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830DF6" w:rsidRDefault="002B721D" w:rsidP="00476B00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830DF6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A64CD6" w:rsidRDefault="00A64CD6" w:rsidP="00A64CD6">
      <w:pPr>
        <w:spacing w:line="360" w:lineRule="auto"/>
        <w:jc w:val="center"/>
        <w:rPr>
          <w:rFonts w:ascii="GHEA Grapalat" w:hAnsi="GHEA Grapalat"/>
          <w:sz w:val="24"/>
          <w:lang w:val="af-ZA"/>
        </w:rPr>
      </w:pPr>
    </w:p>
    <w:p w:rsidR="002B721D" w:rsidRPr="00830DF6" w:rsidRDefault="00A64CD6" w:rsidP="00A64CD6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A64CD6">
        <w:rPr>
          <w:rFonts w:ascii="GHEA Grapalat" w:hAnsi="GHEA Grapalat"/>
          <w:sz w:val="24"/>
          <w:lang w:val="af-ZA"/>
        </w:rPr>
        <w:t xml:space="preserve">Հայաստանի Հանրապետության 2021 թվականի պետական բյուջեի մասին» </w:t>
      </w:r>
      <w:r>
        <w:rPr>
          <w:rFonts w:ascii="GHEA Grapalat" w:hAnsi="GHEA Grapalat"/>
          <w:sz w:val="24"/>
          <w:lang w:val="hy-AM"/>
        </w:rPr>
        <w:t xml:space="preserve"> </w:t>
      </w:r>
      <w:r w:rsidRPr="00A64CD6">
        <w:rPr>
          <w:rFonts w:ascii="GHEA Grapalat" w:hAnsi="GHEA Grapalat"/>
          <w:sz w:val="24"/>
          <w:lang w:val="af-ZA"/>
        </w:rPr>
        <w:t>օրենքում վերաբաշխում և Հայաստանի Հանրապետության կառավարության 2020 թվականի դեկտեմբերի 30-ի N 2215-Ն որոշման մեջ փոփոխություններ կատարելու մասին</w:t>
      </w:r>
      <w:r>
        <w:rPr>
          <w:rFonts w:ascii="GHEA Grapalat" w:hAnsi="GHEA Grapalat"/>
          <w:sz w:val="24"/>
          <w:lang w:val="hy-AM"/>
        </w:rPr>
        <w:t xml:space="preserve"> </w:t>
      </w:r>
      <w:r w:rsidR="002B721D" w:rsidRPr="00830DF6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830DF6" w:rsidRDefault="002B721D" w:rsidP="00476B00">
      <w:pPr>
        <w:spacing w:line="360" w:lineRule="auto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043"/>
        <w:gridCol w:w="3083"/>
      </w:tblGrid>
      <w:tr w:rsidR="00B1626C" w:rsidRPr="00B1626C" w:rsidTr="00B1626C">
        <w:tc>
          <w:tcPr>
            <w:tcW w:w="3981" w:type="pct"/>
            <w:vMerge w:val="restart"/>
            <w:shd w:val="clear" w:color="auto" w:fill="FFFFFF" w:themeFill="background1"/>
            <w:vAlign w:val="center"/>
          </w:tcPr>
          <w:p w:rsidR="00235AC0" w:rsidRPr="00B1626C" w:rsidRDefault="00A64CD6" w:rsidP="00A64CD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="00235AC0"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1019" w:type="pct"/>
            <w:shd w:val="clear" w:color="auto" w:fill="FFFFFF" w:themeFill="background1"/>
            <w:vAlign w:val="center"/>
          </w:tcPr>
          <w:p w:rsidR="00235AC0" w:rsidRPr="00B1626C" w:rsidRDefault="0089343B" w:rsidP="00A64CD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highlight w:val="lightGray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26C">
              <w:rPr>
                <w:rFonts w:ascii="GHEA Grapalat" w:hAnsi="GHEA Grapalat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2E018E" w:rsidRPr="00B1626C">
              <w:rPr>
                <w:rFonts w:ascii="GHEA Grapalat" w:hAnsi="GHEA Grapalat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5.0</w:t>
            </w:r>
            <w:r w:rsidRPr="00B1626C">
              <w:rPr>
                <w:rFonts w:ascii="GHEA Grapalat" w:hAnsi="GHEA Grapalat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  <w:r w:rsidR="002E018E" w:rsidRPr="00B1626C">
              <w:rPr>
                <w:rFonts w:ascii="GHEA Grapalat" w:hAnsi="GHEA Grapalat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.2021</w:t>
            </w:r>
          </w:p>
        </w:tc>
      </w:tr>
      <w:tr w:rsidR="00235AC0" w:rsidRPr="00112CAD" w:rsidTr="00B1626C">
        <w:tc>
          <w:tcPr>
            <w:tcW w:w="3981" w:type="pct"/>
            <w:vMerge/>
            <w:shd w:val="clear" w:color="auto" w:fill="D9D9D9" w:themeFill="background1" w:themeFillShade="D9"/>
            <w:vAlign w:val="center"/>
          </w:tcPr>
          <w:p w:rsidR="00235AC0" w:rsidRPr="00112CAD" w:rsidRDefault="00235AC0" w:rsidP="00A64CD6">
            <w:pPr>
              <w:spacing w:line="360" w:lineRule="auto"/>
              <w:jc w:val="center"/>
              <w:rPr>
                <w:rFonts w:ascii="GHEA Grapalat" w:hAnsi="GHEA Grapalat"/>
                <w:sz w:val="24"/>
                <w:highlight w:val="lightGray"/>
                <w:lang w:val="hy-AM"/>
              </w:rPr>
            </w:pPr>
          </w:p>
        </w:tc>
        <w:tc>
          <w:tcPr>
            <w:tcW w:w="1019" w:type="pct"/>
            <w:shd w:val="clear" w:color="auto" w:fill="FFFFFF" w:themeFill="background1"/>
            <w:vAlign w:val="center"/>
          </w:tcPr>
          <w:p w:rsidR="00235AC0" w:rsidRPr="00112CAD" w:rsidRDefault="006B07B9" w:rsidP="00A64CD6">
            <w:pPr>
              <w:spacing w:line="360" w:lineRule="auto"/>
              <w:jc w:val="center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112CA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N </w:t>
            </w:r>
            <w:r w:rsidR="0089343B" w:rsidRPr="00112CA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01/8-3/9332-2021</w:t>
            </w:r>
          </w:p>
        </w:tc>
      </w:tr>
      <w:tr w:rsidR="002B721D" w:rsidRPr="00112CAD" w:rsidTr="006B07B9">
        <w:trPr>
          <w:trHeight w:val="4531"/>
        </w:trPr>
        <w:tc>
          <w:tcPr>
            <w:tcW w:w="3981" w:type="pct"/>
          </w:tcPr>
          <w:p w:rsidR="0089343B" w:rsidRPr="00426B5B" w:rsidRDefault="0089343B" w:rsidP="0089343B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426B5B">
              <w:rPr>
                <w:rFonts w:ascii="GHEA Grapalat" w:hAnsi="GHEA Grapalat" w:cs="Sylfaen"/>
                <w:sz w:val="24"/>
                <w:lang w:val="hy-AM"/>
              </w:rPr>
              <w:t>Ուսումնասիրելով Ձեր 04.06.2021թ. N ՄՆ//24244-2021 գրությամբ ներկայացված «Հայաստանի Հանրապետության 202</w:t>
            </w:r>
            <w:bookmarkStart w:id="0" w:name="_GoBack"/>
            <w:bookmarkEnd w:id="0"/>
            <w:r w:rsidRPr="00426B5B">
              <w:rPr>
                <w:rFonts w:ascii="GHEA Grapalat" w:hAnsi="GHEA Grapalat" w:cs="Sylfaen"/>
                <w:sz w:val="24"/>
                <w:lang w:val="hy-AM"/>
              </w:rPr>
              <w:t>1 թվականի պետական բյուջեում վերաբաշխում և Հայաստանի Հանրապետության կառավարության 2020 թվականի դեկտեմբերի 30-ի N 2215-Ն որոշման մեջ փոփոխություններ կատարելու մասին  ՀՀ կառավարության որոշման նախագիծը (այսուհետ` Նախագիծ)՝ առաջարկում ենք հետևյալը.</w:t>
            </w:r>
          </w:p>
          <w:p w:rsidR="0089343B" w:rsidRPr="00426B5B" w:rsidRDefault="0089343B" w:rsidP="0089343B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26B5B">
              <w:rPr>
                <w:rFonts w:ascii="GHEA Grapalat" w:hAnsi="GHEA Grapalat" w:cs="Sylfaen"/>
                <w:sz w:val="24"/>
                <w:lang w:val="hy-AM"/>
              </w:rPr>
              <w:t>- Նախագծի վերնագրում «փոփոխություններ» բառից հետո ավելացնել «կատարելու մասին» բառերը</w:t>
            </w:r>
            <w:r>
              <w:rPr>
                <w:rFonts w:ascii="GHEA Grapalat" w:hAnsi="GHEA Grapalat" w:cs="Sylfaen"/>
                <w:sz w:val="24"/>
                <w:lang w:val="hy-AM"/>
              </w:rPr>
              <w:t>, իսկ</w:t>
            </w:r>
            <w:r w:rsidRPr="00426B5B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426B5B">
              <w:rPr>
                <w:rFonts w:ascii="GHEA Grapalat" w:hAnsi="GHEA Grapalat"/>
                <w:sz w:val="24"/>
                <w:lang w:val="af-ZA"/>
              </w:rPr>
              <w:t>Նախագծի նախաբանում</w:t>
            </w:r>
            <w:r w:rsidRPr="00426B5B">
              <w:rPr>
                <w:rFonts w:ascii="GHEA Grapalat" w:hAnsi="GHEA Grapalat"/>
                <w:sz w:val="24"/>
                <w:lang w:val="hy-AM"/>
              </w:rPr>
              <w:t xml:space="preserve"> անհրաժեշտ է </w:t>
            </w:r>
            <w:r w:rsidRPr="00426B5B">
              <w:rPr>
                <w:rFonts w:ascii="GHEA Grapalat" w:hAnsi="GHEA Grapalat"/>
                <w:sz w:val="24"/>
                <w:lang w:val="af-ZA"/>
              </w:rPr>
              <w:t xml:space="preserve">հղում կատարել նաև Նորմատիվ իրավական ակտերի մասին օրենքի </w:t>
            </w:r>
            <w:r w:rsidRPr="00426B5B">
              <w:rPr>
                <w:rFonts w:ascii="GHEA Grapalat" w:hAnsi="GHEA Grapalat" w:cs="Arial"/>
                <w:sz w:val="24"/>
                <w:lang w:val="hy-AM"/>
              </w:rPr>
              <w:t>33-րդ հոդվածին</w:t>
            </w:r>
            <w:r w:rsidRPr="00426B5B">
              <w:rPr>
                <w:rFonts w:ascii="GHEA Grapalat" w:hAnsi="GHEA Grapalat"/>
                <w:sz w:val="24"/>
                <w:lang w:val="af-ZA"/>
              </w:rPr>
              <w:t>:</w:t>
            </w:r>
          </w:p>
          <w:p w:rsidR="002B721D" w:rsidRPr="0089343B" w:rsidRDefault="0089343B" w:rsidP="006B07B9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26B5B">
              <w:rPr>
                <w:rFonts w:ascii="GHEA Grapalat" w:hAnsi="GHEA Grapalat"/>
                <w:sz w:val="24"/>
                <w:lang w:val="hy-AM"/>
              </w:rPr>
              <w:t xml:space="preserve">- Նախագծի հավելվածներում (մասնավորապես՝ հավելված NN 3, 4) նվազեցումներով տողերում </w:t>
            </w:r>
            <w:r w:rsidRPr="00426B5B">
              <w:rPr>
                <w:rFonts w:ascii="GHEA Grapalat" w:hAnsi="GHEA Grapalat" w:cs="Sylfaen"/>
                <w:sz w:val="24"/>
                <w:lang w:val="pt-BR"/>
              </w:rPr>
              <w:t>«</w:t>
            </w:r>
            <w:r w:rsidRPr="00426B5B">
              <w:rPr>
                <w:rFonts w:ascii="GHEA Grapalat" w:hAnsi="GHEA Grapalat" w:cs="Sylfaen"/>
                <w:sz w:val="24"/>
                <w:lang w:val="hy-AM"/>
              </w:rPr>
              <w:t xml:space="preserve"> - </w:t>
            </w:r>
            <w:r w:rsidRPr="00426B5B">
              <w:rPr>
                <w:rFonts w:ascii="GHEA Grapalat" w:hAnsi="GHEA Grapalat" w:cs="Sylfaen"/>
                <w:sz w:val="24"/>
                <w:lang w:val="pt-BR"/>
              </w:rPr>
              <w:t>»</w:t>
            </w:r>
            <w:r w:rsidRPr="00426B5B">
              <w:rPr>
                <w:rFonts w:ascii="GHEA Grapalat" w:hAnsi="GHEA Grapalat" w:cs="Sylfaen"/>
                <w:sz w:val="24"/>
                <w:lang w:val="hy-AM"/>
              </w:rPr>
              <w:t xml:space="preserve"> նշանի փոխարեն թվերը ներկայացնել փակագծերում, ինչպես նաև ճշտել հավելվածների համարակալումը: </w:t>
            </w:r>
          </w:p>
        </w:tc>
        <w:tc>
          <w:tcPr>
            <w:tcW w:w="1019" w:type="pct"/>
          </w:tcPr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է, խմբագրվել է։</w:t>
            </w: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E018E" w:rsidRPr="006B07B9" w:rsidRDefault="00464B34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է, խմբագրվել է։</w:t>
            </w:r>
          </w:p>
        </w:tc>
      </w:tr>
      <w:tr w:rsidR="00B1626C" w:rsidRPr="00B1626C" w:rsidTr="00112CAD">
        <w:trPr>
          <w:trHeight w:val="485"/>
        </w:trPr>
        <w:tc>
          <w:tcPr>
            <w:tcW w:w="3981" w:type="pct"/>
            <w:vMerge w:val="restart"/>
          </w:tcPr>
          <w:p w:rsidR="00112CAD" w:rsidRPr="00B1626C" w:rsidRDefault="00112CAD" w:rsidP="00112CA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ՀՀ ֆինանսների նախարարություն</w:t>
            </w:r>
            <w:r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ab/>
            </w:r>
          </w:p>
        </w:tc>
        <w:tc>
          <w:tcPr>
            <w:tcW w:w="1019" w:type="pct"/>
          </w:tcPr>
          <w:p w:rsidR="00112CAD" w:rsidRPr="00B1626C" w:rsidRDefault="00112CAD" w:rsidP="00112CA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Pr="00B1626C">
              <w:rPr>
                <w:rFonts w:ascii="GHEA Grapalat" w:hAnsi="GHEA Grapalat"/>
                <w:color w:val="000000" w:themeColor="text1"/>
                <w:sz w:val="24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5.06.2021</w:t>
            </w:r>
          </w:p>
        </w:tc>
      </w:tr>
      <w:tr w:rsidR="00112CAD" w:rsidRPr="00112CAD" w:rsidTr="00112CAD">
        <w:trPr>
          <w:trHeight w:val="620"/>
        </w:trPr>
        <w:tc>
          <w:tcPr>
            <w:tcW w:w="3981" w:type="pct"/>
            <w:vMerge/>
          </w:tcPr>
          <w:p w:rsidR="00112CAD" w:rsidRPr="00112CAD" w:rsidRDefault="00112CAD" w:rsidP="00112CAD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019" w:type="pct"/>
          </w:tcPr>
          <w:p w:rsidR="00112CAD" w:rsidRPr="00830DF6" w:rsidRDefault="00112CAD" w:rsidP="00112CAD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B1626C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 w:rsidRPr="00B1626C">
              <w:rPr>
                <w:rFonts w:ascii="GHEA Grapalat" w:hAnsi="GHEA Grapalat"/>
                <w:sz w:val="24"/>
                <w:lang w:val="hy-AM"/>
              </w:rPr>
              <w:t>01/8-3/10422-2021</w:t>
            </w:r>
          </w:p>
        </w:tc>
      </w:tr>
      <w:tr w:rsidR="00112CAD" w:rsidRPr="00112CAD" w:rsidTr="006B07B9">
        <w:trPr>
          <w:trHeight w:val="4531"/>
        </w:trPr>
        <w:tc>
          <w:tcPr>
            <w:tcW w:w="3981" w:type="pct"/>
          </w:tcPr>
          <w:p w:rsidR="00112CAD" w:rsidRPr="00112CAD" w:rsidRDefault="00112CAD" w:rsidP="00112CAD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112CAD">
              <w:rPr>
                <w:rFonts w:ascii="GHEA Grapalat" w:hAnsi="GHEA Grapalat" w:cs="Sylfaen"/>
                <w:sz w:val="24"/>
                <w:lang w:val="hy-AM"/>
              </w:rPr>
              <w:lastRenderedPageBreak/>
              <w:t>Ի կատարումն ՀՀ վարչապետի պաշտոնակատարի 24.06.2021թ. N 02/16.10/20961-2021 հանձնարարականի՝ «Հայաստանի Հանրապետության կառավարության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նախագծի (Այսուհետ՝ Նախագիծ) վերաբերյալ՝ հայտնում ենք հետևյալը.</w:t>
            </w:r>
          </w:p>
          <w:p w:rsidR="00112CAD" w:rsidRPr="00112CAD" w:rsidRDefault="00112CAD" w:rsidP="00112CAD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112CAD">
              <w:rPr>
                <w:rFonts w:ascii="GHEA Grapalat" w:hAnsi="GHEA Grapalat" w:cs="Sylfaen"/>
                <w:sz w:val="24"/>
                <w:lang w:val="hy-AM"/>
              </w:rPr>
              <w:t>Նախագծի N 5 հավելվածի գնումների պլանն անհրաժեշտ է ներկայացնել ՀՀ կառավարության 13.04.17թ. N 390-Ն որոշման 1-ին կետի 1-ին ենթակետով հաստատված հավելված 1-ի ձևաչափին համապատասխան:</w:t>
            </w:r>
          </w:p>
          <w:p w:rsidR="00112CAD" w:rsidRPr="00426B5B" w:rsidRDefault="00112CAD" w:rsidP="00112CAD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112CAD">
              <w:rPr>
                <w:rFonts w:ascii="GHEA Grapalat" w:hAnsi="GHEA Grapalat" w:cs="Sylfaen"/>
                <w:sz w:val="24"/>
                <w:lang w:val="hy-AM"/>
              </w:rPr>
              <w:t>Միաժամանակ, հաշվի առնելով Նախագծի՝ սահմանված կարգով ՀՀ կառավարության  նիստին ներկայացման և ընդունման ժամկետները, առաջարկում ենք քննարկել Նախագծով նախատեսված վերաբաշխումները ինն ամսում կատարելու նպատակահարմարության հարցը:</w:t>
            </w:r>
          </w:p>
        </w:tc>
        <w:tc>
          <w:tcPr>
            <w:tcW w:w="1019" w:type="pct"/>
          </w:tcPr>
          <w:p w:rsidR="00112CAD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112CAD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112CAD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112CAD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112CAD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112CAD" w:rsidRPr="00830DF6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է, խմբագրվել է։</w:t>
            </w:r>
          </w:p>
          <w:p w:rsidR="00112CAD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112CAD" w:rsidRPr="00830DF6" w:rsidRDefault="00112CAD" w:rsidP="00112CA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է, խմբագրվել է։</w:t>
            </w:r>
          </w:p>
          <w:p w:rsidR="00112CAD" w:rsidRPr="00830DF6" w:rsidRDefault="00112CAD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</w:tbl>
    <w:p w:rsidR="002B721D" w:rsidRPr="00830DF6" w:rsidRDefault="002B721D" w:rsidP="00476B00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830DF6" w:rsidSect="00A64CD6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19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24"/>
  </w:num>
  <w:num w:numId="5">
    <w:abstractNumId w:val="19"/>
  </w:num>
  <w:num w:numId="6">
    <w:abstractNumId w:val="20"/>
  </w:num>
  <w:num w:numId="7">
    <w:abstractNumId w:val="17"/>
  </w:num>
  <w:num w:numId="8">
    <w:abstractNumId w:val="9"/>
  </w:num>
  <w:num w:numId="9">
    <w:abstractNumId w:val="21"/>
  </w:num>
  <w:num w:numId="10">
    <w:abstractNumId w:val="8"/>
  </w:num>
  <w:num w:numId="11">
    <w:abstractNumId w:val="14"/>
  </w:num>
  <w:num w:numId="12">
    <w:abstractNumId w:val="0"/>
  </w:num>
  <w:num w:numId="13">
    <w:abstractNumId w:val="13"/>
  </w:num>
  <w:num w:numId="14">
    <w:abstractNumId w:val="1"/>
  </w:num>
  <w:num w:numId="15">
    <w:abstractNumId w:val="22"/>
  </w:num>
  <w:num w:numId="16">
    <w:abstractNumId w:val="6"/>
  </w:num>
  <w:num w:numId="17">
    <w:abstractNumId w:val="10"/>
  </w:num>
  <w:num w:numId="18">
    <w:abstractNumId w:val="3"/>
  </w:num>
  <w:num w:numId="19">
    <w:abstractNumId w:val="16"/>
  </w:num>
  <w:num w:numId="20">
    <w:abstractNumId w:val="4"/>
  </w:num>
  <w:num w:numId="21">
    <w:abstractNumId w:val="5"/>
  </w:num>
  <w:num w:numId="22">
    <w:abstractNumId w:val="7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0F02AF"/>
    <w:rsid w:val="001070C0"/>
    <w:rsid w:val="001117FB"/>
    <w:rsid w:val="00112B44"/>
    <w:rsid w:val="00112CAD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2D19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42F8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018E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35D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4B34"/>
    <w:rsid w:val="00465B2E"/>
    <w:rsid w:val="004720AD"/>
    <w:rsid w:val="00476B00"/>
    <w:rsid w:val="00482E17"/>
    <w:rsid w:val="00483E53"/>
    <w:rsid w:val="00492EF3"/>
    <w:rsid w:val="004A0E3D"/>
    <w:rsid w:val="004A6661"/>
    <w:rsid w:val="004B1953"/>
    <w:rsid w:val="004B2D6E"/>
    <w:rsid w:val="004B31D3"/>
    <w:rsid w:val="004C56EA"/>
    <w:rsid w:val="004D65B7"/>
    <w:rsid w:val="004E169E"/>
    <w:rsid w:val="004E4702"/>
    <w:rsid w:val="004E4B23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A5FB3"/>
    <w:rsid w:val="005B28E6"/>
    <w:rsid w:val="005B2D7A"/>
    <w:rsid w:val="005C12FB"/>
    <w:rsid w:val="005D0486"/>
    <w:rsid w:val="005E5CB0"/>
    <w:rsid w:val="005F0BDF"/>
    <w:rsid w:val="005F6617"/>
    <w:rsid w:val="0060063E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343C"/>
    <w:rsid w:val="00676DAE"/>
    <w:rsid w:val="00686580"/>
    <w:rsid w:val="00686C88"/>
    <w:rsid w:val="00687B8A"/>
    <w:rsid w:val="006A0F3C"/>
    <w:rsid w:val="006A7896"/>
    <w:rsid w:val="006B07B9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5C41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30DF6"/>
    <w:rsid w:val="008560FE"/>
    <w:rsid w:val="0086104B"/>
    <w:rsid w:val="0086209E"/>
    <w:rsid w:val="008624C0"/>
    <w:rsid w:val="00875BAB"/>
    <w:rsid w:val="008863E2"/>
    <w:rsid w:val="0089343B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E4E"/>
    <w:rsid w:val="00A64CD6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1626C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06177"/>
    <w:rsid w:val="00C13341"/>
    <w:rsid w:val="00C163D6"/>
    <w:rsid w:val="00C21FD2"/>
    <w:rsid w:val="00C223D4"/>
    <w:rsid w:val="00C4373B"/>
    <w:rsid w:val="00C45D33"/>
    <w:rsid w:val="00C534FD"/>
    <w:rsid w:val="00C6298D"/>
    <w:rsid w:val="00C66566"/>
    <w:rsid w:val="00C66B92"/>
    <w:rsid w:val="00C739E1"/>
    <w:rsid w:val="00C758E0"/>
    <w:rsid w:val="00C80484"/>
    <w:rsid w:val="00C80848"/>
    <w:rsid w:val="00C86F3C"/>
    <w:rsid w:val="00C901C5"/>
    <w:rsid w:val="00C91364"/>
    <w:rsid w:val="00C96EB3"/>
    <w:rsid w:val="00CA3639"/>
    <w:rsid w:val="00CA3FC6"/>
    <w:rsid w:val="00CB7D89"/>
    <w:rsid w:val="00CC567E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4654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756B9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D4BF9-13C8-4B82-8A32-BD5F50BFD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https:/mul2.gov.am/tasks/393999/oneclick/ampopatert.docx?token=26e92b2645318ce6af1feab7fe3561e5</cp:keywords>
  <cp:lastModifiedBy>Gohar.Hayrapetyan</cp:lastModifiedBy>
  <cp:revision>4</cp:revision>
  <cp:lastPrinted>2018-06-27T07:02:00Z</cp:lastPrinted>
  <dcterms:created xsi:type="dcterms:W3CDTF">2021-06-22T13:26:00Z</dcterms:created>
  <dcterms:modified xsi:type="dcterms:W3CDTF">2021-06-28T06:05:00Z</dcterms:modified>
</cp:coreProperties>
</file>