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83" w:rsidRPr="00E6217C" w:rsidRDefault="00603783" w:rsidP="00E6217C">
      <w:pPr>
        <w:spacing w:line="360" w:lineRule="auto"/>
        <w:jc w:val="center"/>
        <w:textAlignment w:val="baseline"/>
        <w:rPr>
          <w:rFonts w:ascii="GHEA Mariam" w:eastAsia="Times New Roman" w:hAnsi="GHEA Mariam" w:cs="Times New Roman"/>
        </w:rPr>
      </w:pPr>
      <w:r w:rsidRPr="00E6217C">
        <w:rPr>
          <w:rFonts w:ascii="GHEA Mariam" w:eastAsia="Times New Roman" w:hAnsi="GHEA Mariam" w:cs="Times New Roman"/>
          <w:b/>
          <w:bCs/>
          <w:bdr w:val="none" w:sz="0" w:space="0" w:color="auto" w:frame="1"/>
        </w:rPr>
        <w:t>ՀԻՄՆԱՎՈՐՈՒՄ</w:t>
      </w:r>
    </w:p>
    <w:p w:rsidR="00603783" w:rsidRPr="00E6217C" w:rsidRDefault="00603783" w:rsidP="00E6217C">
      <w:pPr>
        <w:spacing w:line="360" w:lineRule="auto"/>
        <w:jc w:val="center"/>
        <w:textAlignment w:val="baseline"/>
        <w:rPr>
          <w:rFonts w:ascii="GHEA Mariam" w:eastAsia="Times New Roman" w:hAnsi="GHEA Mariam" w:cs="Times New Roman"/>
        </w:rPr>
      </w:pPr>
      <w:r w:rsidRPr="00E6217C">
        <w:rPr>
          <w:rFonts w:ascii="GHEA Mariam" w:eastAsia="Times New Roman" w:hAnsi="GHEA Mariam" w:cs="Times New Roman"/>
          <w:b/>
          <w:bCs/>
          <w:bdr w:val="none" w:sz="0" w:space="0" w:color="auto" w:frame="1"/>
        </w:rPr>
        <w:t>«ԱՆՇԱՐԺ ԳՈՒՅՔԻ ԳՆԱՀԱՏՄԱՆ ԳՈՐԾՈՒՆԵՈՒԹՅԱՆ ՄԱՍԻՆ» ՀԱՅԱՍՏԱՆԻ ՀԱՆՐԱՊԵՏՈՒԹՅԱՆ ՕՐԵՆՔՈՒՄ ՓՈՓՈԽՈՒԹՅՈՒՆ ԿԱՏԱՐԵԼՈՒ ՄԱՍԻՆ» ՕՐԵՆՔԻ ՆԱԽԱԳԾԻ ԸՆԴՈՒՆՄԱՆ ՎԵՐԱԲԵՐՅԱԼ</w:t>
      </w:r>
    </w:p>
    <w:p w:rsidR="00603783" w:rsidRPr="00E6217C" w:rsidRDefault="00603783" w:rsidP="00E6217C">
      <w:pPr>
        <w:spacing w:line="360" w:lineRule="auto"/>
        <w:jc w:val="center"/>
        <w:textAlignment w:val="baseline"/>
        <w:rPr>
          <w:rFonts w:ascii="GHEA Mariam" w:eastAsia="Times New Roman" w:hAnsi="GHEA Mariam" w:cs="Times New Roman"/>
        </w:rPr>
      </w:pPr>
    </w:p>
    <w:p w:rsidR="00603783" w:rsidRPr="00E6217C" w:rsidRDefault="00603783"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b/>
          <w:bCs/>
          <w:bdr w:val="none" w:sz="0" w:space="0" w:color="auto" w:frame="1"/>
          <w:lang w:val="hy-AM"/>
        </w:rPr>
        <w:t>1.Ընթացիկ</w:t>
      </w:r>
      <w:r w:rsidR="00E6217C" w:rsidRPr="00E6217C">
        <w:rPr>
          <w:rFonts w:ascii="GHEA Mariam" w:eastAsia="Times New Roman" w:hAnsi="GHEA Mariam" w:cs="Calibri"/>
          <w:b/>
          <w:bCs/>
          <w:bdr w:val="none" w:sz="0" w:space="0" w:color="auto" w:frame="1"/>
          <w:lang w:val="hy-AM"/>
        </w:rPr>
        <w:t xml:space="preserve"> </w:t>
      </w:r>
      <w:r w:rsidRPr="00E6217C">
        <w:rPr>
          <w:rFonts w:ascii="GHEA Mariam" w:eastAsia="Times New Roman" w:hAnsi="GHEA Mariam" w:cs="Times New Roman"/>
          <w:b/>
          <w:bCs/>
          <w:bdr w:val="none" w:sz="0" w:space="0" w:color="auto" w:frame="1"/>
          <w:lang w:val="hy-AM"/>
        </w:rPr>
        <w:t>իրավիճակը և իրավական ակտի ընդունման անհրաժեշտությունը</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Հայաստանի Հանրապետությունում գնահատման գործունեության կանոնակարգումը ներկայումս իրականացվում է ՀՀ քաղաքացիական օրենսգրքի, «Անշարժ գույքի գնահատման</w:t>
      </w:r>
      <w:r w:rsidR="00667A1E" w:rsidRPr="00E6217C">
        <w:rPr>
          <w:rFonts w:ascii="GHEA Mariam" w:hAnsi="GHEA Mariam"/>
        </w:rPr>
        <w:fldChar w:fldCharType="begin"/>
      </w:r>
      <w:r w:rsidR="00667A1E" w:rsidRPr="00E6217C">
        <w:rPr>
          <w:rFonts w:ascii="GHEA Mariam" w:hAnsi="GHEA Mariam"/>
          <w:lang w:val="hy-AM"/>
        </w:rPr>
        <w:instrText xml:space="preserve"> HYPERLINK "http://www.arlis.am/DocumentView.aspx?DocID=75235" </w:instrText>
      </w:r>
      <w:r w:rsidR="00667A1E" w:rsidRPr="00E6217C">
        <w:rPr>
          <w:rFonts w:ascii="GHEA Mariam" w:hAnsi="GHEA Mariam"/>
        </w:rPr>
        <w:fldChar w:fldCharType="separate"/>
      </w:r>
      <w:r w:rsidR="00360894">
        <w:rPr>
          <w:rFonts w:ascii="Calibri" w:eastAsia="Times New Roman" w:hAnsi="Calibri" w:cs="Calibri"/>
          <w:bdr w:val="none" w:sz="0" w:space="0" w:color="auto" w:frame="1"/>
          <w:lang w:val="hy-AM"/>
        </w:rPr>
        <w:t xml:space="preserve"> </w:t>
      </w:r>
      <w:r w:rsidRPr="00E6217C">
        <w:rPr>
          <w:rFonts w:ascii="GHEA Mariam" w:eastAsia="Times New Roman" w:hAnsi="GHEA Mariam" w:cs="Times New Roman"/>
          <w:bdr w:val="none" w:sz="0" w:space="0" w:color="auto" w:frame="1"/>
          <w:lang w:val="hy-AM"/>
        </w:rPr>
        <w:t>գործունեության մասին</w:t>
      </w:r>
      <w:r w:rsidR="00667A1E" w:rsidRPr="00E6217C">
        <w:rPr>
          <w:rFonts w:ascii="GHEA Mariam" w:eastAsia="Times New Roman" w:hAnsi="GHEA Mariam" w:cs="Times New Roman"/>
          <w:bdr w:val="none" w:sz="0" w:space="0" w:color="auto" w:frame="1"/>
          <w:lang w:val="hy-AM"/>
        </w:rPr>
        <w:fldChar w:fldCharType="end"/>
      </w:r>
      <w:r w:rsidRPr="00E6217C">
        <w:rPr>
          <w:rFonts w:ascii="GHEA Mariam" w:eastAsia="Times New Roman" w:hAnsi="GHEA Mariam" w:cs="Times New Roman"/>
          <w:lang w:val="hy-AM"/>
        </w:rPr>
        <w:t>» ՀՀ օրենքի և «ՀՀ-ում անշարժ գույքի գնահատման ստանդարտ»-ի հիման վրա:</w:t>
      </w:r>
    </w:p>
    <w:p w:rsidR="000F5FC2"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«Անշարժ գույքի գնահատման</w:t>
      </w:r>
      <w:r w:rsidR="00667A1E" w:rsidRPr="00E6217C">
        <w:rPr>
          <w:rFonts w:ascii="GHEA Mariam" w:hAnsi="GHEA Mariam"/>
        </w:rPr>
        <w:fldChar w:fldCharType="begin"/>
      </w:r>
      <w:r w:rsidR="00667A1E" w:rsidRPr="00E6217C">
        <w:rPr>
          <w:rFonts w:ascii="GHEA Mariam" w:hAnsi="GHEA Mariam"/>
          <w:lang w:val="hy-AM"/>
        </w:rPr>
        <w:instrText xml:space="preserve"> HYPERLINK "http://www.arlis.am/DocumentView.aspx?DocID=75235" </w:instrText>
      </w:r>
      <w:r w:rsidR="00667A1E" w:rsidRPr="00E6217C">
        <w:rPr>
          <w:rFonts w:ascii="GHEA Mariam" w:hAnsi="GHEA Mariam"/>
        </w:rPr>
        <w:fldChar w:fldCharType="separate"/>
      </w:r>
      <w:r w:rsidR="00360894">
        <w:rPr>
          <w:rFonts w:ascii="Calibri" w:eastAsia="Times New Roman" w:hAnsi="Calibri" w:cs="Calibri"/>
          <w:bdr w:val="none" w:sz="0" w:space="0" w:color="auto" w:frame="1"/>
          <w:lang w:val="hy-AM"/>
        </w:rPr>
        <w:t xml:space="preserve"> </w:t>
      </w:r>
      <w:r w:rsidRPr="00E6217C">
        <w:rPr>
          <w:rFonts w:ascii="GHEA Mariam" w:eastAsia="Times New Roman" w:hAnsi="GHEA Mariam" w:cs="Times New Roman"/>
          <w:bdr w:val="none" w:sz="0" w:space="0" w:color="auto" w:frame="1"/>
          <w:lang w:val="hy-AM"/>
        </w:rPr>
        <w:t>գործունեության մասին</w:t>
      </w:r>
      <w:r w:rsidR="00667A1E" w:rsidRPr="00E6217C">
        <w:rPr>
          <w:rFonts w:ascii="GHEA Mariam" w:eastAsia="Times New Roman" w:hAnsi="GHEA Mariam" w:cs="Times New Roman"/>
          <w:bdr w:val="none" w:sz="0" w:space="0" w:color="auto" w:frame="1"/>
        </w:rPr>
        <w:fldChar w:fldCharType="end"/>
      </w:r>
      <w:r w:rsidRPr="00E6217C">
        <w:rPr>
          <w:rFonts w:ascii="GHEA Mariam" w:eastAsia="Times New Roman" w:hAnsi="GHEA Mariam" w:cs="Times New Roman"/>
          <w:lang w:val="hy-AM"/>
        </w:rPr>
        <w:t>» ՀՀ օրենքը ընդունվել է 2005 թ. հոկտեմբերի 4-ին: Մինչև 2011 թվականի հունվարի 1-ը անշարժ գույքի գնահատման գործունեությունը լիցենզավորվում էր, իսկ գնահատողը՝ որակավորվում լիազոր մարմնի կողմից: 2010 թ. դեկտեմբերի 8-ին ընդունված ՀՕ-237-Ն օրենքով անշարժ գույքի գնահատման գործունեության լիցենզավորման պահանջը վերացվեց:</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Վերոնշյալ օրենքի գործողությունը տարածվում է միայն Հայաստանի Հանրապետության տարածքում իրականացվող անշարժ գույքի գնահատման գործունեության վրա:</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Անշարժ գույքի գնահատումը պարտադիր է`</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1) պետական կամ համայնքային սեփականություն հանդիսացող անշարժ գույքի օտարման դեպքերում՝ բացառությամբ պետական գույքի մասնավորեցման և պետական կամ համայնքային հողերի օտարման դեպքերի</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2) անշարժ գույքը պետության կամ համայնքների կարիքների համար ձեռք բերելու (վերցնելու) դեպքերում,</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3) անշարժ գույքն իրավաբանական անձի կանոնադրական կապիտալում կամ հիմնադրամներում ներդնելու դեպքերում,</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lastRenderedPageBreak/>
        <w:t>4) անշարժ գույքի բռնագանձման հետևանքով իրացման դեպքերում:</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Հայաստանի Հանրապետության կառավարության 2005 թվականի դեկտեմբերի 29-ի «Անշարժ գույքի գնահատման գործունեության ոլորտը կարգավորող և հսկողություն իրականացնող լիազոր մարմին սահմանելու մասին» N 2277-Ն որոշմամբ՝ Հայաստանի Հանրապետությունում անշարժ գույքի գնահատման գործունեությունը կարգավորող, ինչպես նաև ֆիզիկական անձանց որակավորող և հսկողություն իրականացնող լիազոր մարմինը ՀՀ</w:t>
      </w:r>
      <w:r w:rsidR="00DF1BFD" w:rsidRPr="00E6217C">
        <w:rPr>
          <w:rFonts w:ascii="GHEA Mariam" w:eastAsia="Times New Roman" w:hAnsi="GHEA Mariam" w:cs="Times New Roman"/>
          <w:lang w:val="hy-AM"/>
        </w:rPr>
        <w:t xml:space="preserve"> </w:t>
      </w:r>
      <w:r w:rsidRPr="00E6217C">
        <w:rPr>
          <w:rFonts w:ascii="GHEA Mariam" w:eastAsia="Times New Roman" w:hAnsi="GHEA Mariam" w:cs="Times New Roman"/>
          <w:lang w:val="hy-AM"/>
        </w:rPr>
        <w:t>կադաստրի կոմիտեն է (այսուհետ՝ Կոմիտե):</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Կոմիտեն կարգավորում է գնահատման ոլորտը, կազմակերպում և անցկացնում է որակավորման քննությունները, ինչպես նաև իրականացնում է գնահատողների կողմից վերոնշյալ օրենքի, գնահատման ստանդարտների և օրենսդրությամբ սահմանված կարգերի, նորմատիվ իրավական ակտերի պահանջների կատարման նկատմամբ հսկողություն իր կողմից ստեղծված որակավորման և մասնագիտական հանձնաժողովների միջոցով:</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Կոմիտեն որակավորման հանձնաժողովի միջոցով կազմակերպում և անցկացնում է որակավորման քննությունները: Որակավորման հանձնաժողովի կազմում ընդգրկվում են կադաստրի կոմիտեի ներկայացուցիչներ և առնվազն հինգ տարվա մասնագիտական աշխատանքային փորձ ունեցող երեք գնահատող` իրենց համաձայնությամբ:</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Կոմիտեն մասնագիտական հանձնաժողովի միջոցով իրականացնում է հսկողություն անշարժ գույքի գնահատման գործունեություն իրականացնող անձանց և գնահատողների կողմից «Անշարժ գույքի գնահատման</w:t>
      </w:r>
      <w:r w:rsidR="00667A1E" w:rsidRPr="00E6217C">
        <w:rPr>
          <w:rFonts w:ascii="GHEA Mariam" w:hAnsi="GHEA Mariam"/>
        </w:rPr>
        <w:fldChar w:fldCharType="begin"/>
      </w:r>
      <w:r w:rsidR="00667A1E" w:rsidRPr="00E6217C">
        <w:rPr>
          <w:rFonts w:ascii="GHEA Mariam" w:hAnsi="GHEA Mariam"/>
          <w:lang w:val="hy-AM"/>
        </w:rPr>
        <w:instrText xml:space="preserve"> HYPERLINK "http://www.arlis.am/DocumentView.aspx?DocID=75235" </w:instrText>
      </w:r>
      <w:r w:rsidR="00667A1E" w:rsidRPr="00E6217C">
        <w:rPr>
          <w:rFonts w:ascii="GHEA Mariam" w:hAnsi="GHEA Mariam"/>
        </w:rPr>
        <w:fldChar w:fldCharType="separate"/>
      </w:r>
      <w:r w:rsidR="00360894">
        <w:rPr>
          <w:rFonts w:ascii="Calibri" w:eastAsia="Times New Roman" w:hAnsi="Calibri" w:cs="Calibri"/>
          <w:bdr w:val="none" w:sz="0" w:space="0" w:color="auto" w:frame="1"/>
          <w:lang w:val="hy-AM"/>
        </w:rPr>
        <w:t xml:space="preserve"> </w:t>
      </w:r>
      <w:r w:rsidRPr="00E6217C">
        <w:rPr>
          <w:rFonts w:ascii="GHEA Mariam" w:eastAsia="Times New Roman" w:hAnsi="GHEA Mariam" w:cs="Times New Roman"/>
          <w:bdr w:val="none" w:sz="0" w:space="0" w:color="auto" w:frame="1"/>
          <w:lang w:val="hy-AM"/>
        </w:rPr>
        <w:t>գործունեության մասին</w:t>
      </w:r>
      <w:r w:rsidR="00667A1E" w:rsidRPr="00E6217C">
        <w:rPr>
          <w:rFonts w:ascii="GHEA Mariam" w:eastAsia="Times New Roman" w:hAnsi="GHEA Mariam" w:cs="Times New Roman"/>
          <w:bdr w:val="none" w:sz="0" w:space="0" w:color="auto" w:frame="1"/>
        </w:rPr>
        <w:fldChar w:fldCharType="end"/>
      </w:r>
      <w:r w:rsidRPr="00E6217C">
        <w:rPr>
          <w:rFonts w:ascii="GHEA Mariam" w:eastAsia="Times New Roman" w:hAnsi="GHEA Mariam" w:cs="Times New Roman"/>
          <w:lang w:val="hy-AM"/>
        </w:rPr>
        <w:t>» ՀՀ օրենքի, գնահատման ստանդարտների և օրենսդրությամբ սահմանված կարգերի, նորմատիվ իրավական ակտերի պահանջների կատարման նկատմամբ:</w:t>
      </w:r>
    </w:p>
    <w:p w:rsidR="000F5FC2"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Գնահատողների կողմից «Անշարժ գույքի գնահատման</w:t>
      </w:r>
      <w:r w:rsidR="00667A1E" w:rsidRPr="00E6217C">
        <w:rPr>
          <w:rFonts w:ascii="GHEA Mariam" w:hAnsi="GHEA Mariam"/>
        </w:rPr>
        <w:fldChar w:fldCharType="begin"/>
      </w:r>
      <w:r w:rsidR="00667A1E" w:rsidRPr="00E6217C">
        <w:rPr>
          <w:rFonts w:ascii="GHEA Mariam" w:hAnsi="GHEA Mariam"/>
          <w:lang w:val="hy-AM"/>
        </w:rPr>
        <w:instrText xml:space="preserve"> HYPERLINK "http://www.arlis.am/DocumentView.aspx?DocID=75235" </w:instrText>
      </w:r>
      <w:r w:rsidR="00667A1E" w:rsidRPr="00E6217C">
        <w:rPr>
          <w:rFonts w:ascii="GHEA Mariam" w:hAnsi="GHEA Mariam"/>
        </w:rPr>
        <w:fldChar w:fldCharType="separate"/>
      </w:r>
      <w:r w:rsidR="00360894">
        <w:rPr>
          <w:rFonts w:ascii="Calibri" w:eastAsia="Times New Roman" w:hAnsi="Calibri" w:cs="Calibri"/>
          <w:bdr w:val="none" w:sz="0" w:space="0" w:color="auto" w:frame="1"/>
          <w:lang w:val="hy-AM"/>
        </w:rPr>
        <w:t xml:space="preserve"> </w:t>
      </w:r>
      <w:r w:rsidRPr="00E6217C">
        <w:rPr>
          <w:rFonts w:ascii="GHEA Mariam" w:eastAsia="Times New Roman" w:hAnsi="GHEA Mariam" w:cs="Times New Roman"/>
          <w:u w:val="single"/>
          <w:bdr w:val="none" w:sz="0" w:space="0" w:color="auto" w:frame="1"/>
          <w:lang w:val="hy-AM"/>
        </w:rPr>
        <w:t>գործունեության մասին</w:t>
      </w:r>
      <w:r w:rsidR="00667A1E" w:rsidRPr="00E6217C">
        <w:rPr>
          <w:rFonts w:ascii="GHEA Mariam" w:eastAsia="Times New Roman" w:hAnsi="GHEA Mariam" w:cs="Times New Roman"/>
          <w:u w:val="single"/>
          <w:bdr w:val="none" w:sz="0" w:space="0" w:color="auto" w:frame="1"/>
        </w:rPr>
        <w:fldChar w:fldCharType="end"/>
      </w:r>
      <w:r w:rsidRPr="00E6217C">
        <w:rPr>
          <w:rFonts w:ascii="GHEA Mariam" w:eastAsia="Times New Roman" w:hAnsi="GHEA Mariam" w:cs="Times New Roman"/>
          <w:lang w:val="hy-AM"/>
        </w:rPr>
        <w:t xml:space="preserve">» ՀՀ օրենքի, գնահատման ստանդարտի և օրենսդրությամբ սահմանված կարգերի, նորմատիվ իրավական ակտերի պահանջների կատարման նկատմամբ հսկողություն կադաստրի կոմիտեն իրականացնում է միայն </w:t>
      </w:r>
      <w:r w:rsidRPr="00E6217C">
        <w:rPr>
          <w:rFonts w:ascii="GHEA Mariam" w:eastAsia="Times New Roman" w:hAnsi="GHEA Mariam" w:cs="Times New Roman"/>
          <w:lang w:val="hy-AM"/>
        </w:rPr>
        <w:lastRenderedPageBreak/>
        <w:t>շահագրգիռ անձանց դիմումի կամ լիազոր մարմնի հաստատած ուսումնասիրությունների իրականացման տարեկան ժամանակացույցով հիման վրա:</w:t>
      </w:r>
    </w:p>
    <w:p w:rsidR="000F5FC2"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Մասնագիտական հանձնաժողովի եզրակացության հիմքով գնահատողի որակավորման գործողությունը դադարեցվում է, եթե գնահատողը գնահատման հաշվետվությունում «Անշարժ գույքի գնահատման</w:t>
      </w:r>
      <w:r w:rsidR="00360894">
        <w:rPr>
          <w:rFonts w:ascii="Calibri" w:eastAsia="Times New Roman" w:hAnsi="Calibri" w:cs="Calibri"/>
          <w:lang w:val="hy-AM"/>
        </w:rPr>
        <w:t xml:space="preserve"> </w:t>
      </w:r>
      <w:hyperlink r:id="rId5" w:history="1">
        <w:r w:rsidRPr="00E6217C">
          <w:rPr>
            <w:rFonts w:ascii="GHEA Mariam" w:eastAsia="Times New Roman" w:hAnsi="GHEA Mariam" w:cs="Times New Roman"/>
            <w:bdr w:val="none" w:sz="0" w:space="0" w:color="auto" w:frame="1"/>
            <w:lang w:val="hy-AM"/>
          </w:rPr>
          <w:t>գործունեության մասին</w:t>
        </w:r>
      </w:hyperlink>
      <w:r w:rsidR="004B3C0F" w:rsidRPr="00E6217C">
        <w:rPr>
          <w:rFonts w:ascii="GHEA Mariam" w:eastAsia="Times New Roman" w:hAnsi="GHEA Mariam" w:cs="Times New Roman"/>
          <w:lang w:val="hy-AM"/>
        </w:rPr>
        <w:t xml:space="preserve">» </w:t>
      </w:r>
      <w:r w:rsidRPr="00E6217C">
        <w:rPr>
          <w:rFonts w:ascii="GHEA Mariam" w:eastAsia="Times New Roman" w:hAnsi="GHEA Mariam" w:cs="Times New Roman"/>
          <w:lang w:val="hy-AM"/>
        </w:rPr>
        <w:t>ՀՀ օրենքով, գնահատման ստանդարտով կամ այլ նորմատիվ իրավական ակտերով նախատեսված պահանջների և պայմանների խախտում (խախտումներ) կատարելու օրվանից հետո` մեկ տարվա ընթացքում, առնվազն չորս այլ հաշվետվություններում ևս խախտումներ է կատարել: Որևէ այլ դեպքերում պատասխանատվության այլ միջոցներ ինչպես որակավորված գնահատողների, այնպես էլ գնահատման գործունեություն իրականացնող իրավաբանական անձանց և անհատ ձեռնարկատերերի նկատմամբ օրենսդրությունը չի նախատեսում:</w:t>
      </w:r>
      <w:r w:rsidR="000F5FC2" w:rsidRPr="00E6217C">
        <w:rPr>
          <w:rFonts w:ascii="GHEA Mariam" w:eastAsia="Times New Roman" w:hAnsi="GHEA Mariam" w:cs="Times New Roman"/>
          <w:lang w:val="hy-AM"/>
        </w:rPr>
        <w:t xml:space="preserve"> </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Ներկայիս գործող օրենսդրությամբ չեն կարգավորվում մի շարք իրավահարաբերություններ, որոնցում գույքի շուկայական արժեքի արտացոլման անհրաժեշտություն կա, ինչպես նաև խիստ սահմանափակվում են այդ ոլորտը լիազոր մարմնի կողմից կարգավորելու հնարավորությունները, մասնավորապես.</w:t>
      </w:r>
    </w:p>
    <w:p w:rsidR="00603783" w:rsidRPr="00E6217C" w:rsidRDefault="000F5FC2"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1. </w:t>
      </w:r>
      <w:r w:rsidR="00603783" w:rsidRPr="00E6217C">
        <w:rPr>
          <w:rFonts w:ascii="GHEA Mariam" w:eastAsia="Times New Roman" w:hAnsi="GHEA Mariam" w:cs="Times New Roman"/>
          <w:lang w:val="hy-AM"/>
        </w:rPr>
        <w:t>Կարգավորման առարկա է միայն անշարժ գույքը, սակայն ներկայումս շարժական գույքի գնահատումը զգալի մասնաբաժին է կազմում առկա իրավահարաբերություններում, մասնավորապես վարկավորման և ապահովագրական ոլորտներում, ինչպես նաև գործող օրենսդրությամբ գնահատումն իրականացվում է գործող Հայաստանի Հանրապետությունում անշարժ գույքի գնահատման ստանդարտով (ՀՍՏ 252-2012), որի կիրառման ոլորտը տարածվում է միայն անշարժ գույքի գնահատման գործունեության վրա:</w:t>
      </w:r>
    </w:p>
    <w:p w:rsidR="00603783" w:rsidRPr="00E6217C" w:rsidRDefault="000F5FC2"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2. </w:t>
      </w:r>
      <w:r w:rsidR="00603783" w:rsidRPr="00E6217C">
        <w:rPr>
          <w:rFonts w:ascii="GHEA Mariam" w:eastAsia="Times New Roman" w:hAnsi="GHEA Mariam" w:cs="Times New Roman"/>
          <w:lang w:val="hy-AM"/>
        </w:rPr>
        <w:t>Օրենսդրությամբ նախատեսված գնահատման պարտադիր դեպքերը չեն ներառում բոլոր այն իրավահարաբերությունները, որտեղ գույքի իրական շուկայական արժեքի արտացոլման անհրաժեշտություն կա:</w:t>
      </w:r>
    </w:p>
    <w:p w:rsidR="00603783" w:rsidRPr="00E6217C" w:rsidRDefault="000F5FC2"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lastRenderedPageBreak/>
        <w:t xml:space="preserve">3. </w:t>
      </w:r>
      <w:r w:rsidR="00603783" w:rsidRPr="00E6217C">
        <w:rPr>
          <w:rFonts w:ascii="GHEA Mariam" w:eastAsia="Times New Roman" w:hAnsi="GHEA Mariam" w:cs="Times New Roman"/>
          <w:lang w:val="hy-AM"/>
        </w:rPr>
        <w:t>Գործող օրենսդրությունը լիազոր մարմնին, որևէ գործիք կամ մեխանիզմ չի նախատեսում, որով հնարավոր լինի պարզել որակավորված անձանց կողմից կատարված գնահատությունները,</w:t>
      </w:r>
    </w:p>
    <w:p w:rsidR="00603783" w:rsidRPr="00E6217C" w:rsidRDefault="000F5FC2"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4. </w:t>
      </w:r>
      <w:r w:rsidR="00603783" w:rsidRPr="00E6217C">
        <w:rPr>
          <w:rFonts w:ascii="GHEA Mariam" w:eastAsia="Times New Roman" w:hAnsi="GHEA Mariam" w:cs="Times New Roman"/>
          <w:lang w:val="hy-AM"/>
        </w:rPr>
        <w:t>Գործող օրենսդրությունը կազմակերպությունների համար գնահատման գործունեությամբ զբաղվելու որևէ նվազագույն պահանջ չի նախատեսում:</w:t>
      </w:r>
    </w:p>
    <w:p w:rsidR="00603783" w:rsidRPr="00E6217C" w:rsidRDefault="000F5FC2"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5. </w:t>
      </w:r>
      <w:r w:rsidR="00603783" w:rsidRPr="00E6217C">
        <w:rPr>
          <w:rFonts w:ascii="GHEA Mariam" w:eastAsia="Times New Roman" w:hAnsi="GHEA Mariam" w:cs="Times New Roman"/>
          <w:lang w:val="hy-AM"/>
        </w:rPr>
        <w:t>Գնահատման գործունեություն իրականացնող կազմակերպությունների նկատմամբ վերահսկողական մեխանիզմներ սահմանված չեն, և հնարավոր չէ պատասխանատվության ենթարկել անբարեխիղճ</w:t>
      </w:r>
      <w:r w:rsidR="008D4C36" w:rsidRPr="00E6217C">
        <w:rPr>
          <w:rFonts w:ascii="GHEA Mariam" w:eastAsia="Times New Roman" w:hAnsi="GHEA Mariam" w:cs="Times New Roman"/>
          <w:lang w:val="hy-AM"/>
        </w:rPr>
        <w:t xml:space="preserve"> </w:t>
      </w:r>
      <w:r w:rsidR="00603783" w:rsidRPr="00E6217C">
        <w:rPr>
          <w:rFonts w:ascii="GHEA Mariam" w:eastAsia="Times New Roman" w:hAnsi="GHEA Mariam" w:cs="Times New Roman"/>
          <w:lang w:val="hy-AM"/>
        </w:rPr>
        <w:t>գնահատման կազմակերպություններին, պատասխանատվության կարող են ենթարկվել բացառապես անհատները՝ որակավորված մասնագետները:</w:t>
      </w:r>
    </w:p>
    <w:p w:rsidR="00C56BFB" w:rsidRPr="00E6217C" w:rsidRDefault="000F5FC2"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6. </w:t>
      </w:r>
      <w:r w:rsidR="00603783" w:rsidRPr="00E6217C">
        <w:rPr>
          <w:rFonts w:ascii="GHEA Mariam" w:eastAsia="Times New Roman" w:hAnsi="GHEA Mariam" w:cs="Times New Roman"/>
          <w:lang w:val="hy-AM"/>
        </w:rPr>
        <w:t>Որակավորված մասնագետների նկատմամբ սահմանված վերահսկողական մեխանիզմները բավարար չեն լիազոր մարմնին վերապահված գործառույթներն իրականացնելու համար:</w:t>
      </w:r>
      <w:r w:rsidR="00603783" w:rsidRPr="00E6217C">
        <w:rPr>
          <w:rFonts w:ascii="Calibri" w:eastAsia="Times New Roman" w:hAnsi="Calibri" w:cs="Calibri"/>
          <w:lang w:val="hy-AM"/>
        </w:rPr>
        <w:t> </w:t>
      </w:r>
    </w:p>
    <w:p w:rsidR="00C56BFB" w:rsidRPr="00E6217C" w:rsidRDefault="00C56BFB"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Եվրոպական և մի շարք այլ զարգացած երկրներում, ինչպես նաև ԵՏՄ անդամ պետություններում բացի անշարժ գույքից գնահատման օբյեկտ են հանդիսանում շարժական գույքը, բիզնեսը, մեքենաները և սարքավորումները, մտավոր սեփականությունը և ոչ նյութական ակտիվները:</w:t>
      </w:r>
      <w:r w:rsidR="0097179E" w:rsidRPr="00E6217C">
        <w:rPr>
          <w:rFonts w:ascii="GHEA Mariam" w:eastAsia="Times New Roman" w:hAnsi="GHEA Mariam" w:cs="Times New Roman"/>
          <w:lang w:val="hy-AM"/>
        </w:rPr>
        <w:t xml:space="preserve"> ԵՏՄ շրջանակներում ներկայումս ընթացքի մեջ են գույքի գնահատման ոլորտի ծառայությունների ազատականացման ծրագրով նախատեսված միջոցառումների իրականացումը</w:t>
      </w:r>
      <w:r w:rsidR="00FB4CE7" w:rsidRPr="00E6217C">
        <w:rPr>
          <w:rFonts w:ascii="GHEA Mariam" w:eastAsia="Times New Roman" w:hAnsi="GHEA Mariam" w:cs="Times New Roman"/>
          <w:lang w:val="hy-AM"/>
        </w:rPr>
        <w:t xml:space="preserve"> (ծրագրի պահանջներից է նաև գույքի այլ տեսակների գնահատման իրավական կարգավորումը)</w:t>
      </w:r>
      <w:r w:rsidR="0097179E" w:rsidRPr="00E6217C">
        <w:rPr>
          <w:rFonts w:ascii="GHEA Mariam" w:eastAsia="Times New Roman" w:hAnsi="GHEA Mariam" w:cs="Times New Roman"/>
          <w:lang w:val="hy-AM"/>
        </w:rPr>
        <w:t>, որը հնարավորություն է ընձեռելու այլ անդամ պետություններ</w:t>
      </w:r>
      <w:r w:rsidR="00DF1BFD" w:rsidRPr="00E6217C">
        <w:rPr>
          <w:rFonts w:ascii="GHEA Mariam" w:eastAsia="Times New Roman" w:hAnsi="GHEA Mariam" w:cs="Times New Roman"/>
          <w:lang w:val="hy-AM"/>
        </w:rPr>
        <w:t>ի</w:t>
      </w:r>
      <w:r w:rsidR="0097179E" w:rsidRPr="00E6217C">
        <w:rPr>
          <w:rFonts w:ascii="GHEA Mariam" w:eastAsia="Times New Roman" w:hAnsi="GHEA Mariam" w:cs="Times New Roman"/>
          <w:lang w:val="hy-AM"/>
        </w:rPr>
        <w:t xml:space="preserve"> </w:t>
      </w:r>
      <w:r w:rsidR="00B33C84" w:rsidRPr="00E6217C">
        <w:rPr>
          <w:rFonts w:ascii="GHEA Mariam" w:eastAsia="Times New Roman" w:hAnsi="GHEA Mariam" w:cs="Times New Roman"/>
          <w:lang w:val="hy-AM"/>
        </w:rPr>
        <w:t xml:space="preserve">որակավորված </w:t>
      </w:r>
      <w:r w:rsidR="0097179E" w:rsidRPr="00E6217C">
        <w:rPr>
          <w:rFonts w:ascii="GHEA Mariam" w:eastAsia="Times New Roman" w:hAnsi="GHEA Mariam" w:cs="Times New Roman"/>
          <w:lang w:val="hy-AM"/>
        </w:rPr>
        <w:t>գնահատողներին գոր</w:t>
      </w:r>
      <w:r w:rsidR="00DF1BFD" w:rsidRPr="00E6217C">
        <w:rPr>
          <w:rFonts w:ascii="GHEA Mariam" w:eastAsia="Times New Roman" w:hAnsi="GHEA Mariam" w:cs="Times New Roman"/>
          <w:lang w:val="hy-AM"/>
        </w:rPr>
        <w:t>ծ</w:t>
      </w:r>
      <w:r w:rsidR="0097179E" w:rsidRPr="00E6217C">
        <w:rPr>
          <w:rFonts w:ascii="GHEA Mariam" w:eastAsia="Times New Roman" w:hAnsi="GHEA Mariam" w:cs="Times New Roman"/>
          <w:lang w:val="hy-AM"/>
        </w:rPr>
        <w:t>ունեություն ծավալել Հայաստանի Հանրապետությունում, իսկ Հայաստանի Հանրապետությունում որոկավորված գնահատողներին՝ այդ պետությունների տարածքում։ Հետևաբար անհրաժեշտություն է առաջանում Օրենքի նախագծի ընդունման, որը հնարավորություն կ</w:t>
      </w:r>
      <w:r w:rsidR="00AD372D" w:rsidRPr="00E6217C">
        <w:rPr>
          <w:rFonts w:ascii="GHEA Mariam" w:eastAsia="Times New Roman" w:hAnsi="GHEA Mariam" w:cs="Times New Roman"/>
          <w:lang w:val="hy-AM"/>
        </w:rPr>
        <w:t>ը</w:t>
      </w:r>
      <w:r w:rsidR="0097179E" w:rsidRPr="00E6217C">
        <w:rPr>
          <w:rFonts w:ascii="GHEA Mariam" w:eastAsia="Times New Roman" w:hAnsi="GHEA Mariam" w:cs="Times New Roman"/>
          <w:lang w:val="hy-AM"/>
        </w:rPr>
        <w:t>նձեռի Հայաստանի Հանրապետության որակավորված գնահատողներին այդ պետություններում բացի անշարժ գույքի</w:t>
      </w:r>
      <w:r w:rsidR="00DF1BFD" w:rsidRPr="00E6217C">
        <w:rPr>
          <w:rFonts w:ascii="GHEA Mariam" w:eastAsia="Times New Roman" w:hAnsi="GHEA Mariam" w:cs="Times New Roman"/>
          <w:lang w:val="hy-AM"/>
        </w:rPr>
        <w:t>ց</w:t>
      </w:r>
      <w:r w:rsidR="0097179E" w:rsidRPr="00E6217C">
        <w:rPr>
          <w:rFonts w:ascii="GHEA Mariam" w:eastAsia="Times New Roman" w:hAnsi="GHEA Mariam" w:cs="Times New Roman"/>
          <w:lang w:val="hy-AM"/>
        </w:rPr>
        <w:t xml:space="preserve"> իրականացնելու նաև գույքի մյուս տեսակների գնահատում։</w:t>
      </w:r>
    </w:p>
    <w:p w:rsidR="0097179E" w:rsidRPr="00E6217C" w:rsidRDefault="0097179E"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lastRenderedPageBreak/>
        <w:t xml:space="preserve">Նշենք նաև, որ ներկայումս գույքի մյուս տեսակների գնահատման ոլորտի օրենսդրությամբ չկարգավորման պարագայում, այդ գույքի տեսակների գնահատումը Հայաստանի Հանրապետությունում </w:t>
      </w:r>
      <w:r w:rsidR="00FB4CE7" w:rsidRPr="00E6217C">
        <w:rPr>
          <w:rFonts w:ascii="GHEA Mariam" w:eastAsia="Times New Roman" w:hAnsi="GHEA Mariam" w:cs="Times New Roman"/>
          <w:lang w:val="hy-AM"/>
        </w:rPr>
        <w:t>հիմնականում</w:t>
      </w:r>
      <w:r w:rsidRPr="00E6217C">
        <w:rPr>
          <w:rFonts w:ascii="GHEA Mariam" w:eastAsia="Times New Roman" w:hAnsi="GHEA Mariam" w:cs="Times New Roman"/>
          <w:lang w:val="hy-AM"/>
        </w:rPr>
        <w:t xml:space="preserve"> իրակա</w:t>
      </w:r>
      <w:r w:rsidR="00FB4CE7" w:rsidRPr="00E6217C">
        <w:rPr>
          <w:rFonts w:ascii="GHEA Mariam" w:eastAsia="Times New Roman" w:hAnsi="GHEA Mariam" w:cs="Times New Roman"/>
          <w:lang w:val="hy-AM"/>
        </w:rPr>
        <w:t xml:space="preserve">նացվում է </w:t>
      </w:r>
      <w:r w:rsidRPr="00E6217C">
        <w:rPr>
          <w:rFonts w:ascii="GHEA Mariam" w:eastAsia="Times New Roman" w:hAnsi="GHEA Mariam" w:cs="Times New Roman"/>
          <w:lang w:val="hy-AM"/>
        </w:rPr>
        <w:t>անշարժ գույքի որակավորված գնահատողների կողմից։</w:t>
      </w:r>
    </w:p>
    <w:p w:rsidR="00DF1BFD" w:rsidRPr="00E6217C" w:rsidRDefault="00AA2DF1"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Եվրոպական և ԵՏՄ անդամ պետություններում գույքի գնահատման ոլորտում գործում են գնահատման ինքնակարգավորվող կազմակերպություններ (ասոցիացիաներ), առկա են նաև երկրներ, որոնցում գնահատման ոլորտի կարգավորման լիազոր մարմիններ են հանդիսանում այդ ինքնակարգավորվող կազմակերպությունները։ Ներկայումս Հայաստանի Հանրապետությունում գործում են գնահատ</w:t>
      </w:r>
      <w:r w:rsidR="00FB4CE7" w:rsidRPr="00E6217C">
        <w:rPr>
          <w:rFonts w:ascii="GHEA Mariam" w:eastAsia="Times New Roman" w:hAnsi="GHEA Mariam" w:cs="Times New Roman"/>
          <w:lang w:val="hy-AM"/>
        </w:rPr>
        <w:t>ողների</w:t>
      </w:r>
      <w:r w:rsidRPr="00E6217C">
        <w:rPr>
          <w:rFonts w:ascii="GHEA Mariam" w:eastAsia="Times New Roman" w:hAnsi="GHEA Mariam" w:cs="Times New Roman"/>
          <w:lang w:val="hy-AM"/>
        </w:rPr>
        <w:t xml:space="preserve"> </w:t>
      </w:r>
      <w:r w:rsidR="00FB4CE7" w:rsidRPr="00E6217C">
        <w:rPr>
          <w:rFonts w:ascii="GHEA Mariam" w:eastAsia="Times New Roman" w:hAnsi="GHEA Mariam" w:cs="Times New Roman"/>
          <w:lang w:val="hy-AM"/>
        </w:rPr>
        <w:t xml:space="preserve">երկու </w:t>
      </w:r>
      <w:r w:rsidRPr="00E6217C">
        <w:rPr>
          <w:rFonts w:ascii="GHEA Mariam" w:eastAsia="Times New Roman" w:hAnsi="GHEA Mariam" w:cs="Times New Roman"/>
          <w:lang w:val="hy-AM"/>
        </w:rPr>
        <w:t xml:space="preserve">ինքնակարգավորվող կազմակերպություններ, որոնց անդամակցում են որոկավորված գնահատողների մեծ մասը, սակայն օրենսդրությամաբ այդ կազմակերպություններին որևէ լիազորություններ </w:t>
      </w:r>
      <w:r w:rsidR="00FB4CE7" w:rsidRPr="00E6217C">
        <w:rPr>
          <w:rFonts w:ascii="GHEA Mariam" w:eastAsia="Times New Roman" w:hAnsi="GHEA Mariam" w:cs="Times New Roman"/>
          <w:lang w:val="hy-AM"/>
        </w:rPr>
        <w:t xml:space="preserve">և պարտավորություններ </w:t>
      </w:r>
      <w:r w:rsidRPr="00E6217C">
        <w:rPr>
          <w:rFonts w:ascii="GHEA Mariam" w:eastAsia="Times New Roman" w:hAnsi="GHEA Mariam" w:cs="Times New Roman"/>
          <w:lang w:val="hy-AM"/>
        </w:rPr>
        <w:t xml:space="preserve">վերապահված չլինելը </w:t>
      </w:r>
      <w:r w:rsidR="00DF1BFD" w:rsidRPr="00E6217C">
        <w:rPr>
          <w:rFonts w:ascii="GHEA Mariam" w:eastAsia="Times New Roman" w:hAnsi="GHEA Mariam" w:cs="Times New Roman"/>
          <w:lang w:val="hy-AM"/>
        </w:rPr>
        <w:t>դրանց</w:t>
      </w:r>
      <w:r w:rsidR="00CD2D2D" w:rsidRPr="00E6217C">
        <w:rPr>
          <w:rFonts w:ascii="GHEA Mariam" w:eastAsia="Times New Roman" w:hAnsi="GHEA Mariam" w:cs="Times New Roman"/>
          <w:lang w:val="hy-AM"/>
        </w:rPr>
        <w:t xml:space="preserve"> հնարավորություն չի ընձեռն</w:t>
      </w:r>
      <w:r w:rsidRPr="00E6217C">
        <w:rPr>
          <w:rFonts w:ascii="GHEA Mariam" w:eastAsia="Times New Roman" w:hAnsi="GHEA Mariam" w:cs="Times New Roman"/>
          <w:lang w:val="hy-AM"/>
        </w:rPr>
        <w:t xml:space="preserve">ում </w:t>
      </w:r>
      <w:r w:rsidR="00FB4CE7" w:rsidRPr="00E6217C">
        <w:rPr>
          <w:rFonts w:ascii="GHEA Mariam" w:eastAsia="Times New Roman" w:hAnsi="GHEA Mariam" w:cs="Times New Roman"/>
          <w:lang w:val="hy-AM"/>
        </w:rPr>
        <w:t xml:space="preserve">արդյունավետ գործելու, </w:t>
      </w:r>
      <w:r w:rsidRPr="00E6217C">
        <w:rPr>
          <w:rFonts w:ascii="GHEA Mariam" w:eastAsia="Times New Roman" w:hAnsi="GHEA Mariam" w:cs="Times New Roman"/>
          <w:lang w:val="hy-AM"/>
        </w:rPr>
        <w:t>ը</w:t>
      </w:r>
      <w:r w:rsidR="00AD372D" w:rsidRPr="00E6217C">
        <w:rPr>
          <w:rFonts w:ascii="GHEA Mariam" w:eastAsia="Times New Roman" w:hAnsi="GHEA Mariam" w:cs="Times New Roman"/>
          <w:lang w:val="hy-AM"/>
        </w:rPr>
        <w:t>ն</w:t>
      </w:r>
      <w:r w:rsidRPr="00E6217C">
        <w:rPr>
          <w:rFonts w:ascii="GHEA Mariam" w:eastAsia="Times New Roman" w:hAnsi="GHEA Mariam" w:cs="Times New Roman"/>
          <w:lang w:val="hy-AM"/>
        </w:rPr>
        <w:t xml:space="preserve">դլայնվելու, զարգանալու և իրենց գործառույթներով խթանելու </w:t>
      </w:r>
      <w:r w:rsidR="00360894">
        <w:rPr>
          <w:rFonts w:ascii="GHEA Mariam" w:eastAsia="Times New Roman" w:hAnsi="GHEA Mariam" w:cs="Times New Roman"/>
          <w:lang w:val="hy-AM"/>
        </w:rPr>
        <w:t>ոլորտի կայացմանն ու զարգացմանը։</w:t>
      </w:r>
    </w:p>
    <w:p w:rsidR="0097179E" w:rsidRPr="00E6217C" w:rsidRDefault="00AA2DF1"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Այս տեսանկյունից նույնպես </w:t>
      </w:r>
      <w:r w:rsidR="00667A1E" w:rsidRPr="00E6217C">
        <w:rPr>
          <w:rFonts w:ascii="GHEA Mariam" w:eastAsia="Times New Roman" w:hAnsi="GHEA Mariam" w:cs="Times New Roman"/>
          <w:lang w:val="hy-AM"/>
        </w:rPr>
        <w:t>սույն</w:t>
      </w:r>
      <w:r w:rsidRPr="00E6217C">
        <w:rPr>
          <w:rFonts w:ascii="GHEA Mariam" w:eastAsia="Times New Roman" w:hAnsi="GHEA Mariam" w:cs="Times New Roman"/>
          <w:lang w:val="hy-AM"/>
        </w:rPr>
        <w:t xml:space="preserve"> օրենքի նախագծի ընդուն</w:t>
      </w:r>
      <w:r w:rsidR="00667A1E" w:rsidRPr="00E6217C">
        <w:rPr>
          <w:rFonts w:ascii="GHEA Mariam" w:eastAsia="Times New Roman" w:hAnsi="GHEA Mariam" w:cs="Times New Roman"/>
          <w:lang w:val="hy-AM"/>
        </w:rPr>
        <w:t>ու</w:t>
      </w:r>
      <w:r w:rsidRPr="00E6217C">
        <w:rPr>
          <w:rFonts w:ascii="GHEA Mariam" w:eastAsia="Times New Roman" w:hAnsi="GHEA Mariam" w:cs="Times New Roman"/>
          <w:lang w:val="hy-AM"/>
        </w:rPr>
        <w:t>մը հնարավորություն է ընձեռելու Հայաստանի Հանրապետությունու</w:t>
      </w:r>
      <w:r w:rsidR="00D75926" w:rsidRPr="00E6217C">
        <w:rPr>
          <w:rFonts w:ascii="GHEA Mariam" w:eastAsia="Times New Roman" w:hAnsi="GHEA Mariam" w:cs="Times New Roman"/>
          <w:lang w:val="hy-AM"/>
        </w:rPr>
        <w:t>մ</w:t>
      </w:r>
      <w:r w:rsidR="00667A1E" w:rsidRPr="00E6217C">
        <w:rPr>
          <w:rFonts w:ascii="GHEA Mariam" w:eastAsia="Times New Roman" w:hAnsi="GHEA Mariam" w:cs="Times New Roman"/>
          <w:lang w:val="hy-AM"/>
        </w:rPr>
        <w:t xml:space="preserve"> ներդնելու</w:t>
      </w:r>
      <w:r w:rsidR="00D75926" w:rsidRPr="00E6217C">
        <w:rPr>
          <w:rFonts w:ascii="GHEA Mariam" w:eastAsia="Times New Roman" w:hAnsi="GHEA Mariam" w:cs="Times New Roman"/>
          <w:lang w:val="hy-AM"/>
        </w:rPr>
        <w:t xml:space="preserve"> գնահատման ոլորտի ինքնակարգավորման ինստիտուտ</w:t>
      </w:r>
      <w:r w:rsidR="00667A1E" w:rsidRPr="00E6217C">
        <w:rPr>
          <w:rFonts w:ascii="GHEA Mariam" w:eastAsia="Times New Roman" w:hAnsi="GHEA Mariam" w:cs="Times New Roman"/>
          <w:lang w:val="hy-AM"/>
        </w:rPr>
        <w:t>ը</w:t>
      </w:r>
      <w:r w:rsidR="00D75926" w:rsidRPr="00E6217C">
        <w:rPr>
          <w:rFonts w:ascii="GHEA Mariam" w:eastAsia="Times New Roman" w:hAnsi="GHEA Mariam" w:cs="Times New Roman"/>
          <w:lang w:val="hy-AM"/>
        </w:rPr>
        <w:t>, և ինքնակարգավորվող կազմակերպություններին որոշ լիազորություններ</w:t>
      </w:r>
      <w:r w:rsidR="00667A1E" w:rsidRPr="00E6217C">
        <w:rPr>
          <w:rFonts w:ascii="GHEA Mariam" w:eastAsia="Times New Roman" w:hAnsi="GHEA Mariam" w:cs="Times New Roman"/>
          <w:lang w:val="hy-AM"/>
        </w:rPr>
        <w:t>, գործառույթներ</w:t>
      </w:r>
      <w:r w:rsidR="00D75926" w:rsidRPr="00E6217C">
        <w:rPr>
          <w:rFonts w:ascii="GHEA Mariam" w:eastAsia="Times New Roman" w:hAnsi="GHEA Mariam" w:cs="Times New Roman"/>
          <w:lang w:val="hy-AM"/>
        </w:rPr>
        <w:t xml:space="preserve"> ու </w:t>
      </w:r>
      <w:r w:rsidR="00667A1E" w:rsidRPr="00E6217C">
        <w:rPr>
          <w:rFonts w:ascii="GHEA Mariam" w:eastAsia="Times New Roman" w:hAnsi="GHEA Mariam" w:cs="Times New Roman"/>
          <w:lang w:val="hy-AM"/>
        </w:rPr>
        <w:t>պարտականություններ</w:t>
      </w:r>
      <w:r w:rsidR="00D75926" w:rsidRPr="00E6217C">
        <w:rPr>
          <w:rFonts w:ascii="GHEA Mariam" w:eastAsia="Times New Roman" w:hAnsi="GHEA Mariam" w:cs="Times New Roman"/>
          <w:lang w:val="hy-AM"/>
        </w:rPr>
        <w:t xml:space="preserve"> օրենքով ամրագրումը մեծ խթան կհանդիսանա ոլորտի</w:t>
      </w:r>
      <w:r w:rsidR="00360894">
        <w:rPr>
          <w:rFonts w:ascii="GHEA Mariam" w:eastAsia="Times New Roman" w:hAnsi="GHEA Mariam" w:cs="Times New Roman"/>
          <w:lang w:val="hy-AM"/>
        </w:rPr>
        <w:t xml:space="preserve"> կայացման ու զարգացման համար։</w:t>
      </w:r>
    </w:p>
    <w:p w:rsidR="008D4C36" w:rsidRPr="00E6217C" w:rsidRDefault="008D4C36" w:rsidP="00E6217C">
      <w:pPr>
        <w:spacing w:line="360" w:lineRule="auto"/>
        <w:jc w:val="both"/>
        <w:textAlignment w:val="baseline"/>
        <w:rPr>
          <w:rFonts w:ascii="GHEA Mariam" w:eastAsia="Times New Roman" w:hAnsi="GHEA Mariam" w:cs="Times New Roman"/>
          <w:lang w:val="hy-AM"/>
        </w:rPr>
      </w:pPr>
    </w:p>
    <w:p w:rsidR="008D4C36" w:rsidRPr="00E6217C" w:rsidRDefault="000F5FC2" w:rsidP="00360894">
      <w:pPr>
        <w:spacing w:line="360" w:lineRule="auto"/>
        <w:ind w:firstLine="142"/>
        <w:jc w:val="both"/>
        <w:textAlignment w:val="baseline"/>
        <w:rPr>
          <w:rFonts w:ascii="GHEA Mariam" w:eastAsia="Times New Roman" w:hAnsi="GHEA Mariam" w:cs="Times New Roman"/>
        </w:rPr>
      </w:pPr>
      <w:r w:rsidRPr="00E6217C">
        <w:rPr>
          <w:rFonts w:ascii="GHEA Mariam" w:eastAsia="Times New Roman" w:hAnsi="GHEA Mariam" w:cs="Times New Roman"/>
        </w:rPr>
        <w:t xml:space="preserve">2. </w:t>
      </w:r>
      <w:proofErr w:type="spellStart"/>
      <w:r w:rsidR="00603783" w:rsidRPr="00E6217C">
        <w:rPr>
          <w:rFonts w:ascii="GHEA Mariam" w:eastAsia="Times New Roman" w:hAnsi="GHEA Mariam" w:cs="Times New Roman"/>
          <w:b/>
          <w:bCs/>
          <w:bdr w:val="none" w:sz="0" w:space="0" w:color="auto" w:frame="1"/>
        </w:rPr>
        <w:t>Առաջարկվող</w:t>
      </w:r>
      <w:proofErr w:type="spellEnd"/>
      <w:r w:rsidR="00603783" w:rsidRPr="00E6217C">
        <w:rPr>
          <w:rFonts w:ascii="GHEA Mariam" w:eastAsia="Times New Roman" w:hAnsi="GHEA Mariam" w:cs="Times New Roman"/>
          <w:b/>
          <w:bCs/>
          <w:bdr w:val="none" w:sz="0" w:space="0" w:color="auto" w:frame="1"/>
        </w:rPr>
        <w:t xml:space="preserve"> </w:t>
      </w:r>
      <w:proofErr w:type="spellStart"/>
      <w:r w:rsidR="00603783" w:rsidRPr="00E6217C">
        <w:rPr>
          <w:rFonts w:ascii="GHEA Mariam" w:eastAsia="Times New Roman" w:hAnsi="GHEA Mariam" w:cs="Times New Roman"/>
          <w:b/>
          <w:bCs/>
          <w:bdr w:val="none" w:sz="0" w:space="0" w:color="auto" w:frame="1"/>
        </w:rPr>
        <w:t>կարգավորման</w:t>
      </w:r>
      <w:proofErr w:type="spellEnd"/>
      <w:r w:rsidR="00603783" w:rsidRPr="00E6217C">
        <w:rPr>
          <w:rFonts w:ascii="GHEA Mariam" w:eastAsia="Times New Roman" w:hAnsi="GHEA Mariam" w:cs="Times New Roman"/>
          <w:b/>
          <w:bCs/>
          <w:bdr w:val="none" w:sz="0" w:space="0" w:color="auto" w:frame="1"/>
        </w:rPr>
        <w:t xml:space="preserve"> </w:t>
      </w:r>
      <w:proofErr w:type="spellStart"/>
      <w:r w:rsidR="00603783" w:rsidRPr="00E6217C">
        <w:rPr>
          <w:rFonts w:ascii="GHEA Mariam" w:eastAsia="Times New Roman" w:hAnsi="GHEA Mariam" w:cs="Times New Roman"/>
          <w:b/>
          <w:bCs/>
          <w:bdr w:val="none" w:sz="0" w:space="0" w:color="auto" w:frame="1"/>
        </w:rPr>
        <w:t>բնույթը</w:t>
      </w:r>
      <w:proofErr w:type="spellEnd"/>
    </w:p>
    <w:p w:rsidR="00603783" w:rsidRPr="00E6217C" w:rsidRDefault="00603783" w:rsidP="00E6217C">
      <w:pPr>
        <w:pStyle w:val="ListParagraph"/>
        <w:numPr>
          <w:ilvl w:val="1"/>
          <w:numId w:val="15"/>
        </w:numPr>
        <w:spacing w:line="360" w:lineRule="auto"/>
        <w:jc w:val="both"/>
        <w:textAlignment w:val="baseline"/>
        <w:rPr>
          <w:rFonts w:ascii="GHEA Mariam" w:eastAsia="Times New Roman" w:hAnsi="GHEA Mariam" w:cs="Times New Roman"/>
        </w:rPr>
      </w:pPr>
      <w:proofErr w:type="spellStart"/>
      <w:r w:rsidRPr="00E6217C">
        <w:rPr>
          <w:rFonts w:ascii="GHEA Mariam" w:eastAsia="Times New Roman" w:hAnsi="GHEA Mariam" w:cs="Times New Roman"/>
          <w:b/>
          <w:bCs/>
          <w:bdr w:val="none" w:sz="0" w:space="0" w:color="auto" w:frame="1"/>
        </w:rPr>
        <w:t>Օրենքի</w:t>
      </w:r>
      <w:proofErr w:type="spellEnd"/>
      <w:r w:rsidRPr="00E6217C">
        <w:rPr>
          <w:rFonts w:ascii="GHEA Mariam" w:eastAsia="Times New Roman" w:hAnsi="GHEA Mariam" w:cs="Times New Roman"/>
          <w:b/>
          <w:bCs/>
          <w:bdr w:val="none" w:sz="0" w:space="0" w:color="auto" w:frame="1"/>
        </w:rPr>
        <w:t xml:space="preserve"> </w:t>
      </w:r>
      <w:proofErr w:type="spellStart"/>
      <w:r w:rsidRPr="00E6217C">
        <w:rPr>
          <w:rFonts w:ascii="GHEA Mariam" w:eastAsia="Times New Roman" w:hAnsi="GHEA Mariam" w:cs="Times New Roman"/>
          <w:b/>
          <w:bCs/>
          <w:bdr w:val="none" w:sz="0" w:space="0" w:color="auto" w:frame="1"/>
        </w:rPr>
        <w:t>գործողության</w:t>
      </w:r>
      <w:proofErr w:type="spellEnd"/>
      <w:r w:rsidRPr="00E6217C">
        <w:rPr>
          <w:rFonts w:ascii="GHEA Mariam" w:eastAsia="Times New Roman" w:hAnsi="GHEA Mariam" w:cs="Times New Roman"/>
          <w:b/>
          <w:bCs/>
          <w:bdr w:val="none" w:sz="0" w:space="0" w:color="auto" w:frame="1"/>
        </w:rPr>
        <w:t xml:space="preserve"> </w:t>
      </w:r>
      <w:proofErr w:type="spellStart"/>
      <w:r w:rsidRPr="00E6217C">
        <w:rPr>
          <w:rFonts w:ascii="GHEA Mariam" w:eastAsia="Times New Roman" w:hAnsi="GHEA Mariam" w:cs="Times New Roman"/>
          <w:b/>
          <w:bCs/>
          <w:bdr w:val="none" w:sz="0" w:space="0" w:color="auto" w:frame="1"/>
        </w:rPr>
        <w:t>ոլորտի</w:t>
      </w:r>
      <w:proofErr w:type="spellEnd"/>
      <w:r w:rsidRPr="00E6217C">
        <w:rPr>
          <w:rFonts w:ascii="GHEA Mariam" w:eastAsia="Times New Roman" w:hAnsi="GHEA Mariam" w:cs="Times New Roman"/>
          <w:b/>
          <w:bCs/>
          <w:bdr w:val="none" w:sz="0" w:space="0" w:color="auto" w:frame="1"/>
        </w:rPr>
        <w:t xml:space="preserve"> </w:t>
      </w:r>
      <w:proofErr w:type="spellStart"/>
      <w:r w:rsidRPr="00E6217C">
        <w:rPr>
          <w:rFonts w:ascii="GHEA Mariam" w:eastAsia="Times New Roman" w:hAnsi="GHEA Mariam" w:cs="Times New Roman"/>
          <w:b/>
          <w:bCs/>
          <w:bdr w:val="none" w:sz="0" w:space="0" w:color="auto" w:frame="1"/>
        </w:rPr>
        <w:t>ընդլայնում</w:t>
      </w:r>
      <w:proofErr w:type="spellEnd"/>
    </w:p>
    <w:p w:rsidR="00603783" w:rsidRPr="00E6217C" w:rsidRDefault="008D4C36" w:rsidP="00E6217C">
      <w:pPr>
        <w:spacing w:line="360" w:lineRule="auto"/>
        <w:jc w:val="both"/>
        <w:textAlignment w:val="baseline"/>
        <w:rPr>
          <w:rFonts w:ascii="GHEA Mariam" w:eastAsia="Times New Roman" w:hAnsi="GHEA Mariam" w:cs="Times New Roman"/>
        </w:rPr>
      </w:pPr>
      <w:r w:rsidRPr="00E6217C">
        <w:rPr>
          <w:rFonts w:ascii="GHEA Mariam" w:eastAsia="Times New Roman" w:hAnsi="GHEA Mariam" w:cs="Calibri"/>
        </w:rPr>
        <w:t xml:space="preserve">   </w:t>
      </w:r>
      <w:proofErr w:type="spellStart"/>
      <w:r w:rsidR="00603783" w:rsidRPr="00E6217C">
        <w:rPr>
          <w:rFonts w:ascii="GHEA Mariam" w:eastAsia="Times New Roman" w:hAnsi="GHEA Mariam" w:cs="Times New Roman"/>
        </w:rPr>
        <w:t>Ներկայումս</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Անշարժ</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գույքի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գնահատման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գործունեության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մասին</w:t>
      </w:r>
      <w:proofErr w:type="spellEnd"/>
      <w:r w:rsidR="00603783" w:rsidRPr="00E6217C">
        <w:rPr>
          <w:rFonts w:ascii="GHEA Mariam" w:eastAsia="Times New Roman" w:hAnsi="GHEA Mariam" w:cs="Times New Roman"/>
        </w:rPr>
        <w:t xml:space="preserve">» ՀՀ </w:t>
      </w:r>
      <w:proofErr w:type="spellStart"/>
      <w:r w:rsidR="00603783" w:rsidRPr="00E6217C">
        <w:rPr>
          <w:rFonts w:ascii="GHEA Mariam" w:eastAsia="Times New Roman" w:hAnsi="GHEA Mariam" w:cs="Times New Roman"/>
        </w:rPr>
        <w:t>օրենքի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գործողությունը</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տարածվում</w:t>
      </w:r>
      <w:proofErr w:type="spellEnd"/>
      <w:r w:rsidR="00603783" w:rsidRPr="00E6217C">
        <w:rPr>
          <w:rFonts w:ascii="GHEA Mariam" w:eastAsia="Times New Roman" w:hAnsi="GHEA Mariam" w:cs="Times New Roman"/>
        </w:rPr>
        <w:t xml:space="preserve"> է </w:t>
      </w:r>
      <w:proofErr w:type="spellStart"/>
      <w:r w:rsidR="00603783" w:rsidRPr="00E6217C">
        <w:rPr>
          <w:rFonts w:ascii="GHEA Mariam" w:eastAsia="Times New Roman" w:hAnsi="GHEA Mariam" w:cs="Times New Roman"/>
        </w:rPr>
        <w:t>միայն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Հայաստանի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Հանրապետության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տարածքում</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իրականացվող</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անշարժ</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գույքի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գնահատման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գործունեության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վրա</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Առաջարկվում</w:t>
      </w:r>
      <w:proofErr w:type="spellEnd"/>
      <w:r w:rsidR="00603783" w:rsidRPr="00E6217C">
        <w:rPr>
          <w:rFonts w:ascii="GHEA Mariam" w:eastAsia="Times New Roman" w:hAnsi="GHEA Mariam" w:cs="Times New Roman"/>
        </w:rPr>
        <w:t xml:space="preserve"> է </w:t>
      </w:r>
      <w:proofErr w:type="spellStart"/>
      <w:r w:rsidR="00603783" w:rsidRPr="00E6217C">
        <w:rPr>
          <w:rFonts w:ascii="GHEA Mariam" w:eastAsia="Times New Roman" w:hAnsi="GHEA Mariam" w:cs="Times New Roman"/>
        </w:rPr>
        <w:t>օրենքի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գործողությունը</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տարածել</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Հայաստանի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Հանրապետության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տարածքում</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իրականացվող</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անշարժ</w:t>
      </w:r>
      <w:proofErr w:type="spellEnd"/>
      <w:r w:rsidR="00603783" w:rsidRPr="00E6217C">
        <w:rPr>
          <w:rFonts w:ascii="GHEA Mariam" w:eastAsia="Times New Roman" w:hAnsi="GHEA Mariam" w:cs="Times New Roman"/>
        </w:rPr>
        <w:t xml:space="preserve"> և </w:t>
      </w:r>
      <w:proofErr w:type="spellStart"/>
      <w:r w:rsidR="00603783" w:rsidRPr="00E6217C">
        <w:rPr>
          <w:rFonts w:ascii="GHEA Mariam" w:eastAsia="Times New Roman" w:hAnsi="GHEA Mariam" w:cs="Times New Roman"/>
        </w:rPr>
        <w:t>շարժական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գույքերի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lastRenderedPageBreak/>
        <w:t>ինչպես</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նաև</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գույքի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նկատմամբ</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սեփականության</w:t>
      </w:r>
      <w:proofErr w:type="spellEnd"/>
      <w:r w:rsidR="00603783" w:rsidRPr="00E6217C">
        <w:rPr>
          <w:rFonts w:ascii="GHEA Mariam" w:eastAsia="Times New Roman" w:hAnsi="GHEA Mariam" w:cs="Times New Roman"/>
        </w:rPr>
        <w:t xml:space="preserve"> և </w:t>
      </w:r>
      <w:proofErr w:type="spellStart"/>
      <w:r w:rsidR="00603783" w:rsidRPr="00E6217C">
        <w:rPr>
          <w:rFonts w:ascii="GHEA Mariam" w:eastAsia="Times New Roman" w:hAnsi="GHEA Mariam" w:cs="Times New Roman"/>
        </w:rPr>
        <w:t>այլ</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գույքային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իրավունքների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քաղաքացիական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իրավունքի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այլ</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օբյեկտների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որոնք</w:t>
      </w:r>
      <w:proofErr w:type="spellEnd"/>
      <w:r w:rsidR="00603783" w:rsidRPr="00E6217C">
        <w:rPr>
          <w:rFonts w:ascii="GHEA Mariam" w:eastAsia="Times New Roman" w:hAnsi="GHEA Mariam" w:cs="Times New Roman"/>
        </w:rPr>
        <w:t xml:space="preserve"> ՀՀ </w:t>
      </w:r>
      <w:proofErr w:type="spellStart"/>
      <w:r w:rsidR="00603783" w:rsidRPr="00E6217C">
        <w:rPr>
          <w:rFonts w:ascii="GHEA Mariam" w:eastAsia="Times New Roman" w:hAnsi="GHEA Mariam" w:cs="Times New Roman"/>
        </w:rPr>
        <w:t>օրենսդրությամբ</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կարող</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են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լինել</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քաղաքացիաիրավական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շրջանառության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օբյեկտներ</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գնահատման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գործունեության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վրա</w:t>
      </w:r>
      <w:proofErr w:type="spellEnd"/>
      <w:r w:rsidR="00603783" w:rsidRPr="00E6217C">
        <w:rPr>
          <w:rFonts w:ascii="GHEA Mariam" w:eastAsia="Times New Roman" w:hAnsi="GHEA Mariam" w:cs="Times New Roman"/>
        </w:rPr>
        <w:t>:</w:t>
      </w:r>
    </w:p>
    <w:p w:rsidR="00603783" w:rsidRPr="00E6217C" w:rsidRDefault="00603783" w:rsidP="006804BF">
      <w:pPr>
        <w:spacing w:line="360" w:lineRule="auto"/>
        <w:ind w:firstLine="142"/>
        <w:jc w:val="both"/>
        <w:textAlignment w:val="baseline"/>
        <w:rPr>
          <w:rFonts w:ascii="GHEA Mariam" w:eastAsia="Times New Roman" w:hAnsi="GHEA Mariam" w:cs="Times New Roman"/>
        </w:rPr>
      </w:pPr>
      <w:proofErr w:type="spellStart"/>
      <w:r w:rsidRPr="00E6217C">
        <w:rPr>
          <w:rFonts w:ascii="GHEA Mariam" w:eastAsia="Times New Roman" w:hAnsi="GHEA Mariam" w:cs="Times New Roman"/>
        </w:rPr>
        <w:t>Եվրոպական</w:t>
      </w:r>
      <w:proofErr w:type="spellEnd"/>
      <w:r w:rsidRPr="00E6217C">
        <w:rPr>
          <w:rFonts w:ascii="GHEA Mariam" w:eastAsia="Times New Roman" w:hAnsi="GHEA Mariam" w:cs="Times New Roman"/>
        </w:rPr>
        <w:t xml:space="preserve"> և </w:t>
      </w:r>
      <w:proofErr w:type="spellStart"/>
      <w:r w:rsidRPr="00E6217C">
        <w:rPr>
          <w:rFonts w:ascii="GHEA Mariam" w:eastAsia="Times New Roman" w:hAnsi="GHEA Mariam" w:cs="Times New Roman"/>
        </w:rPr>
        <w:t>մի</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շարք</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այլ</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զարգացած</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երկրներում</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ինչպես</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նաև</w:t>
      </w:r>
      <w:proofErr w:type="spellEnd"/>
      <w:r w:rsidRPr="00E6217C">
        <w:rPr>
          <w:rFonts w:ascii="GHEA Mariam" w:eastAsia="Times New Roman" w:hAnsi="GHEA Mariam" w:cs="Times New Roman"/>
        </w:rPr>
        <w:t xml:space="preserve"> ԵՏՄ </w:t>
      </w:r>
      <w:proofErr w:type="spellStart"/>
      <w:r w:rsidRPr="00E6217C">
        <w:rPr>
          <w:rFonts w:ascii="GHEA Mariam" w:eastAsia="Times New Roman" w:hAnsi="GHEA Mariam" w:cs="Times New Roman"/>
        </w:rPr>
        <w:t>անդամ</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պետություններում</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բացի</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անշարժ</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գույքից</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գնահատման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օբյեկտ</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են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համարվում</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շարժական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գույքը</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բիզնեսը</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մեքենաները</w:t>
      </w:r>
      <w:proofErr w:type="spellEnd"/>
      <w:r w:rsidRPr="00E6217C">
        <w:rPr>
          <w:rFonts w:ascii="GHEA Mariam" w:eastAsia="Times New Roman" w:hAnsi="GHEA Mariam" w:cs="Times New Roman"/>
        </w:rPr>
        <w:t xml:space="preserve"> և </w:t>
      </w:r>
      <w:proofErr w:type="spellStart"/>
      <w:r w:rsidRPr="00E6217C">
        <w:rPr>
          <w:rFonts w:ascii="GHEA Mariam" w:eastAsia="Times New Roman" w:hAnsi="GHEA Mariam" w:cs="Times New Roman"/>
        </w:rPr>
        <w:t>սարքավորումները</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մտավոր</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սեփականությունը</w:t>
      </w:r>
      <w:proofErr w:type="spellEnd"/>
      <w:r w:rsidRPr="00E6217C">
        <w:rPr>
          <w:rFonts w:ascii="GHEA Mariam" w:eastAsia="Times New Roman" w:hAnsi="GHEA Mariam" w:cs="Times New Roman"/>
        </w:rPr>
        <w:t xml:space="preserve"> և </w:t>
      </w:r>
      <w:proofErr w:type="spellStart"/>
      <w:r w:rsidRPr="00E6217C">
        <w:rPr>
          <w:rFonts w:ascii="GHEA Mariam" w:eastAsia="Times New Roman" w:hAnsi="GHEA Mariam" w:cs="Times New Roman"/>
        </w:rPr>
        <w:t>ոչ</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նյութական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ակտ</w:t>
      </w:r>
      <w:r w:rsidR="004B3C0F" w:rsidRPr="00E6217C">
        <w:rPr>
          <w:rFonts w:ascii="GHEA Mariam" w:eastAsia="Times New Roman" w:hAnsi="GHEA Mariam" w:cs="Times New Roman"/>
        </w:rPr>
        <w:t>իվները</w:t>
      </w:r>
      <w:proofErr w:type="spellEnd"/>
      <w:r w:rsidR="004B3C0F" w:rsidRPr="00E6217C">
        <w:rPr>
          <w:rFonts w:ascii="GHEA Mariam" w:eastAsia="Times New Roman" w:hAnsi="GHEA Mariam" w:cs="Times New Roman"/>
        </w:rPr>
        <w:t xml:space="preserve">, </w:t>
      </w:r>
      <w:proofErr w:type="spellStart"/>
      <w:r w:rsidR="004B3C0F" w:rsidRPr="00E6217C">
        <w:rPr>
          <w:rFonts w:ascii="GHEA Mariam" w:eastAsia="Times New Roman" w:hAnsi="GHEA Mariam" w:cs="Times New Roman"/>
        </w:rPr>
        <w:t>որի</w:t>
      </w:r>
      <w:proofErr w:type="spellEnd"/>
      <w:r w:rsidR="004B3C0F" w:rsidRPr="00E6217C">
        <w:rPr>
          <w:rFonts w:ascii="GHEA Mariam" w:eastAsia="Times New Roman" w:hAnsi="GHEA Mariam" w:cs="Times New Roman"/>
        </w:rPr>
        <w:t xml:space="preserve"> </w:t>
      </w:r>
      <w:proofErr w:type="spellStart"/>
      <w:r w:rsidR="004B3C0F" w:rsidRPr="00E6217C">
        <w:rPr>
          <w:rFonts w:ascii="GHEA Mariam" w:eastAsia="Times New Roman" w:hAnsi="GHEA Mariam" w:cs="Times New Roman"/>
        </w:rPr>
        <w:t>համար</w:t>
      </w:r>
      <w:proofErr w:type="spellEnd"/>
      <w:r w:rsidR="004B3C0F" w:rsidRPr="00E6217C">
        <w:rPr>
          <w:rFonts w:ascii="GHEA Mariam" w:eastAsia="Times New Roman" w:hAnsi="GHEA Mariam" w:cs="Times New Roman"/>
        </w:rPr>
        <w:t xml:space="preserve"> </w:t>
      </w:r>
      <w:proofErr w:type="spellStart"/>
      <w:r w:rsidR="004B3C0F" w:rsidRPr="00E6217C">
        <w:rPr>
          <w:rFonts w:ascii="GHEA Mariam" w:eastAsia="Times New Roman" w:hAnsi="GHEA Mariam" w:cs="Times New Roman"/>
        </w:rPr>
        <w:t>առաջարկվում</w:t>
      </w:r>
      <w:proofErr w:type="spellEnd"/>
      <w:r w:rsidR="004B3C0F" w:rsidRPr="00E6217C">
        <w:rPr>
          <w:rFonts w:ascii="GHEA Mariam" w:eastAsia="Times New Roman" w:hAnsi="GHEA Mariam" w:cs="Times New Roman"/>
        </w:rPr>
        <w:t xml:space="preserve"> է </w:t>
      </w:r>
      <w:r w:rsidRPr="00E6217C">
        <w:rPr>
          <w:rFonts w:ascii="GHEA Mariam" w:eastAsia="Times New Roman" w:hAnsi="GHEA Mariam" w:cs="Times New Roman"/>
        </w:rPr>
        <w:t xml:space="preserve">ՀՀ </w:t>
      </w:r>
      <w:proofErr w:type="spellStart"/>
      <w:r w:rsidRPr="00E6217C">
        <w:rPr>
          <w:rFonts w:ascii="GHEA Mariam" w:eastAsia="Times New Roman" w:hAnsi="GHEA Mariam" w:cs="Times New Roman"/>
        </w:rPr>
        <w:t>գնահատման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գործունեության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ոլորտում</w:t>
      </w:r>
      <w:proofErr w:type="spellEnd"/>
      <w:r w:rsidRPr="00E6217C">
        <w:rPr>
          <w:rFonts w:ascii="GHEA Mariam" w:eastAsia="Times New Roman" w:hAnsi="GHEA Mariam" w:cs="Times New Roman"/>
        </w:rPr>
        <w:t xml:space="preserve"> </w:t>
      </w:r>
      <w:r w:rsidR="00086D82" w:rsidRPr="00E6217C">
        <w:rPr>
          <w:rFonts w:ascii="GHEA Mariam" w:eastAsia="Times New Roman" w:hAnsi="GHEA Mariam" w:cs="Times New Roman"/>
          <w:lang w:val="hy-AM"/>
        </w:rPr>
        <w:t xml:space="preserve">կիրառել </w:t>
      </w:r>
      <w:proofErr w:type="spellStart"/>
      <w:r w:rsidRPr="00E6217C">
        <w:rPr>
          <w:rFonts w:ascii="GHEA Mariam" w:eastAsia="Times New Roman" w:hAnsi="GHEA Mariam" w:cs="Times New Roman"/>
        </w:rPr>
        <w:t>գնահատման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միջազգային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ստանդարտների</w:t>
      </w:r>
      <w:proofErr w:type="spellEnd"/>
      <w:r w:rsidR="00086D82" w:rsidRPr="00E6217C">
        <w:rPr>
          <w:rFonts w:ascii="GHEA Mariam" w:eastAsia="Times New Roman" w:hAnsi="GHEA Mariam" w:cs="Times New Roman"/>
          <w:lang w:val="hy-AM"/>
        </w:rPr>
        <w:t>ն համահունչ,</w:t>
      </w:r>
      <w:r w:rsidRPr="00E6217C">
        <w:rPr>
          <w:rFonts w:ascii="GHEA Mariam" w:eastAsia="Times New Roman" w:hAnsi="GHEA Mariam" w:cs="Times New Roman"/>
        </w:rPr>
        <w:t xml:space="preserve"> </w:t>
      </w:r>
      <w:r w:rsidR="00086D82" w:rsidRPr="00E6217C">
        <w:rPr>
          <w:rFonts w:ascii="GHEA Mariam" w:eastAsia="Times New Roman" w:hAnsi="GHEA Mariam" w:cs="Times New Roman"/>
        </w:rPr>
        <w:t xml:space="preserve">ՀՀ </w:t>
      </w:r>
      <w:proofErr w:type="spellStart"/>
      <w:r w:rsidR="00086D82" w:rsidRPr="00E6217C">
        <w:rPr>
          <w:rFonts w:ascii="GHEA Mariam" w:eastAsia="Times New Roman" w:hAnsi="GHEA Mariam" w:cs="Times New Roman"/>
        </w:rPr>
        <w:t>կառավարության</w:t>
      </w:r>
      <w:proofErr w:type="spellEnd"/>
      <w:r w:rsidR="00086D82" w:rsidRPr="00E6217C">
        <w:rPr>
          <w:rFonts w:ascii="GHEA Mariam" w:eastAsia="Times New Roman" w:hAnsi="GHEA Mariam" w:cs="Times New Roman"/>
        </w:rPr>
        <w:t xml:space="preserve"> </w:t>
      </w:r>
      <w:proofErr w:type="spellStart"/>
      <w:r w:rsidR="00086D82" w:rsidRPr="00E6217C">
        <w:rPr>
          <w:rFonts w:ascii="GHEA Mariam" w:eastAsia="Times New Roman" w:hAnsi="GHEA Mariam" w:cs="Times New Roman"/>
        </w:rPr>
        <w:t>կողմից</w:t>
      </w:r>
      <w:proofErr w:type="spellEnd"/>
      <w:r w:rsidR="00086D82" w:rsidRPr="00E6217C">
        <w:rPr>
          <w:rFonts w:ascii="GHEA Mariam" w:eastAsia="Times New Roman" w:hAnsi="GHEA Mariam" w:cs="Times New Roman"/>
        </w:rPr>
        <w:t xml:space="preserve"> </w:t>
      </w:r>
      <w:proofErr w:type="spellStart"/>
      <w:r w:rsidR="00086D82" w:rsidRPr="00E6217C">
        <w:rPr>
          <w:rFonts w:ascii="GHEA Mariam" w:eastAsia="Times New Roman" w:hAnsi="GHEA Mariam" w:cs="Times New Roman"/>
        </w:rPr>
        <w:t>սահմանված</w:t>
      </w:r>
      <w:proofErr w:type="spellEnd"/>
      <w:r w:rsidR="00086D82" w:rsidRPr="00E6217C">
        <w:rPr>
          <w:rFonts w:ascii="GHEA Mariam" w:eastAsia="Times New Roman" w:hAnsi="GHEA Mariam" w:cs="Times New Roman"/>
        </w:rPr>
        <w:t xml:space="preserve"> </w:t>
      </w:r>
      <w:r w:rsidR="00086D82" w:rsidRPr="00E6217C">
        <w:rPr>
          <w:rFonts w:ascii="GHEA Mariam" w:eastAsia="Times New Roman" w:hAnsi="GHEA Mariam" w:cs="Times New Roman"/>
          <w:lang w:val="hy-AM"/>
        </w:rPr>
        <w:t>ստանդարտներ</w:t>
      </w:r>
      <w:r w:rsidRPr="00E6217C">
        <w:rPr>
          <w:rFonts w:ascii="GHEA Mariam" w:eastAsia="Times New Roman" w:hAnsi="GHEA Mariam" w:cs="Times New Roman"/>
        </w:rPr>
        <w:t>:</w:t>
      </w:r>
    </w:p>
    <w:p w:rsidR="00603783" w:rsidRPr="00E6217C" w:rsidRDefault="00603783" w:rsidP="00E6217C">
      <w:pPr>
        <w:pStyle w:val="ListParagraph"/>
        <w:numPr>
          <w:ilvl w:val="1"/>
          <w:numId w:val="16"/>
        </w:numPr>
        <w:spacing w:line="360" w:lineRule="auto"/>
        <w:jc w:val="both"/>
        <w:textAlignment w:val="baseline"/>
        <w:rPr>
          <w:rFonts w:ascii="GHEA Mariam" w:eastAsia="Times New Roman" w:hAnsi="GHEA Mariam" w:cs="Times New Roman"/>
        </w:rPr>
      </w:pPr>
      <w:proofErr w:type="spellStart"/>
      <w:r w:rsidRPr="00E6217C">
        <w:rPr>
          <w:rFonts w:ascii="GHEA Mariam" w:eastAsia="Times New Roman" w:hAnsi="GHEA Mariam" w:cs="Times New Roman"/>
          <w:b/>
          <w:bCs/>
          <w:bdr w:val="none" w:sz="0" w:space="0" w:color="auto" w:frame="1"/>
        </w:rPr>
        <w:t>Գնահատման</w:t>
      </w:r>
      <w:proofErr w:type="spellEnd"/>
      <w:r w:rsidRPr="00E6217C">
        <w:rPr>
          <w:rFonts w:ascii="GHEA Mariam" w:eastAsia="Times New Roman" w:hAnsi="GHEA Mariam" w:cs="Times New Roman"/>
          <w:b/>
          <w:bCs/>
          <w:bdr w:val="none" w:sz="0" w:space="0" w:color="auto" w:frame="1"/>
        </w:rPr>
        <w:t xml:space="preserve"> </w:t>
      </w:r>
      <w:proofErr w:type="spellStart"/>
      <w:r w:rsidRPr="00E6217C">
        <w:rPr>
          <w:rFonts w:ascii="GHEA Mariam" w:eastAsia="Times New Roman" w:hAnsi="GHEA Mariam" w:cs="Times New Roman"/>
          <w:b/>
          <w:bCs/>
          <w:bdr w:val="none" w:sz="0" w:space="0" w:color="auto" w:frame="1"/>
        </w:rPr>
        <w:t>պարտադիր</w:t>
      </w:r>
      <w:proofErr w:type="spellEnd"/>
      <w:r w:rsidRPr="00E6217C">
        <w:rPr>
          <w:rFonts w:ascii="GHEA Mariam" w:eastAsia="Times New Roman" w:hAnsi="GHEA Mariam" w:cs="Times New Roman"/>
          <w:b/>
          <w:bCs/>
          <w:bdr w:val="none" w:sz="0" w:space="0" w:color="auto" w:frame="1"/>
        </w:rPr>
        <w:t xml:space="preserve"> </w:t>
      </w:r>
      <w:proofErr w:type="spellStart"/>
      <w:r w:rsidRPr="00E6217C">
        <w:rPr>
          <w:rFonts w:ascii="GHEA Mariam" w:eastAsia="Times New Roman" w:hAnsi="GHEA Mariam" w:cs="Times New Roman"/>
          <w:b/>
          <w:bCs/>
          <w:bdr w:val="none" w:sz="0" w:space="0" w:color="auto" w:frame="1"/>
        </w:rPr>
        <w:t>դեպքերի</w:t>
      </w:r>
      <w:proofErr w:type="spellEnd"/>
      <w:r w:rsidRPr="00E6217C">
        <w:rPr>
          <w:rFonts w:ascii="GHEA Mariam" w:eastAsia="Times New Roman" w:hAnsi="GHEA Mariam" w:cs="Times New Roman"/>
          <w:b/>
          <w:bCs/>
          <w:bdr w:val="none" w:sz="0" w:space="0" w:color="auto" w:frame="1"/>
        </w:rPr>
        <w:t xml:space="preserve"> </w:t>
      </w:r>
      <w:proofErr w:type="spellStart"/>
      <w:r w:rsidRPr="00E6217C">
        <w:rPr>
          <w:rFonts w:ascii="GHEA Mariam" w:eastAsia="Times New Roman" w:hAnsi="GHEA Mariam" w:cs="Times New Roman"/>
          <w:b/>
          <w:bCs/>
          <w:bdr w:val="none" w:sz="0" w:space="0" w:color="auto" w:frame="1"/>
        </w:rPr>
        <w:t>ընդլայնում</w:t>
      </w:r>
      <w:proofErr w:type="spellEnd"/>
    </w:p>
    <w:p w:rsidR="00603783" w:rsidRPr="00E6217C" w:rsidRDefault="00603783" w:rsidP="006804BF">
      <w:pPr>
        <w:spacing w:line="360" w:lineRule="auto"/>
        <w:ind w:firstLine="142"/>
        <w:jc w:val="both"/>
        <w:textAlignment w:val="baseline"/>
        <w:rPr>
          <w:rFonts w:ascii="GHEA Mariam" w:eastAsia="Times New Roman" w:hAnsi="GHEA Mariam" w:cs="Times New Roman"/>
        </w:rPr>
      </w:pPr>
      <w:proofErr w:type="spellStart"/>
      <w:r w:rsidRPr="00E6217C">
        <w:rPr>
          <w:rFonts w:ascii="GHEA Mariam" w:eastAsia="Times New Roman" w:hAnsi="GHEA Mariam" w:cs="Times New Roman"/>
        </w:rPr>
        <w:t>Առաջարկվում</w:t>
      </w:r>
      <w:proofErr w:type="spellEnd"/>
      <w:r w:rsidRPr="00E6217C">
        <w:rPr>
          <w:rFonts w:ascii="GHEA Mariam" w:eastAsia="Times New Roman" w:hAnsi="GHEA Mariam" w:cs="Times New Roman"/>
        </w:rPr>
        <w:t xml:space="preserve"> է </w:t>
      </w:r>
      <w:proofErr w:type="spellStart"/>
      <w:r w:rsidRPr="00E6217C">
        <w:rPr>
          <w:rFonts w:ascii="GHEA Mariam" w:eastAsia="Times New Roman" w:hAnsi="GHEA Mariam" w:cs="Times New Roman"/>
        </w:rPr>
        <w:t>ընդլայնել</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գործող</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օրենքով</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սահմանված</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գնահատման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պարտադիր</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դեպքերը</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որպես</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գնահատման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պարտադիր</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դեպքեր</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սահմանելով</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նաև</w:t>
      </w:r>
      <w:proofErr w:type="spellEnd"/>
      <w:r w:rsidRPr="00E6217C">
        <w:rPr>
          <w:rFonts w:ascii="GHEA Mariam" w:eastAsia="Times New Roman" w:hAnsi="GHEA Mariam" w:cs="Times New Roman"/>
        </w:rPr>
        <w:t>.</w:t>
      </w:r>
    </w:p>
    <w:p w:rsidR="00FB4CE7" w:rsidRPr="00E6217C" w:rsidRDefault="00FB4CE7" w:rsidP="00360894">
      <w:pPr>
        <w:shd w:val="clear" w:color="auto" w:fill="FFFFFF"/>
        <w:spacing w:line="360" w:lineRule="auto"/>
        <w:ind w:firstLine="142"/>
        <w:jc w:val="both"/>
        <w:rPr>
          <w:rFonts w:ascii="GHEA Mariam" w:hAnsi="GHEA Mariam"/>
          <w:color w:val="000000"/>
          <w:lang w:val="hy-AM"/>
        </w:rPr>
      </w:pPr>
      <w:r w:rsidRPr="00E6217C">
        <w:rPr>
          <w:rFonts w:ascii="GHEA Mariam" w:hAnsi="GHEA Mariam"/>
          <w:color w:val="000000"/>
          <w:lang w:val="hy-AM"/>
        </w:rPr>
        <w:t>1) պ</w:t>
      </w:r>
      <w:r w:rsidRPr="00E6217C">
        <w:rPr>
          <w:rFonts w:ascii="GHEA Mariam" w:hAnsi="GHEA Mariam" w:cs="Sylfaen"/>
          <w:color w:val="000000"/>
          <w:lang w:val="hy-AM"/>
        </w:rPr>
        <w:t>ետական կամ համայնքային սեփականություն հանդիսացող գույքի օտարման դեպքերում</w:t>
      </w:r>
      <w:r w:rsidRPr="00E6217C">
        <w:rPr>
          <w:rFonts w:ascii="GHEA Mariam" w:hAnsi="GHEA Mariam"/>
          <w:color w:val="000000"/>
          <w:lang w:val="hy-AM"/>
        </w:rPr>
        <w:t xml:space="preserve">՝ </w:t>
      </w:r>
      <w:r w:rsidRPr="00E6217C">
        <w:rPr>
          <w:rFonts w:ascii="GHEA Mariam" w:hAnsi="GHEA Mariam" w:cs="Sylfaen"/>
          <w:color w:val="000000"/>
          <w:lang w:val="hy-AM"/>
        </w:rPr>
        <w:t>բացառությամբ պետական կամ համայնքային չկառուցապատված հողերի օտարման դեպքերի</w:t>
      </w:r>
      <w:r w:rsidRPr="00E6217C">
        <w:rPr>
          <w:rFonts w:ascii="GHEA Mariam" w:hAnsi="GHEA Mariam"/>
          <w:color w:val="000000"/>
          <w:lang w:val="hy-AM"/>
        </w:rPr>
        <w:t>.</w:t>
      </w:r>
    </w:p>
    <w:p w:rsidR="00FB4CE7" w:rsidRPr="00E6217C" w:rsidRDefault="00FB4CE7" w:rsidP="00360894">
      <w:pPr>
        <w:shd w:val="clear" w:color="auto" w:fill="FFFFFF"/>
        <w:spacing w:line="360" w:lineRule="auto"/>
        <w:ind w:firstLine="142"/>
        <w:jc w:val="both"/>
        <w:rPr>
          <w:rFonts w:ascii="GHEA Mariam" w:hAnsi="GHEA Mariam"/>
          <w:color w:val="000000"/>
          <w:lang w:val="hy-AM"/>
        </w:rPr>
      </w:pPr>
      <w:r w:rsidRPr="00E6217C">
        <w:rPr>
          <w:rFonts w:ascii="GHEA Mariam" w:hAnsi="GHEA Mariam"/>
          <w:color w:val="000000"/>
          <w:lang w:val="hy-AM"/>
        </w:rPr>
        <w:t>2) գ</w:t>
      </w:r>
      <w:r w:rsidRPr="00E6217C">
        <w:rPr>
          <w:rFonts w:ascii="GHEA Mariam" w:hAnsi="GHEA Mariam" w:cs="Sylfaen"/>
          <w:color w:val="000000"/>
          <w:lang w:val="hy-AM"/>
        </w:rPr>
        <w:t>ույքը պետության կամ համայնքների կարիքների համար ձեռք բերելու (վերցնելու)</w:t>
      </w:r>
      <w:r w:rsidRPr="00E6217C">
        <w:rPr>
          <w:rFonts w:ascii="GHEA Mariam" w:hAnsi="GHEA Mariam"/>
          <w:color w:val="000000"/>
          <w:lang w:val="hy-AM"/>
        </w:rPr>
        <w:t xml:space="preserve"> </w:t>
      </w:r>
      <w:r w:rsidRPr="00E6217C">
        <w:rPr>
          <w:rFonts w:ascii="GHEA Mariam" w:hAnsi="GHEA Mariam" w:cs="Sylfaen"/>
          <w:color w:val="000000"/>
          <w:lang w:val="hy-AM"/>
        </w:rPr>
        <w:t>դեպքերում</w:t>
      </w:r>
      <w:r w:rsidRPr="00E6217C">
        <w:rPr>
          <w:rFonts w:ascii="GHEA Mariam" w:hAnsi="GHEA Mariam"/>
          <w:color w:val="000000"/>
          <w:lang w:val="hy-AM"/>
        </w:rPr>
        <w:t>.</w:t>
      </w:r>
    </w:p>
    <w:p w:rsidR="00FB4CE7" w:rsidRPr="00E6217C" w:rsidRDefault="00FB4CE7" w:rsidP="00E6217C">
      <w:pPr>
        <w:shd w:val="clear" w:color="auto" w:fill="FFFFFF"/>
        <w:spacing w:line="360" w:lineRule="auto"/>
        <w:ind w:firstLine="142"/>
        <w:jc w:val="both"/>
        <w:rPr>
          <w:rFonts w:ascii="GHEA Mariam" w:hAnsi="GHEA Mariam"/>
          <w:lang w:val="hy-AM" w:eastAsia="ru-RU"/>
        </w:rPr>
      </w:pPr>
      <w:r w:rsidRPr="00E6217C">
        <w:rPr>
          <w:rFonts w:ascii="GHEA Mariam" w:hAnsi="GHEA Mariam"/>
          <w:color w:val="000000"/>
          <w:lang w:val="hy-AM"/>
        </w:rPr>
        <w:t>3) պ</w:t>
      </w:r>
      <w:r w:rsidRPr="00E6217C">
        <w:rPr>
          <w:rFonts w:ascii="GHEA Mariam" w:hAnsi="GHEA Mariam"/>
          <w:lang w:val="hy-AM" w:eastAsia="ru-RU"/>
        </w:rPr>
        <w:t xml:space="preserve">ետական կամ համայնքային գույքը վարձակալությամբ հանձնելու դեպքերում, բացառությամբ </w:t>
      </w:r>
      <w:r w:rsidRPr="00E6217C">
        <w:rPr>
          <w:rFonts w:ascii="GHEA Mariam" w:hAnsi="GHEA Mariam" w:cs="Sylfaen"/>
          <w:color w:val="000000"/>
          <w:lang w:val="hy-AM"/>
        </w:rPr>
        <w:t xml:space="preserve">պետական կամ համայնքային չկառուցապատված հողերի </w:t>
      </w:r>
      <w:r w:rsidRPr="00E6217C">
        <w:rPr>
          <w:rFonts w:ascii="GHEA Mariam" w:hAnsi="GHEA Mariam"/>
          <w:lang w:val="hy-AM" w:eastAsia="ru-RU"/>
        </w:rPr>
        <w:t>վարձակալության կամ կառուցապատման իրավունքով տրամադրելու դեպքերի.</w:t>
      </w:r>
    </w:p>
    <w:p w:rsidR="00FB4CE7" w:rsidRPr="00E6217C" w:rsidRDefault="00FB4CE7" w:rsidP="00E6217C">
      <w:pPr>
        <w:shd w:val="clear" w:color="auto" w:fill="FFFFFF"/>
        <w:spacing w:line="360" w:lineRule="auto"/>
        <w:ind w:firstLine="142"/>
        <w:jc w:val="both"/>
        <w:rPr>
          <w:rFonts w:ascii="GHEA Mariam" w:hAnsi="GHEA Mariam"/>
          <w:lang w:val="hy-AM" w:eastAsia="ru-RU"/>
        </w:rPr>
      </w:pPr>
      <w:r w:rsidRPr="00E6217C">
        <w:rPr>
          <w:rFonts w:ascii="GHEA Mariam" w:hAnsi="GHEA Mariam"/>
          <w:lang w:val="hy-AM" w:eastAsia="ru-RU"/>
        </w:rPr>
        <w:t>4) պետական կամ համայնքային կարիքների համար գույք վարձակալելու դեպքերում</w:t>
      </w:r>
      <w:r w:rsidR="00360894">
        <w:rPr>
          <w:rFonts w:ascii="GHEA Mariam" w:hAnsi="GHEA Mariam"/>
          <w:lang w:val="hy-AM" w:eastAsia="ru-RU"/>
        </w:rPr>
        <w:t>.</w:t>
      </w:r>
    </w:p>
    <w:p w:rsidR="00FB4CE7" w:rsidRPr="00E6217C" w:rsidRDefault="00FB4CE7" w:rsidP="00E6217C">
      <w:pPr>
        <w:shd w:val="clear" w:color="auto" w:fill="FFFFFF"/>
        <w:tabs>
          <w:tab w:val="left" w:pos="284"/>
          <w:tab w:val="left" w:pos="567"/>
        </w:tabs>
        <w:spacing w:line="360" w:lineRule="auto"/>
        <w:ind w:firstLine="142"/>
        <w:jc w:val="both"/>
        <w:rPr>
          <w:rFonts w:ascii="GHEA Mariam" w:hAnsi="GHEA Mariam"/>
          <w:color w:val="000000"/>
          <w:lang w:val="hy-AM"/>
        </w:rPr>
      </w:pPr>
      <w:r w:rsidRPr="00E6217C">
        <w:rPr>
          <w:rFonts w:ascii="GHEA Mariam" w:hAnsi="GHEA Mariam"/>
          <w:color w:val="000000"/>
          <w:lang w:val="hy-AM"/>
        </w:rPr>
        <w:t xml:space="preserve">5) </w:t>
      </w:r>
      <w:r w:rsidRPr="00E6217C">
        <w:rPr>
          <w:rFonts w:ascii="GHEA Mariam" w:hAnsi="GHEA Mariam" w:cs="Sylfaen"/>
          <w:lang w:val="hy-AM"/>
        </w:rPr>
        <w:t>սույն օրենքի 6-րդ հոդվածով սահմանված օբյեկտներն</w:t>
      </w:r>
      <w:r w:rsidRPr="00E6217C">
        <w:rPr>
          <w:rFonts w:ascii="GHEA Mariam" w:hAnsi="GHEA Mariam"/>
          <w:lang w:val="hy-AM"/>
        </w:rPr>
        <w:t xml:space="preserve"> </w:t>
      </w:r>
      <w:r w:rsidRPr="00E6217C">
        <w:rPr>
          <w:rFonts w:ascii="GHEA Mariam" w:hAnsi="GHEA Mariam" w:cs="Sylfaen"/>
          <w:color w:val="000000"/>
          <w:lang w:val="hy-AM"/>
        </w:rPr>
        <w:t>իրավաբանական անձի կանոնադրական կապիտալում կամ հիմնադրամներում ներդնելու դեպքերում</w:t>
      </w:r>
      <w:r w:rsidRPr="00E6217C">
        <w:rPr>
          <w:rFonts w:ascii="GHEA Mariam" w:hAnsi="GHEA Mariam"/>
          <w:color w:val="000000"/>
          <w:lang w:val="hy-AM"/>
        </w:rPr>
        <w:t>.</w:t>
      </w:r>
    </w:p>
    <w:p w:rsidR="00FB4CE7" w:rsidRPr="00E6217C" w:rsidRDefault="00FB4CE7" w:rsidP="00E6217C">
      <w:pPr>
        <w:shd w:val="clear" w:color="auto" w:fill="FFFFFF"/>
        <w:spacing w:line="360" w:lineRule="auto"/>
        <w:ind w:firstLine="142"/>
        <w:jc w:val="both"/>
        <w:rPr>
          <w:rFonts w:ascii="GHEA Mariam" w:hAnsi="GHEA Mariam"/>
          <w:color w:val="000000"/>
          <w:lang w:val="hy-AM"/>
        </w:rPr>
      </w:pPr>
      <w:r w:rsidRPr="00E6217C">
        <w:rPr>
          <w:rFonts w:ascii="GHEA Mariam" w:hAnsi="GHEA Mariam"/>
          <w:color w:val="000000"/>
          <w:lang w:val="hy-AM"/>
        </w:rPr>
        <w:t xml:space="preserve">6) </w:t>
      </w:r>
      <w:r w:rsidR="002C6613">
        <w:rPr>
          <w:rFonts w:ascii="GHEA Mariam" w:hAnsi="GHEA Mariam"/>
          <w:color w:val="000000"/>
          <w:lang w:val="hy-AM"/>
        </w:rPr>
        <w:t xml:space="preserve">անշարժ </w:t>
      </w:r>
      <w:bookmarkStart w:id="0" w:name="_GoBack"/>
      <w:bookmarkEnd w:id="0"/>
      <w:r w:rsidRPr="00E6217C">
        <w:rPr>
          <w:rFonts w:ascii="GHEA Mariam" w:hAnsi="GHEA Mariam"/>
          <w:color w:val="000000"/>
          <w:lang w:val="hy-AM"/>
        </w:rPr>
        <w:t>գ</w:t>
      </w:r>
      <w:r w:rsidRPr="00E6217C">
        <w:rPr>
          <w:rFonts w:ascii="GHEA Mariam" w:hAnsi="GHEA Mariam" w:cs="Sylfaen"/>
          <w:color w:val="000000"/>
          <w:lang w:val="hy-AM"/>
        </w:rPr>
        <w:t>ույքի</w:t>
      </w:r>
      <w:r w:rsidR="006804BF" w:rsidRPr="00A12D8B">
        <w:rPr>
          <w:rFonts w:ascii="GHEA Mariam" w:hAnsi="GHEA Mariam" w:cs="Sylfaen"/>
          <w:color w:val="000000"/>
          <w:lang w:val="hy-AM"/>
        </w:rPr>
        <w:t xml:space="preserve"> </w:t>
      </w:r>
      <w:r w:rsidRPr="00E6217C">
        <w:rPr>
          <w:rFonts w:ascii="GHEA Mariam" w:hAnsi="GHEA Mariam" w:cs="Sylfaen"/>
          <w:color w:val="000000"/>
          <w:lang w:val="hy-AM"/>
        </w:rPr>
        <w:t>բռնագանձման հետևանքով դրա իրացման դեպքերում</w:t>
      </w:r>
      <w:r w:rsidRPr="00E6217C">
        <w:rPr>
          <w:rFonts w:ascii="GHEA Mariam" w:hAnsi="GHEA Mariam"/>
          <w:color w:val="000000"/>
          <w:lang w:val="hy-AM"/>
        </w:rPr>
        <w:t>.</w:t>
      </w:r>
    </w:p>
    <w:p w:rsidR="00FB4CE7" w:rsidRPr="00E6217C" w:rsidRDefault="00D3309F" w:rsidP="00E6217C">
      <w:pPr>
        <w:spacing w:line="360" w:lineRule="auto"/>
        <w:ind w:firstLine="142"/>
        <w:jc w:val="both"/>
        <w:textAlignment w:val="baseline"/>
        <w:rPr>
          <w:rFonts w:ascii="GHEA Mariam" w:eastAsia="Times New Roman" w:hAnsi="GHEA Mariam" w:cs="Times New Roman"/>
          <w:lang w:val="hy-AM"/>
        </w:rPr>
      </w:pPr>
      <w:r w:rsidRPr="00D3309F">
        <w:rPr>
          <w:rFonts w:ascii="GHEA Mariam" w:hAnsi="GHEA Mariam"/>
          <w:lang w:val="hy-AM"/>
        </w:rPr>
        <w:t>7</w:t>
      </w:r>
      <w:r w:rsidR="00FB4CE7" w:rsidRPr="00E6217C">
        <w:rPr>
          <w:rFonts w:ascii="GHEA Mariam" w:hAnsi="GHEA Mariam"/>
          <w:lang w:val="hy-AM"/>
        </w:rPr>
        <w:t>) գույքի սեփականատիրոջը Հայաստանի Հանրապետության օրենսդրությամբ սնանկ ճանաչելու և գույքը հրապարակային սակարկություններով օտարելու դեպքերում</w:t>
      </w:r>
    </w:p>
    <w:p w:rsidR="008D4C36" w:rsidRPr="00E6217C" w:rsidRDefault="00603783"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b/>
          <w:bCs/>
          <w:bdr w:val="none" w:sz="0" w:space="0" w:color="auto" w:frame="1"/>
          <w:lang w:val="hy-AM"/>
        </w:rPr>
        <w:t>2.3. Որակավորված գնահատողների կողմից գնահատված գույքերի բազայի վարում լիազոր մարմնում</w:t>
      </w:r>
    </w:p>
    <w:p w:rsidR="00603783" w:rsidRPr="00E6217C" w:rsidRDefault="00603783"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Ներկայիս օրենսդրությամբ որևէ մեխանիզմ նախատեսված չէ ստուգելու որակավորված անձի կողմից ներկայացված տվյալ ժամանակահատվածում իրականացված գնահատման հաշվետվությունները, ինչպես նաև գնահատման հաշվետվություններում արտացոլված արժեքները:</w:t>
      </w:r>
    </w:p>
    <w:p w:rsidR="008D4C36"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Առաջարկվում է լիազոր մարմնի կողմից ներդնել անշարժ գույքի գնահատման գործունեության որակավորված անձանց կողմից կազմված պարտադիր գնահատման դեպքերում </w:t>
      </w:r>
      <w:r w:rsidR="00C73EA0" w:rsidRPr="00E6217C">
        <w:rPr>
          <w:rFonts w:ascii="GHEA Mariam" w:eastAsia="Times New Roman" w:hAnsi="GHEA Mariam" w:cs="Times New Roman"/>
          <w:lang w:val="hy-AM"/>
        </w:rPr>
        <w:t xml:space="preserve">անշարժ գույքերի </w:t>
      </w:r>
      <w:r w:rsidRPr="00E6217C">
        <w:rPr>
          <w:rFonts w:ascii="GHEA Mariam" w:eastAsia="Times New Roman" w:hAnsi="GHEA Mariam" w:cs="Times New Roman"/>
          <w:lang w:val="hy-AM"/>
        </w:rPr>
        <w:t>գնահատման հաշվետվությունների տվյալների բազա, որի համար կստեղծվի առցանց աշխատող էլեկտրոնային տեղեկատվական համակարգ՝ Հաշվառման ծրագիր։ ՀՀ անշարժ գույքի կադաստրի կոմիտեի պաշտոնական կայքում (</w:t>
      </w:r>
      <w:r w:rsidR="00667A1E" w:rsidRPr="00E6217C">
        <w:rPr>
          <w:rFonts w:ascii="GHEA Mariam" w:hAnsi="GHEA Mariam"/>
        </w:rPr>
        <w:fldChar w:fldCharType="begin"/>
      </w:r>
      <w:r w:rsidR="00667A1E" w:rsidRPr="00E6217C">
        <w:rPr>
          <w:rFonts w:ascii="GHEA Mariam" w:hAnsi="GHEA Mariam"/>
          <w:lang w:val="hy-AM"/>
        </w:rPr>
        <w:instrText xml:space="preserve"> HYPERLINK "http://www.e-cadastre.am/" </w:instrText>
      </w:r>
      <w:r w:rsidR="00667A1E" w:rsidRPr="00E6217C">
        <w:rPr>
          <w:rFonts w:ascii="GHEA Mariam" w:hAnsi="GHEA Mariam"/>
        </w:rPr>
        <w:fldChar w:fldCharType="separate"/>
      </w:r>
      <w:r w:rsidRPr="00E6217C">
        <w:rPr>
          <w:rFonts w:ascii="GHEA Mariam" w:eastAsia="Times New Roman" w:hAnsi="GHEA Mariam" w:cs="Times New Roman"/>
          <w:u w:val="single"/>
          <w:bdr w:val="none" w:sz="0" w:space="0" w:color="auto" w:frame="1"/>
          <w:lang w:val="hy-AM"/>
        </w:rPr>
        <w:t>www.e-cadastre.am</w:t>
      </w:r>
      <w:r w:rsidR="00667A1E" w:rsidRPr="00E6217C">
        <w:rPr>
          <w:rFonts w:ascii="GHEA Mariam" w:eastAsia="Times New Roman" w:hAnsi="GHEA Mariam" w:cs="Times New Roman"/>
          <w:u w:val="single"/>
          <w:bdr w:val="none" w:sz="0" w:space="0" w:color="auto" w:frame="1"/>
          <w:lang w:val="hy-AM"/>
        </w:rPr>
        <w:fldChar w:fldCharType="end"/>
      </w:r>
      <w:r w:rsidRPr="00E6217C">
        <w:rPr>
          <w:rFonts w:ascii="GHEA Mariam" w:eastAsia="Times New Roman" w:hAnsi="GHEA Mariam" w:cs="Times New Roman"/>
          <w:lang w:val="hy-AM"/>
        </w:rPr>
        <w:t>) որակավորված գնահատողների համար կստեղծվի հատուկ բաժին</w:t>
      </w:r>
      <w:r w:rsidR="00072EA5" w:rsidRPr="00E6217C">
        <w:rPr>
          <w:rFonts w:ascii="GHEA Mariam" w:eastAsia="Times New Roman" w:hAnsi="GHEA Mariam" w:cs="Times New Roman"/>
          <w:lang w:val="hy-AM"/>
        </w:rPr>
        <w:t xml:space="preserve"> (էլեկտրոնային ծառայությունների մատուցման հարթակ)</w:t>
      </w:r>
      <w:r w:rsidRPr="00E6217C">
        <w:rPr>
          <w:rFonts w:ascii="GHEA Mariam" w:eastAsia="Times New Roman" w:hAnsi="GHEA Mariam" w:cs="Times New Roman"/>
          <w:lang w:val="hy-AM"/>
        </w:rPr>
        <w:t xml:space="preserve">: </w:t>
      </w:r>
    </w:p>
    <w:p w:rsidR="008D4C36" w:rsidRPr="00E6217C" w:rsidRDefault="008D4C36" w:rsidP="00E6217C">
      <w:pPr>
        <w:spacing w:line="360" w:lineRule="auto"/>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   </w:t>
      </w:r>
      <w:r w:rsidR="00603783" w:rsidRPr="00E6217C">
        <w:rPr>
          <w:rFonts w:ascii="GHEA Mariam" w:eastAsia="Times New Roman" w:hAnsi="GHEA Mariam" w:cs="Times New Roman"/>
          <w:lang w:val="hy-AM"/>
        </w:rPr>
        <w:t>Որակավորման վկայական ունեցող յուրաքանչյուր գնահատողի կտրամադրվի համակարգ մուտք գործելու անուն և գաղտնաբառ: Գնահատողը գույքի վերաբերյալ նույնականացման տվյալների մուտքագրումից հետո ստանում է Հաշվառման ծրագրի կողմից ձևավորված անհատական համար, որը պարտադիր պետք է արտացոլված լինի պարտադիր գնահատման դեպք հանդիսացող գնահատման հաշվետվության բոլոր էջերում:</w:t>
      </w:r>
    </w:p>
    <w:p w:rsidR="00603783" w:rsidRPr="00E6217C" w:rsidRDefault="00603783"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b/>
          <w:bCs/>
          <w:bdr w:val="none" w:sz="0" w:space="0" w:color="auto" w:frame="1"/>
          <w:lang w:val="hy-AM"/>
        </w:rPr>
        <w:t>2.4.Գնահատման գործունեություն իրականացնելու իրավասություն ունեցող կազմակերպությանը ներկայացվող որոշակի պահանջների սահմանում</w:t>
      </w:r>
    </w:p>
    <w:p w:rsidR="00603783" w:rsidRPr="00E6217C" w:rsidRDefault="00603783"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Առաջարկվում է օրենքով սահմանել դրույթ, որով գնահատման գործունեություն իրականացնելու իրավասություն ունենան միայն այն կազմակերպությունները, որոնք սահմանված կարգով հաշվառված են լիազոր մարմնում և ունեն նվազագույնը մեկ գնահատող, որը այլ գործատուի </w:t>
      </w:r>
      <w:r w:rsidR="00C73EA0" w:rsidRPr="00E6217C">
        <w:rPr>
          <w:rFonts w:ascii="GHEA Mariam" w:eastAsia="Times New Roman" w:hAnsi="GHEA Mariam" w:cs="Times New Roman"/>
          <w:lang w:val="hy-AM"/>
        </w:rPr>
        <w:t>մոտ հիմնական հաստիքով</w:t>
      </w:r>
      <w:r w:rsidRPr="00E6217C">
        <w:rPr>
          <w:rFonts w:ascii="GHEA Mariam" w:eastAsia="Times New Roman" w:hAnsi="GHEA Mariam" w:cs="Times New Roman"/>
          <w:lang w:val="hy-AM"/>
        </w:rPr>
        <w:t xml:space="preserve"> որպես գնահատող չի աշխատում:</w:t>
      </w:r>
    </w:p>
    <w:p w:rsidR="004729C3" w:rsidRPr="00E6217C" w:rsidRDefault="004729C3" w:rsidP="00E6217C">
      <w:pPr>
        <w:shd w:val="clear" w:color="auto" w:fill="FFFFFF"/>
        <w:tabs>
          <w:tab w:val="left" w:pos="0"/>
          <w:tab w:val="left" w:pos="426"/>
        </w:tabs>
        <w:spacing w:line="360" w:lineRule="auto"/>
        <w:jc w:val="both"/>
        <w:rPr>
          <w:rFonts w:ascii="GHEA Mariam" w:eastAsia="Times New Roman" w:hAnsi="GHEA Mariam" w:cs="Times New Roman"/>
          <w:lang w:val="hy-AM"/>
        </w:rPr>
      </w:pPr>
      <w:r w:rsidRPr="00E6217C">
        <w:rPr>
          <w:rFonts w:ascii="GHEA Mariam" w:hAnsi="GHEA Mariam" w:cs="Sylfaen"/>
          <w:color w:val="000000"/>
          <w:lang w:val="hy-AM"/>
        </w:rPr>
        <w:t xml:space="preserve">Առաջարկվում է նաև </w:t>
      </w:r>
      <w:r w:rsidRPr="00E6217C">
        <w:rPr>
          <w:rFonts w:ascii="GHEA Mariam" w:eastAsia="Times New Roman" w:hAnsi="GHEA Mariam" w:cs="Times New Roman"/>
          <w:lang w:val="hy-AM"/>
        </w:rPr>
        <w:t>սահմանել դրույթ, որով</w:t>
      </w:r>
      <w:r w:rsidRPr="00E6217C">
        <w:rPr>
          <w:rFonts w:ascii="GHEA Mariam" w:hAnsi="GHEA Mariam" w:cs="Sylfaen"/>
          <w:color w:val="000000"/>
          <w:lang w:val="hy-AM"/>
        </w:rPr>
        <w:t xml:space="preserve"> գնահատման</w:t>
      </w:r>
      <w:r w:rsidRPr="00E6217C">
        <w:rPr>
          <w:rFonts w:ascii="GHEA Mariam" w:hAnsi="GHEA Mariam"/>
          <w:color w:val="000000"/>
          <w:lang w:val="hy-AM"/>
        </w:rPr>
        <w:t xml:space="preserve"> </w:t>
      </w:r>
      <w:r w:rsidRPr="00E6217C">
        <w:rPr>
          <w:rFonts w:ascii="GHEA Mariam" w:hAnsi="GHEA Mariam" w:cs="Sylfaen"/>
          <w:color w:val="000000"/>
          <w:lang w:val="hy-AM"/>
        </w:rPr>
        <w:t>կազմակերպությունը</w:t>
      </w:r>
      <w:r w:rsidRPr="00E6217C">
        <w:rPr>
          <w:rFonts w:ascii="GHEA Mariam" w:hAnsi="GHEA Mariam"/>
          <w:color w:val="000000"/>
          <w:lang w:val="hy-AM"/>
        </w:rPr>
        <w:t>, որպես գույքային պատասխանատվության ապահովման միջոց, պարտավոր է իր գործունեությունն ապահովագրել հնարավոր դրամական վնասից, որը կարող է առաջանալ պատվիրատուների կամ շահառուների համար՝ գնահատողի կողմից գույքի թերագնահատման կամ գերագնահատման հետևանքով:</w:t>
      </w:r>
    </w:p>
    <w:p w:rsidR="008D4C36" w:rsidRPr="00E6217C" w:rsidRDefault="00603783"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b/>
          <w:bCs/>
          <w:bdr w:val="none" w:sz="0" w:space="0" w:color="auto" w:frame="1"/>
          <w:lang w:val="hy-AM"/>
        </w:rPr>
        <w:t>2.5. Որակավորման վկայականների գործողության դադարեցման նոր չափանիշների սահմանում</w:t>
      </w:r>
    </w:p>
    <w:p w:rsidR="00603783" w:rsidRPr="00E6217C" w:rsidRDefault="00603783"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Ներկայումս, եթե գնահատողը մեկ տարվա ընթացքում հինգ և ավելի հաշվետվություններում իրականացրել է օրենքի կամ ստանդարտի պահանջների կամ պայմանների խախտումներ՝ անկախ խախտման բնույթից, ապա որակավորման վկայականի գործողությունը դադարեցվում է:</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Առաջարկվում է խախտումները դասակարգել երկու տեսակի՝ արժեքի վրա ազդող և արժեքի վրա չազդող: Արժեքի վրա ազդող խախտումների դեպքում ցուցաբերել ավելի խիստ մոտեցումներ, քան արժեքի վրա չազդող խախտումների դեպքում:</w:t>
      </w:r>
    </w:p>
    <w:p w:rsidR="00603783" w:rsidRPr="00E6217C" w:rsidRDefault="00603783"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b/>
          <w:bCs/>
          <w:bdr w:val="none" w:sz="0" w:space="0" w:color="auto" w:frame="1"/>
          <w:lang w:val="hy-AM"/>
        </w:rPr>
        <w:t>2.6. Որակավորված գնահատողի որակավորման վկայականի դադարեցման դեպքում պատասխանատվության սահմանում նաև կազմակերպության համար</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Ներկայումս գնահատման գործունեություն իրականացնող կազմակերպությունում հաշվառված գնահատողի որակավորման վկայականի դադարեցման դեպքում կազմակերպությունը որևէ պատասխանատվության չի ենթարկվում: Առաջարկվում է սահմանել դրույթ, որով վերջին 3 տարում միևնույն գնահատման կազմակերպությունում աշխատող կամ աշխատած երեք և ավելի գնահատողների որակավորման վկայականների դադարեցման դեպքում (եթե որակավորման վկայականի դադարեցման հիմքը գնահատողի՝ տվյալ գնահատման կազմակերպությունում աշխատած ժամանակահատվածում թույլ տված խախտումներն են) գնահատման կազմակերպությունը զրկվում է գնահատման գործունեություն իրականացնելու իրավունքից մեկ տարի ժամկետով:</w:t>
      </w:r>
    </w:p>
    <w:p w:rsidR="00603783" w:rsidRPr="00E6217C" w:rsidRDefault="00603783"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b/>
          <w:bCs/>
          <w:bdr w:val="none" w:sz="0" w:space="0" w:color="auto" w:frame="1"/>
          <w:lang w:val="hy-AM"/>
        </w:rPr>
        <w:t>2.7.Որակավորման քննությունների անցկացման որակի բարձրացում և թափանցիկության ապահովում</w:t>
      </w:r>
    </w:p>
    <w:p w:rsidR="00603783" w:rsidRPr="00E6217C" w:rsidRDefault="00603783"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Ներկայումս որակավորման քննությունները անցկացման ընթացքի տեսագրում, նկարահանում կամ ձայնագրումը պարտադիր ամրագրված չէ: Առաջարկվում է քննության ընթացքը պարտադիր տեսաձայնագրել, ինչպես նաև շահագրգիռ անձանց նախաձեռնությամբ առցանց հեռարձակել:</w:t>
      </w:r>
    </w:p>
    <w:p w:rsidR="001F0119" w:rsidRPr="00E6217C" w:rsidRDefault="001F0119" w:rsidP="00360894">
      <w:pPr>
        <w:spacing w:line="360" w:lineRule="auto"/>
        <w:ind w:firstLine="142"/>
        <w:jc w:val="both"/>
        <w:textAlignment w:val="baseline"/>
        <w:rPr>
          <w:rFonts w:ascii="GHEA Mariam" w:eastAsia="Times New Roman" w:hAnsi="GHEA Mariam" w:cs="Times New Roman"/>
          <w:b/>
          <w:lang w:val="hy-AM"/>
        </w:rPr>
      </w:pPr>
      <w:r w:rsidRPr="00E6217C">
        <w:rPr>
          <w:rFonts w:ascii="GHEA Mariam" w:eastAsia="Times New Roman" w:hAnsi="GHEA Mariam" w:cs="Times New Roman"/>
          <w:b/>
          <w:lang w:val="hy-AM"/>
        </w:rPr>
        <w:t>2.8. Գնահատողների ինքնակարգավորվող կազմակերպությունների ինստիտուտի ներդրում</w:t>
      </w:r>
      <w:r w:rsidRPr="00E6217C">
        <w:rPr>
          <w:rFonts w:ascii="MS Mincho" w:eastAsia="MS Mincho" w:hAnsi="MS Mincho" w:cs="MS Mincho" w:hint="eastAsia"/>
          <w:b/>
          <w:lang w:val="hy-AM"/>
        </w:rPr>
        <w:t>․</w:t>
      </w:r>
    </w:p>
    <w:p w:rsidR="001F0119" w:rsidRPr="00E6217C" w:rsidRDefault="001F0119"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Սույն օրենքի ընդունմամբ Հայաստանի Հանրապետությունում ներդրվում է գնահատողների ինքնակարգավորվող կազմակերպությունների ինստիտ</w:t>
      </w:r>
      <w:r w:rsidR="00C964E9" w:rsidRPr="00E6217C">
        <w:rPr>
          <w:rFonts w:ascii="GHEA Mariam" w:eastAsia="Times New Roman" w:hAnsi="GHEA Mariam" w:cs="Times New Roman"/>
          <w:lang w:val="hy-AM"/>
        </w:rPr>
        <w:t>ուտ</w:t>
      </w:r>
      <w:r w:rsidRPr="00E6217C">
        <w:rPr>
          <w:rFonts w:ascii="GHEA Mariam" w:eastAsia="Times New Roman" w:hAnsi="GHEA Mariam" w:cs="Times New Roman"/>
          <w:lang w:val="hy-AM"/>
        </w:rPr>
        <w:t xml:space="preserve">ը։ </w:t>
      </w:r>
      <w:r w:rsidR="00C964E9" w:rsidRPr="00E6217C">
        <w:rPr>
          <w:rFonts w:ascii="GHEA Mariam" w:eastAsia="Times New Roman" w:hAnsi="GHEA Mariam" w:cs="Times New Roman"/>
          <w:lang w:val="hy-AM"/>
        </w:rPr>
        <w:t>Օրենքի 4-րդ գլխով սահմանվում են գնահատողների ինքնակարգավորվող կազմակերպությունների գործունեության սկզբունքները, գործառույթները, իրավունքները և պարտականությունները։</w:t>
      </w:r>
    </w:p>
    <w:p w:rsidR="00C964E9" w:rsidRPr="00E6217C" w:rsidRDefault="00C964E9"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Գնահատողների ինքնակարգավորվող կազմակերպություններին վերապահվել են հետևյալ գործառույթները</w:t>
      </w:r>
      <w:r w:rsidRPr="00E6217C">
        <w:rPr>
          <w:rFonts w:ascii="MS Mincho" w:eastAsia="MS Mincho" w:hAnsi="MS Mincho" w:cs="MS Mincho" w:hint="eastAsia"/>
          <w:lang w:val="hy-AM"/>
        </w:rPr>
        <w:t>․</w:t>
      </w:r>
    </w:p>
    <w:p w:rsidR="00C964E9" w:rsidRPr="00E6217C" w:rsidRDefault="00C964E9" w:rsidP="00E6217C">
      <w:pPr>
        <w:pStyle w:val="ListParagraph"/>
        <w:numPr>
          <w:ilvl w:val="0"/>
          <w:numId w:val="18"/>
        </w:numPr>
        <w:shd w:val="clear" w:color="auto" w:fill="FFFFFF"/>
        <w:spacing w:line="360" w:lineRule="auto"/>
        <w:ind w:left="142" w:firstLine="0"/>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գնահատողների և գնահատման կազմակերպությունների շահերի պաշտպանում,</w:t>
      </w:r>
    </w:p>
    <w:p w:rsidR="00C964E9" w:rsidRPr="00E6217C" w:rsidRDefault="00C964E9" w:rsidP="00E6217C">
      <w:pPr>
        <w:pStyle w:val="ListParagraph"/>
        <w:numPr>
          <w:ilvl w:val="0"/>
          <w:numId w:val="18"/>
        </w:numPr>
        <w:shd w:val="clear" w:color="auto" w:fill="FFFFFF"/>
        <w:spacing w:line="360" w:lineRule="auto"/>
        <w:ind w:left="142" w:firstLine="0"/>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գնահատման ոլորտի կայացմանը և ընդլայնմանն աջակցում,</w:t>
      </w:r>
    </w:p>
    <w:p w:rsidR="00C964E9" w:rsidRPr="00E6217C" w:rsidRDefault="00C964E9" w:rsidP="00E6217C">
      <w:pPr>
        <w:pStyle w:val="ListParagraph"/>
        <w:numPr>
          <w:ilvl w:val="0"/>
          <w:numId w:val="18"/>
        </w:numPr>
        <w:shd w:val="clear" w:color="auto" w:fill="FFFFFF"/>
        <w:spacing w:line="360" w:lineRule="auto"/>
        <w:ind w:left="142" w:firstLine="0"/>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գնահատման ոլորտում մեթոդական աջակցության և խորհրդատվության տրամադրում,</w:t>
      </w:r>
    </w:p>
    <w:p w:rsidR="00C964E9" w:rsidRPr="00E6217C" w:rsidRDefault="00C964E9" w:rsidP="00E6217C">
      <w:pPr>
        <w:pStyle w:val="ListParagraph"/>
        <w:numPr>
          <w:ilvl w:val="0"/>
          <w:numId w:val="18"/>
        </w:numPr>
        <w:shd w:val="clear" w:color="auto" w:fill="FFFFFF"/>
        <w:spacing w:line="360" w:lineRule="auto"/>
        <w:ind w:left="142" w:firstLine="0"/>
        <w:jc w:val="both"/>
        <w:textAlignment w:val="baseline"/>
        <w:rPr>
          <w:rFonts w:ascii="GHEA Mariam" w:hAnsi="GHEA Mariam"/>
          <w:color w:val="000000"/>
          <w:lang w:val="hy-AM"/>
        </w:rPr>
      </w:pPr>
      <w:r w:rsidRPr="00E6217C">
        <w:rPr>
          <w:rFonts w:ascii="GHEA Mariam" w:eastAsia="Times New Roman" w:hAnsi="GHEA Mariam" w:cs="Times New Roman"/>
          <w:lang w:val="hy-AM"/>
        </w:rPr>
        <w:t>գնահատման ոլորտի միջազգային կազմակերպությունների հետ համագործակցում և փորձի փոխանակում</w:t>
      </w:r>
      <w:r w:rsidRPr="00E6217C">
        <w:rPr>
          <w:rFonts w:ascii="GHEA Mariam" w:hAnsi="GHEA Mariam"/>
          <w:color w:val="000000"/>
          <w:lang w:val="hy-AM"/>
        </w:rPr>
        <w:t xml:space="preserve">, </w:t>
      </w:r>
    </w:p>
    <w:p w:rsidR="00C964E9" w:rsidRPr="00E6217C" w:rsidRDefault="00C964E9" w:rsidP="00E6217C">
      <w:pPr>
        <w:pStyle w:val="ListParagraph"/>
        <w:numPr>
          <w:ilvl w:val="0"/>
          <w:numId w:val="18"/>
        </w:numPr>
        <w:shd w:val="clear" w:color="auto" w:fill="FFFFFF"/>
        <w:spacing w:line="360" w:lineRule="auto"/>
        <w:ind w:left="142" w:firstLine="0"/>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գնահատողի մասնագիտության ճանաչելիության, վարկանիշի և վստահելիության բարձրացմանն ուղղված միջոցառումների և ծրագրերի իրականացում,</w:t>
      </w:r>
    </w:p>
    <w:p w:rsidR="00C964E9" w:rsidRPr="00E6217C" w:rsidRDefault="00C964E9" w:rsidP="00E6217C">
      <w:pPr>
        <w:pStyle w:val="ListParagraph"/>
        <w:numPr>
          <w:ilvl w:val="0"/>
          <w:numId w:val="18"/>
        </w:numPr>
        <w:shd w:val="clear" w:color="auto" w:fill="FFFFFF"/>
        <w:spacing w:line="360" w:lineRule="auto"/>
        <w:ind w:left="142" w:firstLine="0"/>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գնահատման ոլորտին վերաբերող մասնագիտական գրականության հավաքագրում, մշակում, կազմում և հրատարակում,</w:t>
      </w:r>
    </w:p>
    <w:p w:rsidR="009D1F81" w:rsidRPr="00E6217C" w:rsidRDefault="00C964E9" w:rsidP="00E6217C">
      <w:pPr>
        <w:pStyle w:val="ListParagraph"/>
        <w:numPr>
          <w:ilvl w:val="0"/>
          <w:numId w:val="18"/>
        </w:numPr>
        <w:shd w:val="clear" w:color="auto" w:fill="FFFFFF"/>
        <w:spacing w:line="360" w:lineRule="auto"/>
        <w:ind w:left="142" w:firstLine="0"/>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ոլորտի կայացմանը և զարգացմանն ուղղված այլ գործառույթներ:</w:t>
      </w:r>
    </w:p>
    <w:p w:rsidR="009D1F81" w:rsidRPr="00E6217C" w:rsidRDefault="009D1F81" w:rsidP="00360894">
      <w:pPr>
        <w:shd w:val="clear" w:color="auto" w:fill="FFFFFF"/>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Գնահատողների ինքնակարգավորվող կազմակերպություններին վերապահված այս գործառույթների իրականացումը կնպաստի գնահատման ոլորտի կայացմանն ու զարգացմանը, </w:t>
      </w:r>
      <w:r w:rsidR="0095373A" w:rsidRPr="00E6217C">
        <w:rPr>
          <w:rFonts w:ascii="GHEA Mariam" w:eastAsia="Times New Roman" w:hAnsi="GHEA Mariam" w:cs="Times New Roman"/>
          <w:lang w:val="hy-AM"/>
        </w:rPr>
        <w:t>ինչպես նաև որակավորված գնահատողների մասնագիտական որակ</w:t>
      </w:r>
      <w:r w:rsidR="00904F54" w:rsidRPr="00E6217C">
        <w:rPr>
          <w:rFonts w:ascii="GHEA Mariam" w:eastAsia="Times New Roman" w:hAnsi="GHEA Mariam" w:cs="Times New Roman"/>
          <w:lang w:val="hy-AM"/>
        </w:rPr>
        <w:t>ների</w:t>
      </w:r>
      <w:r w:rsidR="0095373A" w:rsidRPr="00E6217C">
        <w:rPr>
          <w:rFonts w:ascii="GHEA Mariam" w:eastAsia="Times New Roman" w:hAnsi="GHEA Mariam" w:cs="Times New Roman"/>
          <w:lang w:val="hy-AM"/>
        </w:rPr>
        <w:t xml:space="preserve"> բարձրացմանը</w:t>
      </w:r>
      <w:r w:rsidR="003F701C" w:rsidRPr="00E6217C">
        <w:rPr>
          <w:rFonts w:ascii="GHEA Mariam" w:eastAsia="Times New Roman" w:hAnsi="GHEA Mariam" w:cs="Times New Roman"/>
          <w:lang w:val="hy-AM"/>
        </w:rPr>
        <w:t xml:space="preserve">: </w:t>
      </w:r>
      <w:r w:rsidR="00A04D44" w:rsidRPr="00E6217C">
        <w:rPr>
          <w:rFonts w:ascii="GHEA Mariam" w:eastAsia="Times New Roman" w:hAnsi="GHEA Mariam" w:cs="Times New Roman"/>
          <w:lang w:val="hy-AM"/>
        </w:rPr>
        <w:t xml:space="preserve">Նշված կարգավորումը </w:t>
      </w:r>
      <w:r w:rsidRPr="00E6217C">
        <w:rPr>
          <w:rFonts w:ascii="GHEA Mariam" w:eastAsia="Times New Roman" w:hAnsi="GHEA Mariam" w:cs="Times New Roman"/>
          <w:lang w:val="hy-AM"/>
        </w:rPr>
        <w:t>հիմքեր և նախադրյալներ կստեղծի հետագայում ոլորտի ամբողջական ինքնակարգավորմանն անցնելու համար</w:t>
      </w:r>
      <w:r w:rsidR="00A04D44" w:rsidRPr="00E6217C">
        <w:rPr>
          <w:rFonts w:ascii="GHEA Mariam" w:eastAsia="Times New Roman" w:hAnsi="GHEA Mariam" w:cs="Times New Roman"/>
          <w:lang w:val="hy-AM"/>
        </w:rPr>
        <w:t>, որ</w:t>
      </w:r>
      <w:r w:rsidR="0046399C" w:rsidRPr="00E6217C">
        <w:rPr>
          <w:rFonts w:ascii="GHEA Mariam" w:eastAsia="Times New Roman" w:hAnsi="GHEA Mariam" w:cs="Times New Roman"/>
          <w:lang w:val="hy-AM"/>
        </w:rPr>
        <w:t xml:space="preserve">ն արդեն իսկ </w:t>
      </w:r>
      <w:r w:rsidR="008A6D54" w:rsidRPr="00E6217C">
        <w:rPr>
          <w:rFonts w:ascii="GHEA Mariam" w:eastAsia="Times New Roman" w:hAnsi="GHEA Mariam" w:cs="Times New Roman"/>
          <w:lang w:val="hy-AM"/>
        </w:rPr>
        <w:t>օրենսդրորեն ամրագրվ</w:t>
      </w:r>
      <w:r w:rsidR="00840654" w:rsidRPr="00E6217C">
        <w:rPr>
          <w:rFonts w:ascii="GHEA Mariam" w:eastAsia="Times New Roman" w:hAnsi="GHEA Mariam" w:cs="Times New Roman"/>
          <w:lang w:val="hy-AM"/>
        </w:rPr>
        <w:t xml:space="preserve">ել </w:t>
      </w:r>
      <w:r w:rsidR="008A6D54" w:rsidRPr="00E6217C">
        <w:rPr>
          <w:rFonts w:ascii="GHEA Mariam" w:eastAsia="Times New Roman" w:hAnsi="GHEA Mariam" w:cs="Times New Roman"/>
          <w:lang w:val="hy-AM"/>
        </w:rPr>
        <w:t xml:space="preserve">և </w:t>
      </w:r>
      <w:r w:rsidR="0046399C" w:rsidRPr="00E6217C">
        <w:rPr>
          <w:rFonts w:ascii="GHEA Mariam" w:eastAsia="Times New Roman" w:hAnsi="GHEA Mariam" w:cs="Times New Roman"/>
          <w:lang w:val="hy-AM"/>
        </w:rPr>
        <w:t>կիրառվում է Եվրոպական և մի շարք այլ զարգացած երկրներում</w:t>
      </w:r>
      <w:r w:rsidRPr="00E6217C">
        <w:rPr>
          <w:rFonts w:ascii="GHEA Mariam" w:eastAsia="Times New Roman" w:hAnsi="GHEA Mariam" w:cs="Times New Roman"/>
          <w:lang w:val="hy-AM"/>
        </w:rPr>
        <w:t>։</w:t>
      </w:r>
    </w:p>
    <w:p w:rsidR="009D1F81" w:rsidRPr="00E6217C" w:rsidRDefault="009D1F81" w:rsidP="00E6217C">
      <w:pPr>
        <w:shd w:val="clear" w:color="auto" w:fill="FFFFFF"/>
        <w:spacing w:line="360" w:lineRule="auto"/>
        <w:jc w:val="both"/>
        <w:textAlignment w:val="baseline"/>
        <w:rPr>
          <w:rFonts w:ascii="GHEA Mariam" w:eastAsia="Times New Roman" w:hAnsi="GHEA Mariam" w:cs="Times New Roman"/>
          <w:lang w:val="hy-AM"/>
        </w:rPr>
      </w:pPr>
    </w:p>
    <w:p w:rsidR="00603783" w:rsidRPr="00E6217C" w:rsidRDefault="001F0119" w:rsidP="00360894">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b/>
          <w:bCs/>
          <w:bdr w:val="none" w:sz="0" w:space="0" w:color="auto" w:frame="1"/>
          <w:lang w:val="hy-AM"/>
        </w:rPr>
        <w:t xml:space="preserve">3. </w:t>
      </w:r>
      <w:r w:rsidR="00603783" w:rsidRPr="00E6217C">
        <w:rPr>
          <w:rFonts w:ascii="GHEA Mariam" w:eastAsia="Times New Roman" w:hAnsi="GHEA Mariam" w:cs="Times New Roman"/>
          <w:b/>
          <w:bCs/>
          <w:bdr w:val="none" w:sz="0" w:space="0" w:color="auto" w:frame="1"/>
          <w:lang w:val="hy-AM"/>
        </w:rPr>
        <w:t>Նախագծի մշակման գործընթացում ներգրավված ինստիտուտները, անձինք և նրանց դիրքորոշումը</w:t>
      </w:r>
    </w:p>
    <w:p w:rsidR="00603783" w:rsidRPr="00E6217C" w:rsidRDefault="00603783" w:rsidP="00E6217C">
      <w:pPr>
        <w:spacing w:line="360" w:lineRule="auto"/>
        <w:ind w:firstLine="142"/>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Նախագիծը մշակվել է ՀՀ կադաստրի կոմիտեի կողմից:</w:t>
      </w:r>
    </w:p>
    <w:p w:rsidR="001F0119" w:rsidRPr="00E6217C" w:rsidRDefault="001F0119" w:rsidP="00E6217C">
      <w:pPr>
        <w:spacing w:line="360" w:lineRule="auto"/>
        <w:jc w:val="both"/>
        <w:textAlignment w:val="baseline"/>
        <w:rPr>
          <w:rFonts w:ascii="GHEA Mariam" w:eastAsia="Times New Roman" w:hAnsi="GHEA Mariam" w:cs="Times New Roman"/>
          <w:lang w:val="hy-AM"/>
        </w:rPr>
      </w:pPr>
    </w:p>
    <w:p w:rsidR="00603783" w:rsidRPr="00E6217C" w:rsidRDefault="00603783" w:rsidP="00E6217C">
      <w:pPr>
        <w:pStyle w:val="ListParagraph"/>
        <w:numPr>
          <w:ilvl w:val="0"/>
          <w:numId w:val="17"/>
        </w:numPr>
        <w:spacing w:line="360" w:lineRule="auto"/>
        <w:jc w:val="both"/>
        <w:textAlignment w:val="baseline"/>
        <w:rPr>
          <w:rFonts w:ascii="GHEA Mariam" w:eastAsia="Times New Roman" w:hAnsi="GHEA Mariam" w:cs="Times New Roman"/>
        </w:rPr>
      </w:pPr>
      <w:proofErr w:type="spellStart"/>
      <w:r w:rsidRPr="00E6217C">
        <w:rPr>
          <w:rFonts w:ascii="GHEA Mariam" w:eastAsia="Times New Roman" w:hAnsi="GHEA Mariam" w:cs="Times New Roman"/>
          <w:b/>
          <w:bCs/>
          <w:bdr w:val="none" w:sz="0" w:space="0" w:color="auto" w:frame="1"/>
        </w:rPr>
        <w:t>Ակնկալվող</w:t>
      </w:r>
      <w:proofErr w:type="spellEnd"/>
      <w:r w:rsidRPr="00E6217C">
        <w:rPr>
          <w:rFonts w:ascii="GHEA Mariam" w:eastAsia="Times New Roman" w:hAnsi="GHEA Mariam" w:cs="Times New Roman"/>
          <w:b/>
          <w:bCs/>
          <w:bdr w:val="none" w:sz="0" w:space="0" w:color="auto" w:frame="1"/>
        </w:rPr>
        <w:t xml:space="preserve"> </w:t>
      </w:r>
      <w:proofErr w:type="spellStart"/>
      <w:r w:rsidRPr="00E6217C">
        <w:rPr>
          <w:rFonts w:ascii="GHEA Mariam" w:eastAsia="Times New Roman" w:hAnsi="GHEA Mariam" w:cs="Times New Roman"/>
          <w:b/>
          <w:bCs/>
          <w:bdr w:val="none" w:sz="0" w:space="0" w:color="auto" w:frame="1"/>
        </w:rPr>
        <w:t>արդյունքը</w:t>
      </w:r>
      <w:proofErr w:type="spellEnd"/>
    </w:p>
    <w:p w:rsidR="00603783" w:rsidRPr="00E6217C" w:rsidRDefault="00603783" w:rsidP="00360894">
      <w:pPr>
        <w:spacing w:line="360" w:lineRule="auto"/>
        <w:ind w:firstLine="142"/>
        <w:jc w:val="both"/>
        <w:textAlignment w:val="baseline"/>
        <w:rPr>
          <w:rFonts w:ascii="GHEA Mariam" w:eastAsia="Times New Roman" w:hAnsi="GHEA Mariam" w:cs="Times New Roman"/>
        </w:rPr>
      </w:pPr>
      <w:proofErr w:type="spellStart"/>
      <w:r w:rsidRPr="00E6217C">
        <w:rPr>
          <w:rFonts w:ascii="GHEA Mariam" w:eastAsia="Times New Roman" w:hAnsi="GHEA Mariam" w:cs="Times New Roman"/>
        </w:rPr>
        <w:t>Շուկայական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գնահատման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գործունեության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ոլորտում</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առաջարկվող</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փոփոխություններից</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ակնկալվող</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արդյունքներն</w:t>
      </w:r>
      <w:proofErr w:type="spellEnd"/>
      <w:r w:rsidRPr="00E6217C">
        <w:rPr>
          <w:rFonts w:ascii="GHEA Mariam" w:eastAsia="Times New Roman" w:hAnsi="GHEA Mariam" w:cs="Times New Roman"/>
        </w:rPr>
        <w:t xml:space="preserve"> </w:t>
      </w:r>
      <w:proofErr w:type="spellStart"/>
      <w:r w:rsidRPr="00E6217C">
        <w:rPr>
          <w:rFonts w:ascii="GHEA Mariam" w:eastAsia="Times New Roman" w:hAnsi="GHEA Mariam" w:cs="Times New Roman"/>
        </w:rPr>
        <w:t>են</w:t>
      </w:r>
      <w:proofErr w:type="spellEnd"/>
      <w:r w:rsidRPr="00E6217C">
        <w:rPr>
          <w:rFonts w:ascii="GHEA Mariam" w:eastAsia="Times New Roman" w:hAnsi="GHEA Mariam" w:cs="Times New Roman"/>
        </w:rPr>
        <w:t>.</w:t>
      </w:r>
    </w:p>
    <w:p w:rsidR="00603783" w:rsidRPr="00E6217C" w:rsidRDefault="001F0119" w:rsidP="00360894">
      <w:pPr>
        <w:spacing w:line="360" w:lineRule="auto"/>
        <w:ind w:firstLine="142"/>
        <w:jc w:val="both"/>
        <w:textAlignment w:val="baseline"/>
        <w:rPr>
          <w:rFonts w:ascii="GHEA Mariam" w:eastAsia="Times New Roman" w:hAnsi="GHEA Mariam" w:cs="Times New Roman"/>
        </w:rPr>
      </w:pPr>
      <w:r w:rsidRPr="00E6217C">
        <w:rPr>
          <w:rFonts w:ascii="GHEA Mariam" w:eastAsia="Times New Roman" w:hAnsi="GHEA Mariam" w:cs="Times New Roman"/>
        </w:rPr>
        <w:t xml:space="preserve">1. </w:t>
      </w:r>
      <w:proofErr w:type="spellStart"/>
      <w:r w:rsidR="00603783" w:rsidRPr="00E6217C">
        <w:rPr>
          <w:rFonts w:ascii="GHEA Mariam" w:eastAsia="Times New Roman" w:hAnsi="GHEA Mariam" w:cs="Times New Roman"/>
        </w:rPr>
        <w:t>Շուկայական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գնահատման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ոլորտի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ընդլայնում</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կայացում</w:t>
      </w:r>
      <w:proofErr w:type="spellEnd"/>
      <w:r w:rsidR="00603783" w:rsidRPr="00E6217C">
        <w:rPr>
          <w:rFonts w:ascii="GHEA Mariam" w:eastAsia="Times New Roman" w:hAnsi="GHEA Mariam" w:cs="Times New Roman"/>
        </w:rPr>
        <w:t xml:space="preserve"> և </w:t>
      </w:r>
      <w:proofErr w:type="spellStart"/>
      <w:r w:rsidR="00603783" w:rsidRPr="00E6217C">
        <w:rPr>
          <w:rFonts w:ascii="GHEA Mariam" w:eastAsia="Times New Roman" w:hAnsi="GHEA Mariam" w:cs="Times New Roman"/>
        </w:rPr>
        <w:t>գնահատման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գործունեություն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իրականացնողների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նկատմամբ</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շուկայի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մասնակիցների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ու</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հանրության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վստահության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բարձրացում</w:t>
      </w:r>
      <w:proofErr w:type="spellEnd"/>
      <w:r w:rsidR="00603783" w:rsidRPr="00E6217C">
        <w:rPr>
          <w:rFonts w:ascii="GHEA Mariam" w:eastAsia="Times New Roman" w:hAnsi="GHEA Mariam" w:cs="Times New Roman"/>
        </w:rPr>
        <w:t>,</w:t>
      </w:r>
    </w:p>
    <w:p w:rsidR="00603783" w:rsidRPr="00E6217C" w:rsidRDefault="001F0119" w:rsidP="00360894">
      <w:pPr>
        <w:spacing w:line="360" w:lineRule="auto"/>
        <w:ind w:firstLine="142"/>
        <w:jc w:val="both"/>
        <w:textAlignment w:val="baseline"/>
        <w:rPr>
          <w:rFonts w:ascii="GHEA Mariam" w:eastAsia="Times New Roman" w:hAnsi="GHEA Mariam" w:cs="Times New Roman"/>
        </w:rPr>
      </w:pPr>
      <w:r w:rsidRPr="00E6217C">
        <w:rPr>
          <w:rFonts w:ascii="GHEA Mariam" w:eastAsia="Times New Roman" w:hAnsi="GHEA Mariam" w:cs="Times New Roman"/>
        </w:rPr>
        <w:t xml:space="preserve">2. </w:t>
      </w:r>
      <w:proofErr w:type="spellStart"/>
      <w:r w:rsidR="00603783" w:rsidRPr="00E6217C">
        <w:rPr>
          <w:rFonts w:ascii="GHEA Mariam" w:eastAsia="Times New Roman" w:hAnsi="GHEA Mariam" w:cs="Times New Roman"/>
        </w:rPr>
        <w:t>Պետական</w:t>
      </w:r>
      <w:proofErr w:type="spellEnd"/>
      <w:r w:rsidR="00603783" w:rsidRPr="00E6217C">
        <w:rPr>
          <w:rFonts w:ascii="GHEA Mariam" w:eastAsia="Times New Roman" w:hAnsi="GHEA Mariam" w:cs="Times New Roman"/>
        </w:rPr>
        <w:t xml:space="preserve"> և </w:t>
      </w:r>
      <w:proofErr w:type="spellStart"/>
      <w:r w:rsidR="00603783" w:rsidRPr="00E6217C">
        <w:rPr>
          <w:rFonts w:ascii="GHEA Mariam" w:eastAsia="Times New Roman" w:hAnsi="GHEA Mariam" w:cs="Times New Roman"/>
        </w:rPr>
        <w:t>համայնքային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կարիքների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բավարարման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նպատակով</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գույքի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վարձակալումը</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կիրականացվի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շուկայական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արժեքներով</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ինչի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արդյունքում</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կտնտեսվեն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պետական</w:t>
      </w:r>
      <w:proofErr w:type="spellEnd"/>
      <w:r w:rsidR="00603783" w:rsidRPr="00E6217C">
        <w:rPr>
          <w:rFonts w:ascii="GHEA Mariam" w:eastAsia="Times New Roman" w:hAnsi="GHEA Mariam" w:cs="Times New Roman"/>
        </w:rPr>
        <w:t xml:space="preserve"> և </w:t>
      </w:r>
      <w:proofErr w:type="spellStart"/>
      <w:r w:rsidR="00603783" w:rsidRPr="00E6217C">
        <w:rPr>
          <w:rFonts w:ascii="GHEA Mariam" w:eastAsia="Times New Roman" w:hAnsi="GHEA Mariam" w:cs="Times New Roman"/>
        </w:rPr>
        <w:t>համայնքային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բյուջեների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միջոցները</w:t>
      </w:r>
      <w:proofErr w:type="spellEnd"/>
      <w:r w:rsidR="00603783" w:rsidRPr="00E6217C">
        <w:rPr>
          <w:rFonts w:ascii="GHEA Mariam" w:eastAsia="Times New Roman" w:hAnsi="GHEA Mariam" w:cs="Times New Roman"/>
        </w:rPr>
        <w:t>,</w:t>
      </w:r>
    </w:p>
    <w:p w:rsidR="00603783" w:rsidRPr="00E6217C" w:rsidRDefault="00A977C6" w:rsidP="00360894">
      <w:pPr>
        <w:spacing w:line="360" w:lineRule="auto"/>
        <w:ind w:firstLine="142"/>
        <w:jc w:val="both"/>
        <w:textAlignment w:val="baseline"/>
        <w:rPr>
          <w:rFonts w:ascii="GHEA Mariam" w:eastAsia="Times New Roman" w:hAnsi="GHEA Mariam" w:cs="Times New Roman"/>
        </w:rPr>
      </w:pPr>
      <w:r w:rsidRPr="00E6217C">
        <w:rPr>
          <w:rFonts w:ascii="GHEA Mariam" w:eastAsia="Times New Roman" w:hAnsi="GHEA Mariam" w:cs="Times New Roman"/>
        </w:rPr>
        <w:t xml:space="preserve">3. </w:t>
      </w:r>
      <w:proofErr w:type="spellStart"/>
      <w:r w:rsidR="00603783" w:rsidRPr="00E6217C">
        <w:rPr>
          <w:rFonts w:ascii="GHEA Mariam" w:eastAsia="Times New Roman" w:hAnsi="GHEA Mariam" w:cs="Times New Roman"/>
        </w:rPr>
        <w:t>Պետական</w:t>
      </w:r>
      <w:proofErr w:type="spellEnd"/>
      <w:r w:rsidR="00603783" w:rsidRPr="00E6217C">
        <w:rPr>
          <w:rFonts w:ascii="GHEA Mariam" w:eastAsia="Times New Roman" w:hAnsi="GHEA Mariam" w:cs="Times New Roman"/>
        </w:rPr>
        <w:t xml:space="preserve"> և </w:t>
      </w:r>
      <w:proofErr w:type="spellStart"/>
      <w:r w:rsidR="00603783" w:rsidRPr="00E6217C">
        <w:rPr>
          <w:rFonts w:ascii="GHEA Mariam" w:eastAsia="Times New Roman" w:hAnsi="GHEA Mariam" w:cs="Times New Roman"/>
        </w:rPr>
        <w:t>համայնքային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գույքի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վարձակալության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տրամադրումը</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կիրականացվի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շուկայական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արժեքներով</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ինչի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արդյունքում</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կավելանան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պետական</w:t>
      </w:r>
      <w:proofErr w:type="spellEnd"/>
      <w:r w:rsidR="00603783" w:rsidRPr="00E6217C">
        <w:rPr>
          <w:rFonts w:ascii="GHEA Mariam" w:eastAsia="Times New Roman" w:hAnsi="GHEA Mariam" w:cs="Times New Roman"/>
        </w:rPr>
        <w:t xml:space="preserve"> և </w:t>
      </w:r>
      <w:proofErr w:type="spellStart"/>
      <w:r w:rsidR="00603783" w:rsidRPr="00E6217C">
        <w:rPr>
          <w:rFonts w:ascii="GHEA Mariam" w:eastAsia="Times New Roman" w:hAnsi="GHEA Mariam" w:cs="Times New Roman"/>
        </w:rPr>
        <w:t>համայնքային</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բյուջեների</w:t>
      </w:r>
      <w:proofErr w:type="spellEnd"/>
      <w:r w:rsidR="00603783" w:rsidRPr="00E6217C">
        <w:rPr>
          <w:rFonts w:ascii="GHEA Mariam" w:eastAsia="Times New Roman" w:hAnsi="GHEA Mariam" w:cs="Times New Roman"/>
        </w:rPr>
        <w:t xml:space="preserve"> </w:t>
      </w:r>
      <w:proofErr w:type="spellStart"/>
      <w:r w:rsidR="00603783" w:rsidRPr="00E6217C">
        <w:rPr>
          <w:rFonts w:ascii="GHEA Mariam" w:eastAsia="Times New Roman" w:hAnsi="GHEA Mariam" w:cs="Times New Roman"/>
        </w:rPr>
        <w:t>եկամուտները</w:t>
      </w:r>
      <w:proofErr w:type="spellEnd"/>
      <w:r w:rsidR="00603783" w:rsidRPr="00E6217C">
        <w:rPr>
          <w:rFonts w:ascii="GHEA Mariam" w:eastAsia="Times New Roman" w:hAnsi="GHEA Mariam" w:cs="Times New Roman"/>
        </w:rPr>
        <w:t>,</w:t>
      </w:r>
    </w:p>
    <w:p w:rsidR="00A977C6" w:rsidRPr="00E6217C" w:rsidRDefault="00A977C6" w:rsidP="00E6217C">
      <w:pPr>
        <w:spacing w:line="360" w:lineRule="auto"/>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   4. Պետական կամ համայնքային սեփականություն հանդիսացող գույքի օտարումը կիրականացվի շուկայական արժեքներով, ինչի արդյունքում կավելանան պետական և համայնքային բյուջեների եկամուտները,</w:t>
      </w:r>
    </w:p>
    <w:p w:rsidR="00603783" w:rsidRPr="00E6217C" w:rsidRDefault="00D3309F" w:rsidP="00E6217C">
      <w:pPr>
        <w:spacing w:line="360" w:lineRule="auto"/>
        <w:jc w:val="both"/>
        <w:textAlignment w:val="baseline"/>
        <w:rPr>
          <w:rFonts w:ascii="GHEA Mariam" w:eastAsia="Times New Roman" w:hAnsi="GHEA Mariam" w:cs="Times New Roman"/>
          <w:lang w:val="hy-AM"/>
        </w:rPr>
      </w:pPr>
      <w:r>
        <w:rPr>
          <w:rFonts w:ascii="GHEA Mariam" w:eastAsia="Times New Roman" w:hAnsi="GHEA Mariam" w:cs="Times New Roman"/>
          <w:lang w:val="hy-AM"/>
        </w:rPr>
        <w:t xml:space="preserve"> </w:t>
      </w:r>
      <w:r w:rsidR="001F0119" w:rsidRPr="00E6217C">
        <w:rPr>
          <w:rFonts w:ascii="GHEA Mariam" w:eastAsia="Times New Roman" w:hAnsi="GHEA Mariam" w:cs="Times New Roman"/>
          <w:lang w:val="hy-AM"/>
        </w:rPr>
        <w:t xml:space="preserve">  </w:t>
      </w:r>
      <w:r w:rsidR="00E24F59" w:rsidRPr="00E24F59">
        <w:rPr>
          <w:rFonts w:ascii="GHEA Mariam" w:eastAsia="Times New Roman" w:hAnsi="GHEA Mariam" w:cs="Times New Roman"/>
          <w:lang w:val="hy-AM"/>
        </w:rPr>
        <w:t>5</w:t>
      </w:r>
      <w:r w:rsidR="001F0119" w:rsidRPr="00E6217C">
        <w:rPr>
          <w:rFonts w:ascii="GHEA Mariam" w:eastAsia="Times New Roman" w:hAnsi="GHEA Mariam" w:cs="Times New Roman"/>
          <w:lang w:val="hy-AM"/>
        </w:rPr>
        <w:t xml:space="preserve">. </w:t>
      </w:r>
      <w:r w:rsidR="005C2631" w:rsidRPr="00E6217C">
        <w:rPr>
          <w:rFonts w:ascii="GHEA Mariam" w:eastAsia="Times New Roman" w:hAnsi="GHEA Mariam" w:cs="Times New Roman"/>
          <w:lang w:val="hy-AM"/>
        </w:rPr>
        <w:t>ՀՀ կառավարության կողմից սահմանված գ</w:t>
      </w:r>
      <w:r w:rsidR="001C3796" w:rsidRPr="00E6217C">
        <w:rPr>
          <w:rFonts w:ascii="GHEA Mariam" w:eastAsia="Times New Roman" w:hAnsi="GHEA Mariam" w:cs="Times New Roman"/>
          <w:lang w:val="hy-AM"/>
        </w:rPr>
        <w:t xml:space="preserve">նահատման </w:t>
      </w:r>
      <w:r w:rsidR="005C2631" w:rsidRPr="00E6217C">
        <w:rPr>
          <w:rFonts w:ascii="GHEA Mariam" w:eastAsia="Times New Roman" w:hAnsi="GHEA Mariam" w:cs="Times New Roman"/>
          <w:lang w:val="hy-AM"/>
        </w:rPr>
        <w:t>մ</w:t>
      </w:r>
      <w:r w:rsidR="00603783" w:rsidRPr="00E6217C">
        <w:rPr>
          <w:rFonts w:ascii="GHEA Mariam" w:eastAsia="Times New Roman" w:hAnsi="GHEA Mariam" w:cs="Times New Roman"/>
          <w:lang w:val="hy-AM"/>
        </w:rPr>
        <w:t>իջազգային ստանդարտների</w:t>
      </w:r>
      <w:r w:rsidR="001C3796" w:rsidRPr="00E6217C">
        <w:rPr>
          <w:rFonts w:ascii="GHEA Mariam" w:eastAsia="Times New Roman" w:hAnsi="GHEA Mariam" w:cs="Times New Roman"/>
          <w:lang w:val="hy-AM"/>
        </w:rPr>
        <w:t xml:space="preserve">ն համահունչ ստանդարտների կիրառւմը </w:t>
      </w:r>
      <w:r w:rsidR="00603783" w:rsidRPr="00E6217C">
        <w:rPr>
          <w:rFonts w:ascii="GHEA Mariam" w:eastAsia="Times New Roman" w:hAnsi="GHEA Mariam" w:cs="Times New Roman"/>
          <w:lang w:val="hy-AM"/>
        </w:rPr>
        <w:t>կնպաստի գնահատողների որակի բարձրացմանը, կազմվող գնահատման հաշվետվությունների նկատմամբ պահանջները կհավասարեցվեն Եվրոպական և մի շարք այլ զարգացած երկրներում, ինչպես նաև ԵԱՏՄ անդամ պետու</w:t>
      </w:r>
      <w:r w:rsidR="005C2631" w:rsidRPr="00E6217C">
        <w:rPr>
          <w:rFonts w:ascii="GHEA Mariam" w:eastAsia="Times New Roman" w:hAnsi="GHEA Mariam" w:cs="Times New Roman"/>
          <w:lang w:val="hy-AM"/>
        </w:rPr>
        <w:t>թյուններում գործող պահանջներին,</w:t>
      </w:r>
    </w:p>
    <w:p w:rsidR="00603783" w:rsidRPr="00E6217C" w:rsidRDefault="001F0119" w:rsidP="00E6217C">
      <w:pPr>
        <w:spacing w:line="360" w:lineRule="auto"/>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   </w:t>
      </w:r>
      <w:r w:rsidR="00E24F59" w:rsidRPr="00E24F59">
        <w:rPr>
          <w:rFonts w:ascii="GHEA Mariam" w:eastAsia="Times New Roman" w:hAnsi="GHEA Mariam" w:cs="Times New Roman"/>
          <w:lang w:val="hy-AM"/>
        </w:rPr>
        <w:t>6</w:t>
      </w:r>
      <w:r w:rsidRPr="00E6217C">
        <w:rPr>
          <w:rFonts w:ascii="GHEA Mariam" w:eastAsia="Times New Roman" w:hAnsi="GHEA Mariam" w:cs="Times New Roman"/>
          <w:lang w:val="hy-AM"/>
        </w:rPr>
        <w:t xml:space="preserve">. </w:t>
      </w:r>
      <w:r w:rsidR="00603783" w:rsidRPr="00E6217C">
        <w:rPr>
          <w:rFonts w:ascii="GHEA Mariam" w:eastAsia="Times New Roman" w:hAnsi="GHEA Mariam" w:cs="Times New Roman"/>
          <w:lang w:val="hy-AM"/>
        </w:rPr>
        <w:t>Լիազոր մարմնին հնարավորություն կընձեռվի գնահատման կազմակերպությունների և որակավորված անձանց նկատմամբ իրականացնել առավել արդյունավետ հսկողություն,</w:t>
      </w:r>
    </w:p>
    <w:p w:rsidR="00603783" w:rsidRPr="00E6217C" w:rsidRDefault="001F0119" w:rsidP="00E6217C">
      <w:pPr>
        <w:spacing w:line="360" w:lineRule="auto"/>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   </w:t>
      </w:r>
      <w:r w:rsidR="00E24F59" w:rsidRPr="00E24F59">
        <w:rPr>
          <w:rFonts w:ascii="GHEA Mariam" w:eastAsia="Times New Roman" w:hAnsi="GHEA Mariam" w:cs="Times New Roman"/>
          <w:lang w:val="hy-AM"/>
        </w:rPr>
        <w:t>7</w:t>
      </w:r>
      <w:r w:rsidRPr="00E6217C">
        <w:rPr>
          <w:rFonts w:ascii="GHEA Mariam" w:eastAsia="Times New Roman" w:hAnsi="GHEA Mariam" w:cs="Times New Roman"/>
          <w:lang w:val="hy-AM"/>
        </w:rPr>
        <w:t xml:space="preserve">. </w:t>
      </w:r>
      <w:r w:rsidR="00603783" w:rsidRPr="00E6217C">
        <w:rPr>
          <w:rFonts w:ascii="GHEA Mariam" w:eastAsia="Times New Roman" w:hAnsi="GHEA Mariam" w:cs="Times New Roman"/>
          <w:lang w:val="hy-AM"/>
        </w:rPr>
        <w:t>Կնվազեն նույն գույքը տարբեր նպատակների համար կամ տարբեր գնահատողների կողմից իրարից խիստ տարբերվող արժեքներով գնահատելու դեպքերը, որոնց առկայության դեպքում դրանք անմիջապես կբացահայտվեն լիազոր մարմնի կողմից և կուսումնասիրվեն,</w:t>
      </w:r>
    </w:p>
    <w:p w:rsidR="00603783" w:rsidRPr="00E6217C" w:rsidRDefault="001F0119" w:rsidP="00E6217C">
      <w:pPr>
        <w:spacing w:line="360" w:lineRule="auto"/>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   </w:t>
      </w:r>
      <w:r w:rsidR="00E24F59" w:rsidRPr="00E24F59">
        <w:rPr>
          <w:rFonts w:ascii="GHEA Mariam" w:eastAsia="Times New Roman" w:hAnsi="GHEA Mariam" w:cs="Times New Roman"/>
          <w:lang w:val="hy-AM"/>
        </w:rPr>
        <w:t>8</w:t>
      </w:r>
      <w:r w:rsidRPr="00E6217C">
        <w:rPr>
          <w:rFonts w:ascii="GHEA Mariam" w:eastAsia="Times New Roman" w:hAnsi="GHEA Mariam" w:cs="Times New Roman"/>
          <w:lang w:val="hy-AM"/>
        </w:rPr>
        <w:t xml:space="preserve">. </w:t>
      </w:r>
      <w:r w:rsidR="00603783" w:rsidRPr="00E6217C">
        <w:rPr>
          <w:rFonts w:ascii="GHEA Mariam" w:eastAsia="Times New Roman" w:hAnsi="GHEA Mariam" w:cs="Times New Roman"/>
          <w:lang w:val="hy-AM"/>
        </w:rPr>
        <w:t>ՀՀ անշարժ գույքի շուկայի համակարգված դիտարկումների իրականացման համար կապահովվեն անհրաժեշտ տվյալներ, կբարձրանա ՀՀ անշարժ գույքի շուկայի համակարգված դիտարկումների որակը:</w:t>
      </w:r>
    </w:p>
    <w:p w:rsidR="00603783" w:rsidRPr="00E6217C" w:rsidRDefault="001F0119" w:rsidP="00E6217C">
      <w:pPr>
        <w:spacing w:line="360" w:lineRule="auto"/>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   </w:t>
      </w:r>
      <w:r w:rsidR="00E24F59" w:rsidRPr="00E24F59">
        <w:rPr>
          <w:rFonts w:ascii="GHEA Mariam" w:eastAsia="Times New Roman" w:hAnsi="GHEA Mariam" w:cs="Times New Roman"/>
          <w:lang w:val="hy-AM"/>
        </w:rPr>
        <w:t>9</w:t>
      </w:r>
      <w:r w:rsidRPr="00E6217C">
        <w:rPr>
          <w:rFonts w:ascii="GHEA Mariam" w:eastAsia="Times New Roman" w:hAnsi="GHEA Mariam" w:cs="Times New Roman"/>
          <w:lang w:val="hy-AM"/>
        </w:rPr>
        <w:t xml:space="preserve">. </w:t>
      </w:r>
      <w:r w:rsidR="00603783" w:rsidRPr="00E6217C">
        <w:rPr>
          <w:rFonts w:ascii="GHEA Mariam" w:eastAsia="Times New Roman" w:hAnsi="GHEA Mariam" w:cs="Times New Roman"/>
          <w:lang w:val="hy-AM"/>
        </w:rPr>
        <w:t>Կբարձրանա որակավորման քննությունների անցկացման որակը և թափանցիկությունը, կնվազեն կոռուպցիոն ռիսկերը:</w:t>
      </w:r>
    </w:p>
    <w:p w:rsidR="009D1F81" w:rsidRPr="00E6217C" w:rsidRDefault="009D1F81" w:rsidP="00E6217C">
      <w:pPr>
        <w:spacing w:line="360" w:lineRule="auto"/>
        <w:jc w:val="both"/>
        <w:textAlignment w:val="baseline"/>
        <w:rPr>
          <w:rFonts w:ascii="GHEA Mariam" w:eastAsia="Times New Roman" w:hAnsi="GHEA Mariam" w:cs="Times New Roman"/>
          <w:lang w:val="hy-AM"/>
        </w:rPr>
      </w:pPr>
      <w:r w:rsidRPr="00E6217C">
        <w:rPr>
          <w:rFonts w:ascii="GHEA Mariam" w:eastAsia="Times New Roman" w:hAnsi="GHEA Mariam" w:cs="Times New Roman"/>
          <w:lang w:val="hy-AM"/>
        </w:rPr>
        <w:t xml:space="preserve">   </w:t>
      </w:r>
      <w:r w:rsidR="00E24F59" w:rsidRPr="00E24F59">
        <w:rPr>
          <w:rFonts w:ascii="GHEA Mariam" w:eastAsia="Times New Roman" w:hAnsi="GHEA Mariam" w:cs="Times New Roman"/>
          <w:lang w:val="hy-AM"/>
        </w:rPr>
        <w:t>10</w:t>
      </w:r>
      <w:r w:rsidRPr="00E6217C">
        <w:rPr>
          <w:rFonts w:ascii="MS Mincho" w:eastAsia="MS Mincho" w:hAnsi="MS Mincho" w:cs="MS Mincho" w:hint="eastAsia"/>
          <w:lang w:val="hy-AM"/>
        </w:rPr>
        <w:t>․</w:t>
      </w:r>
      <w:r w:rsidRPr="00E6217C">
        <w:rPr>
          <w:rFonts w:ascii="GHEA Mariam" w:eastAsia="Times New Roman" w:hAnsi="GHEA Mariam" w:cs="GHEA Mariam"/>
          <w:lang w:val="hy-AM"/>
        </w:rPr>
        <w:t>Կներդրվի</w:t>
      </w:r>
      <w:r w:rsidRPr="00E6217C">
        <w:rPr>
          <w:rFonts w:ascii="GHEA Mariam" w:eastAsia="Times New Roman" w:hAnsi="GHEA Mariam" w:cs="Times New Roman"/>
          <w:lang w:val="hy-AM"/>
        </w:rPr>
        <w:t xml:space="preserve"> </w:t>
      </w:r>
      <w:r w:rsidRPr="00E6217C">
        <w:rPr>
          <w:rFonts w:ascii="GHEA Mariam" w:eastAsia="Times New Roman" w:hAnsi="GHEA Mariam" w:cs="GHEA Mariam"/>
          <w:lang w:val="hy-AM"/>
        </w:rPr>
        <w:t>գնահատողների</w:t>
      </w:r>
      <w:r w:rsidRPr="00E6217C">
        <w:rPr>
          <w:rFonts w:ascii="GHEA Mariam" w:eastAsia="Times New Roman" w:hAnsi="GHEA Mariam" w:cs="Times New Roman"/>
          <w:lang w:val="hy-AM"/>
        </w:rPr>
        <w:t xml:space="preserve"> </w:t>
      </w:r>
      <w:r w:rsidRPr="00E6217C">
        <w:rPr>
          <w:rFonts w:ascii="GHEA Mariam" w:eastAsia="Times New Roman" w:hAnsi="GHEA Mariam" w:cs="GHEA Mariam"/>
          <w:lang w:val="hy-AM"/>
        </w:rPr>
        <w:t>ինքնակարգավորվող</w:t>
      </w:r>
      <w:r w:rsidRPr="00E6217C">
        <w:rPr>
          <w:rFonts w:ascii="GHEA Mariam" w:eastAsia="Times New Roman" w:hAnsi="GHEA Mariam" w:cs="Times New Roman"/>
          <w:lang w:val="hy-AM"/>
        </w:rPr>
        <w:t xml:space="preserve"> </w:t>
      </w:r>
      <w:r w:rsidRPr="00E6217C">
        <w:rPr>
          <w:rFonts w:ascii="GHEA Mariam" w:eastAsia="Times New Roman" w:hAnsi="GHEA Mariam" w:cs="GHEA Mariam"/>
          <w:lang w:val="hy-AM"/>
        </w:rPr>
        <w:t>կազմակերպությունների</w:t>
      </w:r>
      <w:r w:rsidRPr="00E6217C">
        <w:rPr>
          <w:rFonts w:ascii="GHEA Mariam" w:eastAsia="Times New Roman" w:hAnsi="GHEA Mariam" w:cs="Times New Roman"/>
          <w:lang w:val="hy-AM"/>
        </w:rPr>
        <w:t xml:space="preserve"> </w:t>
      </w:r>
      <w:r w:rsidRPr="00E6217C">
        <w:rPr>
          <w:rFonts w:ascii="GHEA Mariam" w:eastAsia="Times New Roman" w:hAnsi="GHEA Mariam" w:cs="GHEA Mariam"/>
          <w:lang w:val="hy-AM"/>
        </w:rPr>
        <w:t>ինստիտուտը։</w:t>
      </w:r>
    </w:p>
    <w:p w:rsidR="00030CBF" w:rsidRPr="00E6217C" w:rsidRDefault="00030CBF" w:rsidP="00E6217C">
      <w:pPr>
        <w:spacing w:line="360" w:lineRule="auto"/>
        <w:rPr>
          <w:rFonts w:ascii="GHEA Mariam" w:hAnsi="GHEA Mariam"/>
          <w:lang w:val="hy-AM"/>
        </w:rPr>
      </w:pPr>
    </w:p>
    <w:p w:rsidR="00F66550" w:rsidRPr="00E6217C" w:rsidRDefault="00F66550" w:rsidP="00E6217C">
      <w:pPr>
        <w:spacing w:line="360" w:lineRule="auto"/>
        <w:ind w:firstLine="426"/>
        <w:jc w:val="center"/>
        <w:rPr>
          <w:rFonts w:ascii="GHEA Mariam" w:hAnsi="GHEA Mariam"/>
          <w:b/>
          <w:bCs/>
          <w:lang w:val="hy-AM"/>
        </w:rPr>
      </w:pPr>
      <w:r w:rsidRPr="00E6217C">
        <w:rPr>
          <w:rFonts w:ascii="GHEA Mariam" w:hAnsi="GHEA Mariam"/>
          <w:b/>
          <w:bCs/>
          <w:lang w:val="hy-AM"/>
        </w:rPr>
        <w:t xml:space="preserve">ՏԵՂԵԿԱՆՔ </w:t>
      </w:r>
    </w:p>
    <w:p w:rsidR="00F66550" w:rsidRPr="00E6217C" w:rsidRDefault="00F66550" w:rsidP="00E6217C">
      <w:pPr>
        <w:autoSpaceDE w:val="0"/>
        <w:autoSpaceDN w:val="0"/>
        <w:adjustRightInd w:val="0"/>
        <w:spacing w:line="360" w:lineRule="auto"/>
        <w:ind w:firstLine="400"/>
        <w:jc w:val="center"/>
        <w:rPr>
          <w:rFonts w:ascii="GHEA Mariam" w:hAnsi="GHEA Mariam" w:cs="Sylfaen"/>
          <w:b/>
          <w:lang w:val="hy-AM"/>
        </w:rPr>
      </w:pPr>
      <w:r w:rsidRPr="00E6217C">
        <w:rPr>
          <w:rFonts w:ascii="GHEA Mariam" w:hAnsi="GHEA Mariam" w:cs="AK Courier"/>
          <w:b/>
          <w:lang w:val="hy-AM"/>
        </w:rPr>
        <w:t xml:space="preserve">«ԱՆՇԱՐԺ ԳՈՒՅՔԻ ԳՆԱՀԱՏՄԱՆ ԳՈՐԾՈՒՆԵՈՒԹՅԱՆ ՄԱՍԻՆ» </w:t>
      </w:r>
      <w:r w:rsidRPr="00E6217C">
        <w:rPr>
          <w:rStyle w:val="Strong"/>
          <w:rFonts w:ascii="GHEA Mariam" w:hAnsi="GHEA Mariam" w:cs="GHEA Mariam"/>
          <w:color w:val="000000"/>
          <w:shd w:val="clear" w:color="auto" w:fill="FFFFFF"/>
          <w:lang w:val="hy-AM"/>
        </w:rPr>
        <w:t xml:space="preserve">ՀԱՅԱՍՏԱՆԻ ՀԱՆՐԱՊԵՏՈՒԹՅԱՆ </w:t>
      </w:r>
      <w:r w:rsidRPr="00E6217C">
        <w:rPr>
          <w:rFonts w:ascii="GHEA Mariam" w:hAnsi="GHEA Mariam" w:cs="AK Courier"/>
          <w:b/>
          <w:lang w:val="hy-AM"/>
        </w:rPr>
        <w:t>ՕՐԵՆՔՈՒՄ ՓՈՓՈԽՈՒԹՅՈՒՆ ԿԱՏԱՐԵԼՈՒ ՄԱՍԻՆ»</w:t>
      </w:r>
      <w:r w:rsidRPr="00E6217C">
        <w:rPr>
          <w:rStyle w:val="Strong"/>
          <w:rFonts w:ascii="GHEA Mariam" w:hAnsi="GHEA Mariam" w:cs="GHEA Mariam"/>
          <w:color w:val="000000"/>
          <w:shd w:val="clear" w:color="auto" w:fill="FFFFFF"/>
          <w:lang w:val="hy-AM"/>
        </w:rPr>
        <w:t xml:space="preserve"> </w:t>
      </w:r>
      <w:r w:rsidRPr="00E6217C">
        <w:rPr>
          <w:rFonts w:ascii="GHEA Mariam" w:hAnsi="GHEA Mariam" w:cs="GHEA Mariam"/>
          <w:b/>
          <w:bCs/>
          <w:lang w:val="hy-AM"/>
        </w:rPr>
        <w:t xml:space="preserve">ՕՐԵՆՔԻ ՆԱԽԱԳԾԻ </w:t>
      </w:r>
      <w:r w:rsidRPr="00E6217C">
        <w:rPr>
          <w:rFonts w:ascii="GHEA Mariam" w:hAnsi="GHEA Mariam"/>
          <w:b/>
          <w:lang w:val="hy-AM"/>
        </w:rPr>
        <w:t xml:space="preserve">ԸՆԴՈՒՆՄԱՆ ԿԱՊԱԿՑՈՒԹՅԱՄԲ </w:t>
      </w:r>
      <w:r w:rsidRPr="00E6217C">
        <w:rPr>
          <w:rFonts w:ascii="GHEA Mariam" w:hAnsi="GHEA Mariam" w:cs="Sylfaen"/>
          <w:b/>
          <w:lang w:val="hy-AM"/>
        </w:rPr>
        <w:t>ԱՅԼ ԻՐԱՎԱԿԱՆ ԱԿՏԵՐԻ ԸՆԴՈՒՆՄԱՆ ԿԱՄ ԱՅԼ ԻՐԱՎԱԿԱՆ ԱԿՏԵՐՈՒՄ ՓՈՓՈԽՈՒԹՅՈՒՆՆԵՐ ԵՎ ԼՐԱՑՈՒՄՆԵՐ ԿԱՏԱՐԵԼՈՒ ԱՆՀՐԱԺԵՇՏՈՒԹՅԱՆ ԱՌԿԱՅՈՒԹՅԱՆ ԿԱՄ ԲԱՑԱԿԱՅՈՒԹՅԱՆ ՄԱՍԻՆ</w:t>
      </w:r>
    </w:p>
    <w:p w:rsidR="00F66550" w:rsidRPr="00E6217C" w:rsidRDefault="00F66550" w:rsidP="00E6217C">
      <w:pPr>
        <w:autoSpaceDE w:val="0"/>
        <w:autoSpaceDN w:val="0"/>
        <w:adjustRightInd w:val="0"/>
        <w:spacing w:line="360" w:lineRule="auto"/>
        <w:ind w:firstLine="400"/>
        <w:jc w:val="center"/>
        <w:rPr>
          <w:rFonts w:ascii="GHEA Mariam" w:hAnsi="GHEA Mariam" w:cs="Sylfaen"/>
          <w:b/>
          <w:lang w:val="hy-AM"/>
        </w:rPr>
      </w:pPr>
    </w:p>
    <w:p w:rsidR="00F66550" w:rsidRPr="00E6217C" w:rsidRDefault="00F66550" w:rsidP="00E6217C">
      <w:pPr>
        <w:spacing w:line="360" w:lineRule="auto"/>
        <w:ind w:firstLine="284"/>
        <w:jc w:val="both"/>
        <w:rPr>
          <w:rFonts w:ascii="GHEA Mariam" w:hAnsi="GHEA Mariam" w:cs="Times New Roman"/>
          <w:b/>
          <w:bCs/>
          <w:lang w:val="hy-AM"/>
        </w:rPr>
      </w:pPr>
      <w:r w:rsidRPr="00E6217C">
        <w:rPr>
          <w:rFonts w:ascii="GHEA Mariam" w:hAnsi="GHEA Mariam"/>
          <w:lang w:val="hy-AM"/>
        </w:rPr>
        <w:t xml:space="preserve">«Անշարժ գույքի գնահատման գործունեության մասին» Հայաստանի Հանրապետության օրենքում փոփոխություն կատարելու մասին» օրենքի </w:t>
      </w:r>
      <w:r w:rsidRPr="00E6217C">
        <w:rPr>
          <w:rFonts w:ascii="GHEA Mariam" w:hAnsi="GHEA Mariam"/>
          <w:bCs/>
          <w:lang w:val="hy-AM"/>
        </w:rPr>
        <w:t>նախագծի</w:t>
      </w:r>
      <w:r w:rsidRPr="00E6217C">
        <w:rPr>
          <w:rFonts w:ascii="GHEA Mariam" w:hAnsi="GHEA Mariam" w:cs="Sylfaen"/>
          <w:lang w:val="hy-AM"/>
        </w:rPr>
        <w:t xml:space="preserve"> </w:t>
      </w:r>
      <w:r w:rsidRPr="00E6217C">
        <w:rPr>
          <w:rFonts w:ascii="GHEA Mariam" w:hAnsi="GHEA Mariam"/>
          <w:lang w:val="hy-AM"/>
        </w:rPr>
        <w:t>ընդունման կապակցությամբ առաջանում է ՀՀ կառավարության որոշումների և այլ իրավական ակտերի ընդունման անհրաժեշտություն:</w:t>
      </w:r>
    </w:p>
    <w:p w:rsidR="00F66550" w:rsidRPr="00E6217C" w:rsidRDefault="00F66550" w:rsidP="00E6217C">
      <w:pPr>
        <w:tabs>
          <w:tab w:val="left" w:pos="7110"/>
        </w:tabs>
        <w:spacing w:line="360" w:lineRule="auto"/>
        <w:jc w:val="center"/>
        <w:rPr>
          <w:rFonts w:ascii="GHEA Mariam" w:hAnsi="GHEA Mariam"/>
          <w:b/>
          <w:bCs/>
          <w:lang w:val="hy-AM"/>
        </w:rPr>
      </w:pPr>
    </w:p>
    <w:p w:rsidR="00F66550" w:rsidRPr="00E6217C" w:rsidRDefault="00F66550" w:rsidP="00E6217C">
      <w:pPr>
        <w:tabs>
          <w:tab w:val="left" w:pos="7110"/>
        </w:tabs>
        <w:spacing w:line="360" w:lineRule="auto"/>
        <w:jc w:val="center"/>
        <w:rPr>
          <w:rFonts w:ascii="GHEA Mariam" w:hAnsi="GHEA Mariam"/>
          <w:bCs/>
          <w:lang w:val="af-ZA"/>
        </w:rPr>
      </w:pPr>
      <w:r w:rsidRPr="00E6217C">
        <w:rPr>
          <w:rFonts w:ascii="GHEA Mariam" w:hAnsi="GHEA Mariam"/>
          <w:b/>
          <w:bCs/>
          <w:lang w:val="hy-AM"/>
        </w:rPr>
        <w:t xml:space="preserve">ՏԵՂԵԿԱՆՔ </w:t>
      </w:r>
    </w:p>
    <w:p w:rsidR="00F66550" w:rsidRPr="00E6217C" w:rsidRDefault="00F66550" w:rsidP="00E6217C">
      <w:pPr>
        <w:autoSpaceDE w:val="0"/>
        <w:autoSpaceDN w:val="0"/>
        <w:adjustRightInd w:val="0"/>
        <w:spacing w:line="360" w:lineRule="auto"/>
        <w:ind w:firstLine="400"/>
        <w:jc w:val="center"/>
        <w:rPr>
          <w:rFonts w:ascii="GHEA Mariam" w:hAnsi="GHEA Mariam" w:cs="Sylfaen"/>
          <w:b/>
          <w:lang w:val="hy-AM"/>
        </w:rPr>
      </w:pPr>
      <w:r w:rsidRPr="00E6217C">
        <w:rPr>
          <w:rFonts w:ascii="GHEA Mariam" w:hAnsi="GHEA Mariam" w:cs="AK Courier"/>
          <w:b/>
          <w:lang w:val="hy-AM"/>
        </w:rPr>
        <w:t>«ԱՆՇԱՐԺ ԳՈՒՅՔԻ ԳՆԱՀԱՏՄԱՆ ԳՈՐԾՈՒՆԵՈՒԹՅԱՆ ՄԱՍԻՆ» ՀԱՅԱՍՏԱՆԻ ՀԱՆՐԱՊԵՏՈՒԹՅԱՆ ՕՐԵՆՔՈՒՄ ՓՈՓՈԽՈՒԹՅՈՒՆ ԿԱՏԱՐԵԼՈՒ ՄԱՍԻՆ»</w:t>
      </w:r>
      <w:r w:rsidRPr="00E6217C">
        <w:rPr>
          <w:rStyle w:val="Strong"/>
          <w:rFonts w:ascii="GHEA Mariam" w:hAnsi="GHEA Mariam" w:cs="GHEA Mariam"/>
          <w:color w:val="000000"/>
          <w:shd w:val="clear" w:color="auto" w:fill="FFFFFF"/>
          <w:lang w:val="hy-AM"/>
        </w:rPr>
        <w:t xml:space="preserve"> </w:t>
      </w:r>
      <w:r w:rsidRPr="00E6217C">
        <w:rPr>
          <w:rFonts w:ascii="GHEA Mariam" w:hAnsi="GHEA Mariam" w:cs="GHEA Mariam"/>
          <w:b/>
          <w:bCs/>
          <w:lang w:val="hy-AM"/>
        </w:rPr>
        <w:t xml:space="preserve">ՕՐԵՆՔԻ ՆԱԽԱԳԾԻ </w:t>
      </w:r>
      <w:r w:rsidRPr="00E6217C">
        <w:rPr>
          <w:rFonts w:ascii="GHEA Mariam" w:hAnsi="GHEA Mariam"/>
          <w:b/>
          <w:lang w:val="hy-AM"/>
        </w:rPr>
        <w:t xml:space="preserve">ԸՆԴՈՒՆՄԱՆ ԿԱՊԱԿՑՈՒԹՅԱՄԲ </w:t>
      </w:r>
      <w:r w:rsidRPr="00E6217C">
        <w:rPr>
          <w:rFonts w:ascii="GHEA Mariam" w:hAnsi="GHEA Mariam" w:cs="Sylfaen"/>
          <w:b/>
          <w:lang w:val="hy-AM"/>
        </w:rPr>
        <w:t>ՊԵՏԱԿԱՆ ԿԱՄ ՏԵՂԱԿԱՆ ԻՆՔՆԱԿԱՌԱՎԱՐՄԱՆ ՄԱՐՄՆԻ ԲՅՈՒՋԵՈՒՄ ԾԱԽՍԵՐԻ ԵՎ ԵԿԱՄՈՒՏՆԵՐԻ ԷԱԿԱՆ ԱՎԵԼԱՑՄԱՆ ԿԱՄ ՆՎԱԶԵՑՄԱՆ ՄԱՍԻՆ</w:t>
      </w:r>
    </w:p>
    <w:p w:rsidR="00F66550" w:rsidRPr="00E6217C" w:rsidRDefault="00F66550" w:rsidP="00E6217C">
      <w:pPr>
        <w:autoSpaceDE w:val="0"/>
        <w:autoSpaceDN w:val="0"/>
        <w:adjustRightInd w:val="0"/>
        <w:spacing w:line="360" w:lineRule="auto"/>
        <w:ind w:firstLine="400"/>
        <w:jc w:val="center"/>
        <w:rPr>
          <w:rFonts w:ascii="GHEA Mariam" w:hAnsi="GHEA Mariam" w:cs="Sylfaen"/>
          <w:b/>
          <w:lang w:val="hy-AM"/>
        </w:rPr>
      </w:pPr>
    </w:p>
    <w:p w:rsidR="00F66550" w:rsidRPr="00E6217C" w:rsidRDefault="00F66550" w:rsidP="00E6217C">
      <w:pPr>
        <w:spacing w:line="360" w:lineRule="auto"/>
        <w:ind w:firstLine="284"/>
        <w:jc w:val="both"/>
        <w:rPr>
          <w:rFonts w:ascii="GHEA Mariam" w:hAnsi="GHEA Mariam" w:cs="Times New Roman"/>
          <w:lang w:val="af-ZA"/>
        </w:rPr>
      </w:pPr>
      <w:r w:rsidRPr="00E6217C">
        <w:rPr>
          <w:rFonts w:ascii="GHEA Mariam" w:hAnsi="GHEA Mariam"/>
          <w:lang w:val="hy-AM"/>
        </w:rPr>
        <w:t xml:space="preserve">«Անշարժ գույքի գնահատման գործունեության մասին» Հայաստանի Հանրապետության օրենքում փոփոխություն կատարելու մասին» օրենքի </w:t>
      </w:r>
      <w:r w:rsidRPr="00E6217C">
        <w:rPr>
          <w:rFonts w:ascii="GHEA Mariam" w:hAnsi="GHEA Mariam"/>
          <w:bCs/>
          <w:lang w:val="hy-AM"/>
        </w:rPr>
        <w:t>նախագծի</w:t>
      </w:r>
      <w:r w:rsidRPr="00E6217C">
        <w:rPr>
          <w:rFonts w:ascii="GHEA Mariam" w:hAnsi="GHEA Mariam"/>
          <w:lang w:val="hy-AM"/>
        </w:rPr>
        <w:t xml:space="preserve"> </w:t>
      </w:r>
      <w:r w:rsidRPr="00E6217C">
        <w:rPr>
          <w:rFonts w:ascii="GHEA Mariam" w:hAnsi="GHEA Mariam" w:cs="Sylfaen"/>
          <w:lang w:val="hy-AM"/>
        </w:rPr>
        <w:t>ընդունումը</w:t>
      </w:r>
      <w:r w:rsidRPr="00E6217C">
        <w:rPr>
          <w:rFonts w:ascii="GHEA Mariam" w:hAnsi="GHEA Mariam"/>
          <w:lang w:val="hy-AM"/>
        </w:rPr>
        <w:t xml:space="preserve"> </w:t>
      </w:r>
      <w:r w:rsidRPr="00E6217C">
        <w:rPr>
          <w:rFonts w:ascii="GHEA Mariam" w:hAnsi="GHEA Mariam" w:cs="Times Armenian"/>
          <w:lang w:val="hy-AM"/>
        </w:rPr>
        <w:t>պետական կամ տեղական ինքնակառավարման մարմնի բյուջեում եկամուտների և ծախսերի ավելացում կամ նվազեցում չի առաջացնում</w:t>
      </w:r>
      <w:r w:rsidRPr="00E6217C">
        <w:rPr>
          <w:rFonts w:ascii="GHEA Mariam" w:hAnsi="GHEA Mariam"/>
          <w:lang w:val="hy-AM"/>
        </w:rPr>
        <w:t xml:space="preserve">: </w:t>
      </w:r>
    </w:p>
    <w:p w:rsidR="00F66550" w:rsidRPr="00E6217C" w:rsidRDefault="00F66550" w:rsidP="00E6217C">
      <w:pPr>
        <w:spacing w:line="360" w:lineRule="auto"/>
        <w:rPr>
          <w:rFonts w:ascii="GHEA Mariam" w:hAnsi="GHEA Mariam"/>
          <w:lang w:val="hy-AM"/>
        </w:rPr>
      </w:pPr>
    </w:p>
    <w:sectPr w:rsidR="00F66550" w:rsidRPr="00E6217C" w:rsidSect="00E6217C">
      <w:pgSz w:w="11900" w:h="16840"/>
      <w:pgMar w:top="1440" w:right="1268"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K Courier">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05D"/>
    <w:multiLevelType w:val="multilevel"/>
    <w:tmpl w:val="D6BC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42A24"/>
    <w:multiLevelType w:val="multilevel"/>
    <w:tmpl w:val="DA129850"/>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A3521"/>
    <w:multiLevelType w:val="hybridMultilevel"/>
    <w:tmpl w:val="D0F4CDCC"/>
    <w:lvl w:ilvl="0" w:tplc="71CAF33C">
      <w:start w:val="2"/>
      <w:numFmt w:val="decimal"/>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0CFE2B88"/>
    <w:multiLevelType w:val="multilevel"/>
    <w:tmpl w:val="7ACC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F2284"/>
    <w:multiLevelType w:val="hybridMultilevel"/>
    <w:tmpl w:val="C3EA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93DBA"/>
    <w:multiLevelType w:val="hybridMultilevel"/>
    <w:tmpl w:val="71AE7C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4392E1F"/>
    <w:multiLevelType w:val="multilevel"/>
    <w:tmpl w:val="1B4A30E8"/>
    <w:lvl w:ilvl="0">
      <w:start w:val="2"/>
      <w:numFmt w:val="decimal"/>
      <w:lvlText w:val="%1."/>
      <w:lvlJc w:val="left"/>
      <w:pPr>
        <w:ind w:left="360" w:hanging="360"/>
      </w:pPr>
      <w:rPr>
        <w:rFonts w:hint="default"/>
        <w:b/>
      </w:rPr>
    </w:lvl>
    <w:lvl w:ilvl="1">
      <w:start w:val="1"/>
      <w:numFmt w:val="decimal"/>
      <w:lvlText w:val="%1.%2."/>
      <w:lvlJc w:val="left"/>
      <w:pPr>
        <w:ind w:left="915" w:hanging="720"/>
      </w:pPr>
      <w:rPr>
        <w:rFonts w:hint="default"/>
        <w:b/>
      </w:rPr>
    </w:lvl>
    <w:lvl w:ilvl="2">
      <w:start w:val="1"/>
      <w:numFmt w:val="decimal"/>
      <w:lvlText w:val="%1.%2.%3."/>
      <w:lvlJc w:val="left"/>
      <w:pPr>
        <w:ind w:left="1110" w:hanging="720"/>
      </w:pPr>
      <w:rPr>
        <w:rFonts w:hint="default"/>
        <w:b/>
      </w:rPr>
    </w:lvl>
    <w:lvl w:ilvl="3">
      <w:start w:val="1"/>
      <w:numFmt w:val="decimal"/>
      <w:lvlText w:val="%1.%2.%3.%4."/>
      <w:lvlJc w:val="left"/>
      <w:pPr>
        <w:ind w:left="1665" w:hanging="1080"/>
      </w:pPr>
      <w:rPr>
        <w:rFonts w:hint="default"/>
        <w:b/>
      </w:rPr>
    </w:lvl>
    <w:lvl w:ilvl="4">
      <w:start w:val="1"/>
      <w:numFmt w:val="decimal"/>
      <w:lvlText w:val="%1.%2.%3.%4.%5."/>
      <w:lvlJc w:val="left"/>
      <w:pPr>
        <w:ind w:left="1860" w:hanging="1080"/>
      </w:pPr>
      <w:rPr>
        <w:rFonts w:hint="default"/>
        <w:b/>
      </w:rPr>
    </w:lvl>
    <w:lvl w:ilvl="5">
      <w:start w:val="1"/>
      <w:numFmt w:val="decimal"/>
      <w:lvlText w:val="%1.%2.%3.%4.%5.%6."/>
      <w:lvlJc w:val="left"/>
      <w:pPr>
        <w:ind w:left="2415" w:hanging="1440"/>
      </w:pPr>
      <w:rPr>
        <w:rFonts w:hint="default"/>
        <w:b/>
      </w:rPr>
    </w:lvl>
    <w:lvl w:ilvl="6">
      <w:start w:val="1"/>
      <w:numFmt w:val="decimal"/>
      <w:lvlText w:val="%1.%2.%3.%4.%5.%6.%7."/>
      <w:lvlJc w:val="left"/>
      <w:pPr>
        <w:ind w:left="2610" w:hanging="1440"/>
      </w:pPr>
      <w:rPr>
        <w:rFonts w:hint="default"/>
        <w:b/>
      </w:rPr>
    </w:lvl>
    <w:lvl w:ilvl="7">
      <w:start w:val="1"/>
      <w:numFmt w:val="decimal"/>
      <w:lvlText w:val="%1.%2.%3.%4.%5.%6.%7.%8."/>
      <w:lvlJc w:val="left"/>
      <w:pPr>
        <w:ind w:left="3165" w:hanging="1800"/>
      </w:pPr>
      <w:rPr>
        <w:rFonts w:hint="default"/>
        <w:b/>
      </w:rPr>
    </w:lvl>
    <w:lvl w:ilvl="8">
      <w:start w:val="1"/>
      <w:numFmt w:val="decimal"/>
      <w:lvlText w:val="%1.%2.%3.%4.%5.%6.%7.%8.%9."/>
      <w:lvlJc w:val="left"/>
      <w:pPr>
        <w:ind w:left="3360" w:hanging="1800"/>
      </w:pPr>
      <w:rPr>
        <w:rFonts w:hint="default"/>
        <w:b/>
      </w:rPr>
    </w:lvl>
  </w:abstractNum>
  <w:abstractNum w:abstractNumId="7">
    <w:nsid w:val="3EA75440"/>
    <w:multiLevelType w:val="multilevel"/>
    <w:tmpl w:val="AFDE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D481F"/>
    <w:multiLevelType w:val="multilevel"/>
    <w:tmpl w:val="2B14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A405EE"/>
    <w:multiLevelType w:val="multilevel"/>
    <w:tmpl w:val="6FF8EF94"/>
    <w:lvl w:ilvl="0">
      <w:start w:val="2"/>
      <w:numFmt w:val="decimal"/>
      <w:lvlText w:val="%1"/>
      <w:lvlJc w:val="left"/>
      <w:pPr>
        <w:ind w:left="360" w:hanging="360"/>
      </w:pPr>
      <w:rPr>
        <w:rFonts w:hint="default"/>
        <w:b/>
      </w:rPr>
    </w:lvl>
    <w:lvl w:ilvl="1">
      <w:start w:val="2"/>
      <w:numFmt w:val="decimal"/>
      <w:lvlText w:val="%1.%2"/>
      <w:lvlJc w:val="left"/>
      <w:pPr>
        <w:ind w:left="555" w:hanging="360"/>
      </w:pPr>
      <w:rPr>
        <w:rFonts w:hint="default"/>
        <w:b/>
      </w:rPr>
    </w:lvl>
    <w:lvl w:ilvl="2">
      <w:start w:val="1"/>
      <w:numFmt w:val="decimal"/>
      <w:lvlText w:val="%1.%2.%3"/>
      <w:lvlJc w:val="left"/>
      <w:pPr>
        <w:ind w:left="1110" w:hanging="720"/>
      </w:pPr>
      <w:rPr>
        <w:rFonts w:hint="default"/>
        <w:b/>
      </w:rPr>
    </w:lvl>
    <w:lvl w:ilvl="3">
      <w:start w:val="1"/>
      <w:numFmt w:val="decimal"/>
      <w:lvlText w:val="%1.%2.%3.%4"/>
      <w:lvlJc w:val="left"/>
      <w:pPr>
        <w:ind w:left="1305" w:hanging="720"/>
      </w:pPr>
      <w:rPr>
        <w:rFonts w:hint="default"/>
        <w:b/>
      </w:rPr>
    </w:lvl>
    <w:lvl w:ilvl="4">
      <w:start w:val="1"/>
      <w:numFmt w:val="decimal"/>
      <w:lvlText w:val="%1.%2.%3.%4.%5"/>
      <w:lvlJc w:val="left"/>
      <w:pPr>
        <w:ind w:left="1860" w:hanging="1080"/>
      </w:pPr>
      <w:rPr>
        <w:rFonts w:hint="default"/>
        <w:b/>
      </w:rPr>
    </w:lvl>
    <w:lvl w:ilvl="5">
      <w:start w:val="1"/>
      <w:numFmt w:val="decimal"/>
      <w:lvlText w:val="%1.%2.%3.%4.%5.%6"/>
      <w:lvlJc w:val="left"/>
      <w:pPr>
        <w:ind w:left="2055" w:hanging="1080"/>
      </w:pPr>
      <w:rPr>
        <w:rFonts w:hint="default"/>
        <w:b/>
      </w:rPr>
    </w:lvl>
    <w:lvl w:ilvl="6">
      <w:start w:val="1"/>
      <w:numFmt w:val="decimal"/>
      <w:lvlText w:val="%1.%2.%3.%4.%5.%6.%7"/>
      <w:lvlJc w:val="left"/>
      <w:pPr>
        <w:ind w:left="2610" w:hanging="1440"/>
      </w:pPr>
      <w:rPr>
        <w:rFonts w:hint="default"/>
        <w:b/>
      </w:rPr>
    </w:lvl>
    <w:lvl w:ilvl="7">
      <w:start w:val="1"/>
      <w:numFmt w:val="decimal"/>
      <w:lvlText w:val="%1.%2.%3.%4.%5.%6.%7.%8"/>
      <w:lvlJc w:val="left"/>
      <w:pPr>
        <w:ind w:left="2805" w:hanging="1440"/>
      </w:pPr>
      <w:rPr>
        <w:rFonts w:hint="default"/>
        <w:b/>
      </w:rPr>
    </w:lvl>
    <w:lvl w:ilvl="8">
      <w:start w:val="1"/>
      <w:numFmt w:val="decimal"/>
      <w:lvlText w:val="%1.%2.%3.%4.%5.%6.%7.%8.%9"/>
      <w:lvlJc w:val="left"/>
      <w:pPr>
        <w:ind w:left="3360" w:hanging="1800"/>
      </w:pPr>
      <w:rPr>
        <w:rFonts w:hint="default"/>
        <w:b/>
      </w:rPr>
    </w:lvl>
  </w:abstractNum>
  <w:abstractNum w:abstractNumId="10">
    <w:nsid w:val="47F2550B"/>
    <w:multiLevelType w:val="hybridMultilevel"/>
    <w:tmpl w:val="A056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2009F"/>
    <w:multiLevelType w:val="hybridMultilevel"/>
    <w:tmpl w:val="49906EBC"/>
    <w:lvl w:ilvl="0" w:tplc="0D861718">
      <w:start w:val="1"/>
      <w:numFmt w:val="decimal"/>
      <w:lvlText w:val="%1)"/>
      <w:lvlJc w:val="left"/>
      <w:pPr>
        <w:ind w:left="502" w:hanging="360"/>
      </w:pPr>
      <w:rPr>
        <w:rFonts w:cs="Sylfae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D973307"/>
    <w:multiLevelType w:val="multilevel"/>
    <w:tmpl w:val="B4EC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767D2"/>
    <w:multiLevelType w:val="multilevel"/>
    <w:tmpl w:val="71CC4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0103FB"/>
    <w:multiLevelType w:val="hybridMultilevel"/>
    <w:tmpl w:val="6A244394"/>
    <w:lvl w:ilvl="0" w:tplc="167005B6">
      <w:start w:val="4"/>
      <w:numFmt w:val="decimal"/>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nsid w:val="675026D8"/>
    <w:multiLevelType w:val="hybridMultilevel"/>
    <w:tmpl w:val="D55A552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nsid w:val="71FD42BA"/>
    <w:multiLevelType w:val="multilevel"/>
    <w:tmpl w:val="534056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8B0EF1"/>
    <w:multiLevelType w:val="hybridMultilevel"/>
    <w:tmpl w:val="D43C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2"/>
  </w:num>
  <w:num w:numId="5">
    <w:abstractNumId w:val="7"/>
  </w:num>
  <w:num w:numId="6">
    <w:abstractNumId w:val="13"/>
  </w:num>
  <w:num w:numId="7">
    <w:abstractNumId w:val="16"/>
  </w:num>
  <w:num w:numId="8">
    <w:abstractNumId w:val="8"/>
  </w:num>
  <w:num w:numId="9">
    <w:abstractNumId w:val="2"/>
  </w:num>
  <w:num w:numId="10">
    <w:abstractNumId w:val="5"/>
  </w:num>
  <w:num w:numId="11">
    <w:abstractNumId w:val="10"/>
  </w:num>
  <w:num w:numId="12">
    <w:abstractNumId w:val="17"/>
  </w:num>
  <w:num w:numId="13">
    <w:abstractNumId w:val="4"/>
  </w:num>
  <w:num w:numId="14">
    <w:abstractNumId w:val="15"/>
  </w:num>
  <w:num w:numId="15">
    <w:abstractNumId w:val="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83"/>
    <w:rsid w:val="00030CBF"/>
    <w:rsid w:val="00072EA5"/>
    <w:rsid w:val="000805D8"/>
    <w:rsid w:val="00086D82"/>
    <w:rsid w:val="000F5FC2"/>
    <w:rsid w:val="0010036C"/>
    <w:rsid w:val="001C3796"/>
    <w:rsid w:val="001F0119"/>
    <w:rsid w:val="002C6613"/>
    <w:rsid w:val="00360894"/>
    <w:rsid w:val="003F701C"/>
    <w:rsid w:val="00425194"/>
    <w:rsid w:val="0046399C"/>
    <w:rsid w:val="004729C3"/>
    <w:rsid w:val="004A5A3E"/>
    <w:rsid w:val="004B3C0F"/>
    <w:rsid w:val="005C2631"/>
    <w:rsid w:val="00603783"/>
    <w:rsid w:val="00625B10"/>
    <w:rsid w:val="00667A1E"/>
    <w:rsid w:val="006804BF"/>
    <w:rsid w:val="007E0C45"/>
    <w:rsid w:val="00840654"/>
    <w:rsid w:val="008A6D54"/>
    <w:rsid w:val="008D4C36"/>
    <w:rsid w:val="00904F54"/>
    <w:rsid w:val="00936C58"/>
    <w:rsid w:val="00946574"/>
    <w:rsid w:val="0094692A"/>
    <w:rsid w:val="0095373A"/>
    <w:rsid w:val="0097179E"/>
    <w:rsid w:val="009D1F81"/>
    <w:rsid w:val="00A04D44"/>
    <w:rsid w:val="00A12D8B"/>
    <w:rsid w:val="00A16C24"/>
    <w:rsid w:val="00A33AA0"/>
    <w:rsid w:val="00A977C6"/>
    <w:rsid w:val="00AA2DF1"/>
    <w:rsid w:val="00AC6552"/>
    <w:rsid w:val="00AD372D"/>
    <w:rsid w:val="00B33C84"/>
    <w:rsid w:val="00B756AB"/>
    <w:rsid w:val="00BB3C83"/>
    <w:rsid w:val="00C56BFB"/>
    <w:rsid w:val="00C73EA0"/>
    <w:rsid w:val="00C74558"/>
    <w:rsid w:val="00C964E9"/>
    <w:rsid w:val="00CD058A"/>
    <w:rsid w:val="00CD2D2D"/>
    <w:rsid w:val="00D3309F"/>
    <w:rsid w:val="00D465EF"/>
    <w:rsid w:val="00D75926"/>
    <w:rsid w:val="00DB7B2C"/>
    <w:rsid w:val="00DC19C7"/>
    <w:rsid w:val="00DF1BFD"/>
    <w:rsid w:val="00E24F59"/>
    <w:rsid w:val="00E3190E"/>
    <w:rsid w:val="00E6217C"/>
    <w:rsid w:val="00F66550"/>
    <w:rsid w:val="00FB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D3AC9-4917-3342-9C56-D09481D6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78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3783"/>
    <w:rPr>
      <w:b/>
      <w:bCs/>
    </w:rPr>
  </w:style>
  <w:style w:type="character" w:customStyle="1" w:styleId="apple-converted-space">
    <w:name w:val="apple-converted-space"/>
    <w:basedOn w:val="DefaultParagraphFont"/>
    <w:rsid w:val="00603783"/>
  </w:style>
  <w:style w:type="character" w:styleId="Hyperlink">
    <w:name w:val="Hyperlink"/>
    <w:basedOn w:val="DefaultParagraphFont"/>
    <w:uiPriority w:val="99"/>
    <w:semiHidden/>
    <w:unhideWhenUsed/>
    <w:rsid w:val="00603783"/>
    <w:rPr>
      <w:color w:val="0000FF"/>
      <w:u w:val="single"/>
    </w:rPr>
  </w:style>
  <w:style w:type="paragraph" w:styleId="ListParagraph">
    <w:name w:val="List Paragraph"/>
    <w:aliases w:val="Akapit z listą BS,List Paragraph 1,List_Paragraph,Multilevel para_II,List Paragraph1"/>
    <w:basedOn w:val="Normal"/>
    <w:link w:val="ListParagraphChar"/>
    <w:uiPriority w:val="34"/>
    <w:qFormat/>
    <w:rsid w:val="000F5FC2"/>
    <w:pPr>
      <w:ind w:left="720"/>
      <w:contextualSpacing/>
    </w:p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C964E9"/>
  </w:style>
  <w:style w:type="paragraph" w:styleId="BalloonText">
    <w:name w:val="Balloon Text"/>
    <w:basedOn w:val="Normal"/>
    <w:link w:val="BalloonTextChar"/>
    <w:uiPriority w:val="99"/>
    <w:semiHidden/>
    <w:unhideWhenUsed/>
    <w:rsid w:val="001C3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8065">
      <w:bodyDiv w:val="1"/>
      <w:marLeft w:val="0"/>
      <w:marRight w:val="0"/>
      <w:marTop w:val="0"/>
      <w:marBottom w:val="0"/>
      <w:divBdr>
        <w:top w:val="none" w:sz="0" w:space="0" w:color="auto"/>
        <w:left w:val="none" w:sz="0" w:space="0" w:color="auto"/>
        <w:bottom w:val="none" w:sz="0" w:space="0" w:color="auto"/>
        <w:right w:val="none" w:sz="0" w:space="0" w:color="auto"/>
      </w:divBdr>
    </w:div>
    <w:div w:id="17291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lis.am/DocumentView.aspx?DocID=752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https://mul2-cadastre.gov.am/tasks/163423/oneclick/3_Himnavorum.docx?token=d42beec621525aa5ba4d1ba15ebbe79d</cp:keywords>
  <dc:description/>
  <cp:lastModifiedBy>Narek Grigoryan</cp:lastModifiedBy>
  <cp:revision>6</cp:revision>
  <cp:lastPrinted>2021-03-31T06:59:00Z</cp:lastPrinted>
  <dcterms:created xsi:type="dcterms:W3CDTF">2021-07-09T11:22:00Z</dcterms:created>
  <dcterms:modified xsi:type="dcterms:W3CDTF">2021-08-06T05:02:00Z</dcterms:modified>
</cp:coreProperties>
</file>