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BE" w:rsidRDefault="00D267BE" w:rsidP="0004780C">
      <w:pPr>
        <w:spacing w:after="0" w:line="360" w:lineRule="auto"/>
        <w:ind w:firstLine="252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</w:p>
    <w:p w:rsidR="00D267BE" w:rsidRDefault="00D267BE" w:rsidP="0004780C">
      <w:pPr>
        <w:spacing w:after="0" w:line="360" w:lineRule="auto"/>
        <w:ind w:firstLine="252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</w:p>
    <w:p w:rsidR="00246F6C" w:rsidRPr="002D3782" w:rsidRDefault="00246F6C" w:rsidP="0004780C">
      <w:pPr>
        <w:spacing w:after="0" w:line="360" w:lineRule="auto"/>
        <w:ind w:firstLine="252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  <w:r w:rsidRPr="002D3782">
        <w:rPr>
          <w:rFonts w:ascii="GHEA Grapalat" w:hAnsi="GHEA Grapalat" w:cs="Sylfaen"/>
          <w:b/>
          <w:sz w:val="24"/>
          <w:szCs w:val="24"/>
          <w:lang w:val="en-GB"/>
        </w:rPr>
        <w:t>Ա Մ Փ Ո Փ Ա Թ Ե Ր Թ</w:t>
      </w:r>
    </w:p>
    <w:p w:rsidR="00E21403" w:rsidRDefault="00E21403" w:rsidP="0004780C">
      <w:pPr>
        <w:tabs>
          <w:tab w:val="left" w:pos="630"/>
          <w:tab w:val="left" w:pos="990"/>
          <w:tab w:val="left" w:pos="3420"/>
        </w:tabs>
        <w:spacing w:after="0" w:line="360" w:lineRule="auto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 w:rsidRPr="00E21403">
        <w:rPr>
          <w:rFonts w:ascii="GHEA Grapalat" w:hAnsi="GHEA Grapalat" w:cs="Calibri"/>
          <w:b/>
          <w:sz w:val="24"/>
          <w:szCs w:val="24"/>
          <w:lang w:val="hy-AM"/>
        </w:rPr>
        <w:t xml:space="preserve">«ՀԱՅԱՍՏԱՆԻ ՀԱՆՐԱՊԵՏՈՒԹՅԱՆ ԿԱՌԱՎԱՐՈՒԹՅԱՆ 2020 ԹՎԱԿԱՆԻ ԴԵԿՏԵՄԲԵՐԻ 30-Ի № 2215-Ն ՈՐՈՇՄԱՆ ՄԵՋ </w:t>
      </w:r>
      <w:r w:rsidR="00D267BE" w:rsidRPr="00AD40E3">
        <w:rPr>
          <w:rFonts w:ascii="GHEA Grapalat" w:hAnsi="GHEA Grapalat" w:cs="Sylfaen"/>
          <w:b/>
          <w:sz w:val="24"/>
          <w:szCs w:val="24"/>
          <w:lang w:val="hy-AM"/>
        </w:rPr>
        <w:t xml:space="preserve">ՓՈՓՈԽՈՒԹՅՈՒՆՆԵՐ ԵՎ </w:t>
      </w:r>
      <w:r w:rsidR="00D267BE" w:rsidRPr="00AD40E3">
        <w:rPr>
          <w:rFonts w:ascii="GHEA Grapalat" w:hAnsi="GHEA Grapalat" w:cs="Sylfaen"/>
          <w:b/>
          <w:sz w:val="24"/>
          <w:szCs w:val="24"/>
          <w:lang w:val="hy-AM" w:eastAsia="ru-RU"/>
        </w:rPr>
        <w:t>ԼՐԱՑՈՒՄՆԵՐ</w:t>
      </w:r>
      <w:r w:rsidR="00D267BE" w:rsidRPr="00E21403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E21403">
        <w:rPr>
          <w:rFonts w:ascii="GHEA Grapalat" w:hAnsi="GHEA Grapalat" w:cs="Calibri"/>
          <w:b/>
          <w:sz w:val="24"/>
          <w:szCs w:val="24"/>
          <w:lang w:val="hy-AM"/>
        </w:rPr>
        <w:t>ԿԱՏԱՐԵԼՈՒ ՄԱՍԻՆ»</w:t>
      </w:r>
    </w:p>
    <w:p w:rsidR="00246F6C" w:rsidRDefault="00E21403" w:rsidP="0004780C">
      <w:pPr>
        <w:tabs>
          <w:tab w:val="left" w:pos="630"/>
          <w:tab w:val="left" w:pos="990"/>
          <w:tab w:val="left" w:pos="342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246F6C" w:rsidRPr="002D3782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ԿԱՌԱՎԱՐՈՒԹՅԱ</w:t>
      </w:r>
      <w:bookmarkStart w:id="0" w:name="_GoBack"/>
      <w:bookmarkEnd w:id="0"/>
      <w:r w:rsidR="00246F6C" w:rsidRPr="002D3782">
        <w:rPr>
          <w:rFonts w:ascii="GHEA Grapalat" w:hAnsi="GHEA Grapalat" w:cs="Sylfaen"/>
          <w:b/>
          <w:sz w:val="24"/>
          <w:szCs w:val="24"/>
          <w:lang w:val="hy-AM"/>
        </w:rPr>
        <w:t xml:space="preserve">Ն ՈՐՈՇՄԱՆ </w:t>
      </w:r>
      <w:r w:rsidR="00246F6C" w:rsidRPr="0004780C">
        <w:rPr>
          <w:rFonts w:ascii="GHEA Grapalat" w:hAnsi="GHEA Grapalat" w:cs="Sylfaen"/>
          <w:b/>
          <w:sz w:val="24"/>
          <w:szCs w:val="24"/>
          <w:lang w:val="hy-AM"/>
        </w:rPr>
        <w:t xml:space="preserve">ՆԱԽԱԳԾԻ </w:t>
      </w:r>
    </w:p>
    <w:p w:rsidR="00D267BE" w:rsidRDefault="00D267BE" w:rsidP="0004780C">
      <w:pPr>
        <w:tabs>
          <w:tab w:val="left" w:pos="630"/>
          <w:tab w:val="left" w:pos="990"/>
          <w:tab w:val="left" w:pos="342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W w:w="147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5102"/>
        <w:gridCol w:w="2697"/>
      </w:tblGrid>
      <w:tr w:rsidR="00246F6C" w:rsidRPr="002D3782" w:rsidTr="00DC4278">
        <w:trPr>
          <w:tblCellSpacing w:w="0" w:type="dxa"/>
          <w:jc w:val="center"/>
        </w:trPr>
        <w:tc>
          <w:tcPr>
            <w:tcW w:w="1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6F6C" w:rsidRPr="002D3782" w:rsidRDefault="00246F6C" w:rsidP="002D3782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478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    </w:t>
            </w:r>
            <w:r w:rsidRPr="000478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478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04780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y-AM"/>
              </w:rPr>
              <w:t> </w:t>
            </w:r>
            <w:r w:rsidRPr="002D378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1.</w:t>
            </w:r>
            <w:r w:rsidRPr="002D37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D3782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2D3782">
              <w:rPr>
                <w:rFonts w:ascii="GHEA Grapalat" w:hAnsi="GHEA Grapalat"/>
                <w:b/>
                <w:sz w:val="24"/>
                <w:szCs w:val="24"/>
              </w:rPr>
              <w:t>ֆինանսների</w:t>
            </w:r>
            <w:proofErr w:type="spellEnd"/>
            <w:r w:rsidRPr="002D378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D3782">
              <w:rPr>
                <w:rFonts w:ascii="GHEA Grapalat" w:hAnsi="GHEA Grapalat"/>
                <w:b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6F6C" w:rsidRPr="002D3782" w:rsidRDefault="00533A0C" w:rsidP="00D267BE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267BE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246F6C" w:rsidRPr="002D3782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="00E21403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246F6C" w:rsidRPr="002D3782">
              <w:rPr>
                <w:rFonts w:ascii="GHEA Grapalat" w:hAnsi="GHEA Grapalat"/>
                <w:sz w:val="24"/>
                <w:szCs w:val="24"/>
                <w:lang w:val="hy-AM"/>
              </w:rPr>
              <w:t>.2021</w:t>
            </w:r>
            <w:r w:rsidR="00246F6C" w:rsidRPr="002D3782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246F6C" w:rsidRPr="002D3782" w:rsidTr="00DC4278">
        <w:trPr>
          <w:tblCellSpacing w:w="0" w:type="dxa"/>
          <w:jc w:val="center"/>
        </w:trPr>
        <w:tc>
          <w:tcPr>
            <w:tcW w:w="1204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6C" w:rsidRPr="002D3782" w:rsidRDefault="00246F6C" w:rsidP="002D3782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6F6C" w:rsidRPr="002D3782" w:rsidRDefault="00246F6C" w:rsidP="00E2140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9670D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="00E21403" w:rsidRPr="00E2140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267BE" w:rsidRPr="00D267BE">
              <w:rPr>
                <w:rFonts w:ascii="GHEA Grapalat" w:hAnsi="GHEA Grapalat"/>
                <w:sz w:val="24"/>
                <w:szCs w:val="24"/>
                <w:lang w:val="hy-AM"/>
              </w:rPr>
              <w:t>01/8-3/11835-2021</w:t>
            </w:r>
          </w:p>
        </w:tc>
      </w:tr>
      <w:tr w:rsidR="00B9670D" w:rsidRPr="00D267BE" w:rsidTr="00DC4278">
        <w:trPr>
          <w:tblCellSpacing w:w="0" w:type="dxa"/>
          <w:jc w:val="center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670D" w:rsidRPr="0085711B" w:rsidRDefault="00D267BE" w:rsidP="00D267BE">
            <w:pPr>
              <w:spacing w:after="0" w:line="336" w:lineRule="auto"/>
              <w:ind w:left="119" w:right="131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C25CF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Ուսումնասիրելով Ձեր 22.</w:t>
            </w:r>
            <w:r w:rsidRPr="0036558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07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.2021թ. </w:t>
            </w:r>
            <w:r w:rsidRPr="00F6463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№ </w:t>
            </w:r>
            <w:r w:rsidRPr="00523B2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ԱԱ/06/15689-2021</w:t>
            </w:r>
            <w:r w:rsidRPr="00F6463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C25CF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գրությամբ ներկայացված «Հ</w:t>
            </w:r>
            <w:r w:rsidRPr="00523B2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այաստանի </w:t>
            </w:r>
            <w:r w:rsidRPr="00C25CF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</w:t>
            </w:r>
            <w:r w:rsidRPr="00523B2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անրապետության կառավ</w:t>
            </w:r>
            <w:r w:rsidRPr="00C25CF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</w:t>
            </w:r>
            <w:r w:rsidRPr="00523B2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րության 2020 թվականի դեկտեմբերի 30-ի </w:t>
            </w:r>
            <w:r w:rsidRPr="00C25CF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N </w:t>
            </w:r>
            <w:r w:rsidRPr="00523B2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2215-</w:t>
            </w:r>
            <w:r w:rsidRPr="00C25CF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</w:t>
            </w:r>
            <w:r w:rsidRPr="00523B2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որոշման մեջ փոփոխություններ </w:t>
            </w:r>
            <w:r w:rsidRPr="00C25CF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և</w:t>
            </w:r>
            <w:r w:rsidRPr="00523B2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լրացումներ կատարելու մասին</w:t>
            </w:r>
            <w:r w:rsidRPr="00C25CF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» ՀՀ կառավարության որոշման նախագիծը` հայտնում ենք, որ</w:t>
            </w:r>
            <w:r w:rsidRPr="00523B2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C25CF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վերջինիս </w:t>
            </w:r>
            <w:r w:rsidRPr="0036558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վերաբեյալ </w:t>
            </w:r>
            <w:r w:rsidRPr="00C25CF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առաջարկություններ չունենք:</w:t>
            </w:r>
          </w:p>
        </w:tc>
        <w:tc>
          <w:tcPr>
            <w:tcW w:w="7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403" w:rsidRDefault="00E21403" w:rsidP="00E21403">
            <w:pPr>
              <w:pStyle w:val="mcntmsonormalmrcssattr"/>
              <w:shd w:val="clear" w:color="auto" w:fill="FFFFFF"/>
              <w:spacing w:before="0" w:beforeAutospacing="0" w:after="0" w:afterAutospacing="0" w:line="360" w:lineRule="auto"/>
              <w:ind w:left="130" w:right="266"/>
              <w:jc w:val="center"/>
              <w:rPr>
                <w:rFonts w:ascii="GHEA Grapalat" w:hAnsi="GHEA Grapalat" w:cs="Sylfaen"/>
                <w:lang w:val="hy-AM" w:eastAsia="ru-RU"/>
              </w:rPr>
            </w:pPr>
            <w:r>
              <w:rPr>
                <w:rFonts w:ascii="GHEA Grapalat" w:hAnsi="GHEA Grapalat" w:cs="Sylfaen"/>
                <w:lang w:val="hy-AM" w:eastAsia="ru-RU"/>
              </w:rPr>
              <w:t>Ընդունվել է</w:t>
            </w:r>
            <w:r w:rsidR="00D267BE">
              <w:rPr>
                <w:rFonts w:ascii="GHEA Grapalat" w:hAnsi="GHEA Grapalat" w:cs="Sylfaen"/>
                <w:lang w:val="hy-AM" w:eastAsia="ru-RU"/>
              </w:rPr>
              <w:t xml:space="preserve"> ի գիտություն</w:t>
            </w:r>
          </w:p>
          <w:p w:rsidR="008E57AA" w:rsidRDefault="008E57AA" w:rsidP="00E7420D">
            <w:pPr>
              <w:pStyle w:val="mcntmsonormalmrcssattr"/>
              <w:shd w:val="clear" w:color="auto" w:fill="FFFFFF"/>
              <w:spacing w:before="0" w:beforeAutospacing="0" w:after="0" w:afterAutospacing="0" w:line="360" w:lineRule="auto"/>
              <w:ind w:left="130" w:right="266"/>
              <w:jc w:val="both"/>
              <w:rPr>
                <w:rFonts w:ascii="GHEA Grapalat" w:hAnsi="GHEA Grapalat" w:cs="Sylfaen"/>
                <w:lang w:val="hy-AM" w:eastAsia="ru-RU"/>
              </w:rPr>
            </w:pPr>
          </w:p>
          <w:p w:rsidR="00B9670D" w:rsidRPr="007E6519" w:rsidRDefault="00B9670D" w:rsidP="00E7420D">
            <w:pPr>
              <w:pStyle w:val="mcntmsonormalmrcssattr"/>
              <w:shd w:val="clear" w:color="auto" w:fill="FFFFFF"/>
              <w:spacing w:before="0" w:beforeAutospacing="0" w:after="0" w:afterAutospacing="0" w:line="360" w:lineRule="auto"/>
              <w:ind w:left="130" w:right="266"/>
              <w:jc w:val="both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</w:tbl>
    <w:p w:rsidR="004A0D8F" w:rsidRDefault="004A0D8F" w:rsidP="002D378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4A0D8F" w:rsidRPr="004A0D8F" w:rsidRDefault="004A0D8F" w:rsidP="004A0D8F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4A0D8F">
        <w:rPr>
          <w:rFonts w:ascii="GHEA Grapalat" w:hAnsi="GHEA Grapalat"/>
          <w:b/>
          <w:sz w:val="24"/>
          <w:szCs w:val="24"/>
          <w:lang w:val="hy-AM"/>
        </w:rPr>
        <w:t>Առողջապահության նախարարություն</w:t>
      </w:r>
    </w:p>
    <w:sectPr w:rsidR="004A0D8F" w:rsidRPr="004A0D8F" w:rsidSect="008E57AA">
      <w:pgSz w:w="15840" w:h="12240" w:orient="landscape"/>
      <w:pgMar w:top="42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869"/>
    <w:multiLevelType w:val="hybridMultilevel"/>
    <w:tmpl w:val="F40E7AB6"/>
    <w:lvl w:ilvl="0" w:tplc="4FE68F8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1384588B"/>
    <w:multiLevelType w:val="hybridMultilevel"/>
    <w:tmpl w:val="6A7A39D0"/>
    <w:lvl w:ilvl="0" w:tplc="8BB646E6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C2A2268"/>
    <w:multiLevelType w:val="hybridMultilevel"/>
    <w:tmpl w:val="6CE4CCA2"/>
    <w:lvl w:ilvl="0" w:tplc="F0188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D2BA8"/>
    <w:multiLevelType w:val="hybridMultilevel"/>
    <w:tmpl w:val="AC48F0A6"/>
    <w:lvl w:ilvl="0" w:tplc="45D0A44E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D226C5"/>
    <w:multiLevelType w:val="hybridMultilevel"/>
    <w:tmpl w:val="C182131E"/>
    <w:lvl w:ilvl="0" w:tplc="1A92BA54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6C"/>
    <w:rsid w:val="0004780C"/>
    <w:rsid w:val="00065EC6"/>
    <w:rsid w:val="000B7B20"/>
    <w:rsid w:val="000F7F19"/>
    <w:rsid w:val="00116FFD"/>
    <w:rsid w:val="001654D3"/>
    <w:rsid w:val="00180882"/>
    <w:rsid w:val="001B38BE"/>
    <w:rsid w:val="00246F6C"/>
    <w:rsid w:val="002C68CA"/>
    <w:rsid w:val="002D3782"/>
    <w:rsid w:val="00393365"/>
    <w:rsid w:val="00497BDB"/>
    <w:rsid w:val="004A0D8F"/>
    <w:rsid w:val="00533A0C"/>
    <w:rsid w:val="0058042D"/>
    <w:rsid w:val="00597C9B"/>
    <w:rsid w:val="005F0A5C"/>
    <w:rsid w:val="006259FB"/>
    <w:rsid w:val="006E43E6"/>
    <w:rsid w:val="0076074A"/>
    <w:rsid w:val="007B66ED"/>
    <w:rsid w:val="007E6519"/>
    <w:rsid w:val="00815A3D"/>
    <w:rsid w:val="00846A78"/>
    <w:rsid w:val="0085711B"/>
    <w:rsid w:val="008E57AA"/>
    <w:rsid w:val="0095209F"/>
    <w:rsid w:val="009E2B7C"/>
    <w:rsid w:val="00A47991"/>
    <w:rsid w:val="00A97AE4"/>
    <w:rsid w:val="00AB071E"/>
    <w:rsid w:val="00B82E96"/>
    <w:rsid w:val="00B85C9A"/>
    <w:rsid w:val="00B9670D"/>
    <w:rsid w:val="00BA534C"/>
    <w:rsid w:val="00BE04A9"/>
    <w:rsid w:val="00C46424"/>
    <w:rsid w:val="00CA448C"/>
    <w:rsid w:val="00D05CF2"/>
    <w:rsid w:val="00D06BFF"/>
    <w:rsid w:val="00D267BE"/>
    <w:rsid w:val="00DC4278"/>
    <w:rsid w:val="00E21403"/>
    <w:rsid w:val="00E36169"/>
    <w:rsid w:val="00E44F22"/>
    <w:rsid w:val="00E7420D"/>
    <w:rsid w:val="00EA02D0"/>
    <w:rsid w:val="00EB47EB"/>
    <w:rsid w:val="00F30F69"/>
    <w:rsid w:val="00F338AC"/>
    <w:rsid w:val="00FB111A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49BAD4-16B6-4501-95BF-B36FA10D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246F6C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85711B"/>
  </w:style>
  <w:style w:type="paragraph" w:customStyle="1" w:styleId="mcntmsonormalmrcssattr">
    <w:name w:val="mcntmsonormal_mr_css_attr"/>
    <w:basedOn w:val="Normal"/>
    <w:rsid w:val="00A9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8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8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8C86-E723-452A-AE85-EA218889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Sevilya Abrahamyan</dc:creator>
  <cp:keywords>https://mul2.gov.am/tasks/473436/oneclick/05-ampopatert.docx?token=c6b3e348d23d76aa452137ad72999954</cp:keywords>
  <dc:description/>
  <cp:lastModifiedBy>Hasmik Mnatsakanyan</cp:lastModifiedBy>
  <cp:revision>29</cp:revision>
  <cp:lastPrinted>2021-07-27T06:00:00Z</cp:lastPrinted>
  <dcterms:created xsi:type="dcterms:W3CDTF">2021-03-22T05:47:00Z</dcterms:created>
  <dcterms:modified xsi:type="dcterms:W3CDTF">2021-08-04T14:37:00Z</dcterms:modified>
</cp:coreProperties>
</file>