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E07BFC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7BF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FE6240" w:rsidRDefault="002239C0" w:rsidP="00FE624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07BFC">
        <w:rPr>
          <w:rFonts w:ascii="GHEA Grapalat" w:hAnsi="GHEA Grapalat"/>
          <w:b/>
          <w:sz w:val="24"/>
          <w:szCs w:val="24"/>
          <w:lang w:val="hy-AM"/>
        </w:rPr>
        <w:t>«</w:t>
      </w:r>
      <w:r w:rsidR="00BA6251" w:rsidRPr="00BA6251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2021 ԹՎԱԿԱՆԻ ՊԵՏԱԿԱՆ ԲՅՈՒՋԵԻ ՄԱՍԻՆ» ՕՐԵՆՔՈՒՄ ՎԵՐԱԲԱՇԽՈՒՄ ԵՎ ԼՐԱՑՈՒՄ, ՀԱՅԱՍՏԱՆԻ ՀԱՆՐԱՊԵՏՈՒԹՅԱՆ ԿԱՌԱՎԱՐՈՒԹՅԱՆ 2020 ԹՎԱԿԱՆԻ ԴԵԿՏԵՄԲԵՐԻ 30-Ի N 2215-Ն ՈՐՈՇՄԱՆ ՄԵՋ  ՓՈՓՈԽՈՒԹՅՈՒՆՆԵՐ ԵՎ ԼՐԱՑՈՒՄՆԵՐ ԿԱՏԱՐԵԼՈՒ ՄԱՍԻՆ</w:t>
      </w:r>
      <w:r w:rsidRPr="00E07BF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FC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E07BFC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2239C0" w:rsidRPr="00F0443A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Իրավական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hy-AM"/>
        </w:rPr>
        <w:t>ակտի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hy-AM"/>
        </w:rPr>
        <w:t>ընդունման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hy-AM"/>
        </w:rPr>
        <w:t>անհրաժեշտությունը</w:t>
      </w:r>
      <w:r w:rsidR="0098235F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 xml:space="preserve"> </w:t>
      </w:r>
    </w:p>
    <w:p w:rsidR="00716759" w:rsidRDefault="002239C0" w:rsidP="00716759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կառավարության որոշման նախագծով նախատեսվում է ՀՀ կրթության, գիտության, մշակույթի և սպորտի նախարարության 202</w:t>
      </w:r>
      <w:r w:rsidR="0098235F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թվականի հաստատված բյուջե</w:t>
      </w:r>
      <w:r w:rsidR="006E3026">
        <w:rPr>
          <w:rFonts w:ascii="GHEA Grapalat" w:hAnsi="GHEA Grapalat"/>
          <w:lang w:val="hy-AM"/>
        </w:rPr>
        <w:t>ով նախատեսված ծրագրերից</w:t>
      </w:r>
      <w:r>
        <w:rPr>
          <w:rFonts w:ascii="GHEA Grapalat" w:hAnsi="GHEA Grapalat"/>
          <w:lang w:val="hy-AM"/>
        </w:rPr>
        <w:t xml:space="preserve"> </w:t>
      </w:r>
      <w:r w:rsidR="00370D35">
        <w:rPr>
          <w:rFonts w:ascii="GHEA Grapalat" w:hAnsi="GHEA Grapalat"/>
          <w:lang w:val="hy-AM"/>
        </w:rPr>
        <w:t>վերաբաշխ</w:t>
      </w:r>
      <w:r w:rsidR="00716759">
        <w:rPr>
          <w:rFonts w:ascii="GHEA Grapalat" w:hAnsi="GHEA Grapalat"/>
          <w:lang w:val="hy-AM"/>
        </w:rPr>
        <w:t>ել</w:t>
      </w:r>
      <w:r w:rsidR="00370D35">
        <w:rPr>
          <w:rFonts w:ascii="GHEA Grapalat" w:hAnsi="GHEA Grapalat"/>
          <w:lang w:val="hy-AM"/>
        </w:rPr>
        <w:t xml:space="preserve"> </w:t>
      </w:r>
      <w:r w:rsidR="00EF2748">
        <w:rPr>
          <w:rFonts w:ascii="GHEA Grapalat" w:hAnsi="GHEA Grapalat" w:cs="Sylfaen"/>
          <w:b/>
          <w:lang w:val="hy-AM"/>
        </w:rPr>
        <w:t>18,</w:t>
      </w:r>
      <w:r w:rsidR="000C337F" w:rsidRPr="000C337F">
        <w:rPr>
          <w:rFonts w:ascii="GHEA Grapalat" w:hAnsi="GHEA Grapalat" w:cs="Sylfaen"/>
          <w:b/>
          <w:lang w:val="hy-AM"/>
        </w:rPr>
        <w:t>950.</w:t>
      </w:r>
      <w:r w:rsidR="000C337F" w:rsidRPr="00206082">
        <w:rPr>
          <w:rFonts w:ascii="GHEA Grapalat" w:hAnsi="GHEA Grapalat" w:cs="Sylfaen"/>
          <w:b/>
          <w:lang w:val="hy-AM"/>
        </w:rPr>
        <w:t>2</w:t>
      </w:r>
      <w:r w:rsidR="00314B59" w:rsidRPr="00314B59">
        <w:rPr>
          <w:rFonts w:ascii="GHEA Grapalat" w:hAnsi="GHEA Grapalat" w:cs="Sylfaen"/>
          <w:lang w:val="hy-AM"/>
        </w:rPr>
        <w:t xml:space="preserve"> </w:t>
      </w:r>
      <w:r w:rsidRPr="00F17488">
        <w:rPr>
          <w:rFonts w:ascii="GHEA Grapalat" w:hAnsi="GHEA Grapalat"/>
          <w:b/>
          <w:lang w:val="hy-AM"/>
        </w:rPr>
        <w:t>հազար դրամ</w:t>
      </w:r>
      <w:r>
        <w:rPr>
          <w:rFonts w:ascii="GHEA Grapalat" w:hAnsi="GHEA Grapalat"/>
          <w:lang w:val="hy-AM"/>
        </w:rPr>
        <w:t xml:space="preserve"> </w:t>
      </w:r>
      <w:r w:rsidRPr="00A75247">
        <w:rPr>
          <w:rFonts w:ascii="GHEA Grapalat" w:hAnsi="GHEA Grapalat"/>
          <w:lang w:val="hy-AM"/>
        </w:rPr>
        <w:t>(</w:t>
      </w:r>
      <w:r w:rsidRPr="00F0443A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527D52">
        <w:rPr>
          <w:rFonts w:ascii="GHEA Grapalat" w:hAnsi="GHEA Grapalat"/>
          <w:lang w:val="hy-AM"/>
        </w:rPr>
        <w:t>«</w:t>
      </w:r>
      <w:r w:rsidR="00265BB5" w:rsidRPr="00265BB5">
        <w:rPr>
          <w:rFonts w:ascii="GHEA Grapalat" w:hAnsi="GHEA Grapalat"/>
          <w:lang w:val="hy-AM"/>
        </w:rPr>
        <w:t>Այլ կապիտալ դրամաշնորհներ</w:t>
      </w:r>
      <w:r w:rsidR="00527D52">
        <w:rPr>
          <w:rFonts w:ascii="GHEA Grapalat" w:hAnsi="GHEA Grapalat"/>
          <w:lang w:val="hy-AM"/>
        </w:rPr>
        <w:t xml:space="preserve">» հոդվածով՝ </w:t>
      </w:r>
      <w:r w:rsidR="00D01FC2" w:rsidRPr="00D01FC2">
        <w:rPr>
          <w:rFonts w:ascii="GHEA Grapalat" w:hAnsi="GHEA Grapalat"/>
          <w:lang w:val="hy-AM"/>
        </w:rPr>
        <w:t xml:space="preserve"> </w:t>
      </w:r>
      <w:r w:rsidR="00265BB5">
        <w:rPr>
          <w:rFonts w:ascii="GHEA Grapalat" w:hAnsi="GHEA Grapalat"/>
          <w:lang w:val="hy-AM"/>
        </w:rPr>
        <w:t>14,269.7</w:t>
      </w:r>
      <w:r w:rsidR="00D01FC2" w:rsidRPr="00D01FC2">
        <w:rPr>
          <w:rFonts w:ascii="GHEA Grapalat" w:hAnsi="GHEA Grapalat"/>
          <w:lang w:val="hy-AM"/>
        </w:rPr>
        <w:t xml:space="preserve"> </w:t>
      </w:r>
      <w:r w:rsidR="00527D52">
        <w:rPr>
          <w:rFonts w:ascii="GHEA Grapalat" w:hAnsi="GHEA Grapalat"/>
          <w:lang w:val="hy-AM"/>
        </w:rPr>
        <w:t>հազար դրամ</w:t>
      </w:r>
      <w:r w:rsidR="00B131C7">
        <w:rPr>
          <w:rFonts w:ascii="GHEA Grapalat" w:hAnsi="GHEA Grapalat"/>
          <w:lang w:val="hy-AM"/>
        </w:rPr>
        <w:t xml:space="preserve"> և </w:t>
      </w:r>
      <w:r w:rsidR="00300DAC">
        <w:rPr>
          <w:rFonts w:ascii="GHEA Grapalat" w:hAnsi="GHEA Grapalat"/>
          <w:lang w:val="hy-AM"/>
        </w:rPr>
        <w:t>«</w:t>
      </w:r>
      <w:r w:rsidR="00265BB5" w:rsidRPr="00265BB5">
        <w:rPr>
          <w:rFonts w:ascii="GHEA Grapalat" w:hAnsi="GHEA Grapalat"/>
          <w:lang w:val="hy-AM"/>
        </w:rPr>
        <w:t>Վարչական սարքավորումներ</w:t>
      </w:r>
      <w:r w:rsidR="00300DAC">
        <w:rPr>
          <w:rFonts w:ascii="GHEA Grapalat" w:hAnsi="GHEA Grapalat"/>
          <w:lang w:val="hy-AM"/>
        </w:rPr>
        <w:t xml:space="preserve">» </w:t>
      </w:r>
      <w:r w:rsidR="00EF2748">
        <w:rPr>
          <w:rFonts w:ascii="GHEA Grapalat" w:hAnsi="GHEA Grapalat"/>
          <w:lang w:val="hy-AM"/>
        </w:rPr>
        <w:t>4,</w:t>
      </w:r>
      <w:r w:rsidR="000C337F" w:rsidRPr="000C337F">
        <w:rPr>
          <w:rFonts w:ascii="GHEA Grapalat" w:hAnsi="GHEA Grapalat"/>
          <w:lang w:val="hy-AM"/>
        </w:rPr>
        <w:t>680.5</w:t>
      </w:r>
      <w:r w:rsidR="00300DAC">
        <w:rPr>
          <w:rFonts w:ascii="GHEA Grapalat" w:hAnsi="GHEA Grapalat"/>
          <w:lang w:val="hy-AM"/>
        </w:rPr>
        <w:t xml:space="preserve"> հազար դրամ</w:t>
      </w:r>
      <w:r w:rsidRPr="00A75247">
        <w:rPr>
          <w:rFonts w:ascii="GHEA Grapalat" w:hAnsi="GHEA Grapalat"/>
          <w:lang w:val="hy-AM"/>
        </w:rPr>
        <w:t>)</w:t>
      </w:r>
      <w:r w:rsidR="00B131C7">
        <w:rPr>
          <w:rFonts w:ascii="GHEA Grapalat" w:hAnsi="GHEA Grapalat"/>
          <w:lang w:val="hy-AM"/>
        </w:rPr>
        <w:t>:</w:t>
      </w:r>
    </w:p>
    <w:p w:rsidR="00716759" w:rsidRDefault="00716759" w:rsidP="00716759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Վերաբաշխվող գումարները նախատեսվում է </w:t>
      </w:r>
      <w:r w:rsidR="003D69CC">
        <w:rPr>
          <w:rFonts w:ascii="GHEA Grapalat" w:hAnsi="GHEA Grapalat"/>
          <w:lang w:val="hy-AM"/>
        </w:rPr>
        <w:t xml:space="preserve">ուղղել </w:t>
      </w:r>
      <w:r w:rsidR="00B131C7">
        <w:rPr>
          <w:rFonts w:ascii="GHEA Grapalat" w:hAnsi="GHEA Grapalat"/>
          <w:lang w:val="hy-AM"/>
        </w:rPr>
        <w:t>կապիտալ ծախսերի, մասնավոր</w:t>
      </w:r>
      <w:r w:rsidR="008B0746">
        <w:rPr>
          <w:rFonts w:ascii="GHEA Grapalat" w:hAnsi="GHEA Grapalat"/>
          <w:lang w:val="hy-AM"/>
        </w:rPr>
        <w:t xml:space="preserve">ապես՝ </w:t>
      </w:r>
      <w:r w:rsidRPr="00716759">
        <w:rPr>
          <w:rFonts w:ascii="GHEA Grapalat" w:hAnsi="GHEA Grapalat"/>
          <w:lang w:val="hy-AM"/>
        </w:rPr>
        <w:t>«Ակադեմիական փոխճանաչման և շարժունության ազգային տեղեկատվական կենտրոն» հիմնադրամին տրամադրված ք. Երևան, Վրացյան 73 հասցեում գտնվող տարածքի վերանորոգման</w:t>
      </w:r>
      <w:r>
        <w:rPr>
          <w:rFonts w:ascii="GHEA Grapalat" w:hAnsi="GHEA Grapalat"/>
          <w:lang w:val="hy-AM"/>
        </w:rPr>
        <w:t>ը, ՀՀ ԿԳՄՍ նախարարության կարիքների համար գունավոր տպիչ սարք</w:t>
      </w:r>
      <w:r w:rsidR="008B0746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 xml:space="preserve">ի </w:t>
      </w:r>
      <w:r w:rsidR="00EF2748">
        <w:rPr>
          <w:rFonts w:ascii="GHEA Grapalat" w:hAnsi="GHEA Grapalat"/>
          <w:lang w:val="hy-AM"/>
        </w:rPr>
        <w:t xml:space="preserve">և դյուրակիր համակարգիչների </w:t>
      </w:r>
      <w:r>
        <w:rPr>
          <w:rFonts w:ascii="GHEA Grapalat" w:hAnsi="GHEA Grapalat"/>
          <w:lang w:val="hy-AM"/>
        </w:rPr>
        <w:t>ձեռքբերմանը:</w:t>
      </w:r>
    </w:p>
    <w:p w:rsidR="002239C0" w:rsidRPr="00D33734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2D13FD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>
        <w:rPr>
          <w:rFonts w:ascii="Sylfaen" w:hAnsi="Sylfaen" w:cs="Sylfaen"/>
          <w:b/>
          <w:lang w:val="hy-AM" w:eastAsia="ru-RU"/>
        </w:rPr>
        <w:t>.</w:t>
      </w:r>
    </w:p>
    <w:p w:rsidR="002239C0" w:rsidRDefault="00E70859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E70859">
        <w:rPr>
          <w:rFonts w:ascii="GHEA Grapalat" w:hAnsi="GHEA Grapalat"/>
          <w:sz w:val="24"/>
          <w:szCs w:val="24"/>
          <w:lang w:val="hy-AM" w:eastAsia="en-US"/>
        </w:rPr>
        <w:t>«Ակադեմիական փոխճանաչման և շարժունության ազգային տեղեկատվական կենտրոն» հիմնադրամ</w:t>
      </w:r>
      <w:r>
        <w:rPr>
          <w:rFonts w:ascii="GHEA Grapalat" w:hAnsi="GHEA Grapalat"/>
          <w:sz w:val="24"/>
          <w:szCs w:val="24"/>
          <w:lang w:val="hy-AM" w:eastAsia="en-US"/>
        </w:rPr>
        <w:t>ը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t xml:space="preserve"> (</w:t>
      </w:r>
      <w:r>
        <w:rPr>
          <w:rFonts w:ascii="GHEA Grapalat" w:hAnsi="GHEA Grapalat"/>
          <w:sz w:val="24"/>
          <w:szCs w:val="24"/>
          <w:lang w:val="hy-AM" w:eastAsia="en-US"/>
        </w:rPr>
        <w:t>այսուհետ՝ ԱՓՇԱՏԿ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t xml:space="preserve">) ՀՀ-ում իրականացնում է օտարերկրյա որակավորումների գնահատում և ճանաչում` Լիսաբոնի ճանաչման կոնվենցիայի և ՀՀ իրավական ակտերի դրույթների համաձայն: ԱՓՇԱՏԿ-ը նաև տրամադրում է հավաստի տեղեկատվություն և խորհրդատվություն տեղական և օտարերկրյա հաստատություններին, ինչպես նաև առանձին անհատներին տարբեր կրթական համակարգերի և որակավորումներ վերաբերյալ: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ՀՀ կառավարության 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t xml:space="preserve">2021 թվականի մարտի 4-ի N 315-Ա որոշմամբ </w:t>
      </w:r>
      <w:r>
        <w:rPr>
          <w:rFonts w:ascii="GHEA Grapalat" w:hAnsi="GHEA Grapalat"/>
          <w:sz w:val="24"/>
          <w:szCs w:val="24"/>
          <w:lang w:val="hy-AM" w:eastAsia="en-US"/>
        </w:rPr>
        <w:t>ԱՓՇԱՏԿ-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t>ին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տրամադրվել է տարածք 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t xml:space="preserve">ք. Երևան, </w:t>
      </w:r>
      <w:r w:rsidRPr="00E70859">
        <w:rPr>
          <w:rFonts w:ascii="GHEA Grapalat" w:hAnsi="GHEA Grapalat"/>
          <w:sz w:val="24"/>
          <w:szCs w:val="24"/>
          <w:lang w:val="hy-AM" w:eastAsia="en-US"/>
        </w:rPr>
        <w:lastRenderedPageBreak/>
        <w:t>Վրացյան 73 հասցեում</w:t>
      </w:r>
      <w:r>
        <w:rPr>
          <w:rFonts w:ascii="GHEA Grapalat" w:hAnsi="GHEA Grapalat"/>
          <w:sz w:val="24"/>
          <w:szCs w:val="24"/>
          <w:lang w:val="hy-AM" w:eastAsia="en-US"/>
        </w:rPr>
        <w:t>, որը երկար տարիներ գտնվել է շահագործման մեջ և ներկայում անբարեկարգ վիճակում է և ունի վերանորոգման կարիք:</w:t>
      </w:r>
      <w:r w:rsidR="008B0746">
        <w:rPr>
          <w:rFonts w:ascii="GHEA Grapalat" w:hAnsi="GHEA Grapalat"/>
          <w:sz w:val="24"/>
          <w:szCs w:val="24"/>
          <w:lang w:val="hy-AM" w:eastAsia="en-US"/>
        </w:rPr>
        <w:t xml:space="preserve"> Համաձայն կազմված և «Արխի Էվրիկա» ՍՊԸ-ի կողմից ստացված </w:t>
      </w:r>
      <w:r w:rsidR="008B0746" w:rsidRPr="008B0746">
        <w:rPr>
          <w:rFonts w:ascii="GHEA Grapalat" w:hAnsi="GHEA Grapalat"/>
          <w:sz w:val="24"/>
          <w:szCs w:val="24"/>
          <w:lang w:val="hy-AM" w:eastAsia="en-US"/>
        </w:rPr>
        <w:t xml:space="preserve">N 9 </w:t>
      </w:r>
      <w:r w:rsidR="008B0746">
        <w:rPr>
          <w:rFonts w:ascii="GHEA Grapalat" w:hAnsi="GHEA Grapalat"/>
          <w:sz w:val="24"/>
          <w:szCs w:val="24"/>
          <w:lang w:val="hy-AM" w:eastAsia="en-US"/>
        </w:rPr>
        <w:t>Երաշխավորագրով հավանության արժանացած նախագծանախահաշվային փաստաթղթերի՝ վերանորոգման արժեքը կազմում է 14,269.7 հազար դրամ:</w:t>
      </w:r>
    </w:p>
    <w:p w:rsidR="008B0746" w:rsidRPr="00206082" w:rsidRDefault="008B0746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նաև ներքին վերաբաշխմամբ </w:t>
      </w:r>
      <w:r w:rsidR="00EF2748">
        <w:rPr>
          <w:rFonts w:ascii="GHEA Grapalat" w:hAnsi="GHEA Grapalat"/>
          <w:sz w:val="24"/>
          <w:szCs w:val="24"/>
          <w:lang w:val="hy-AM" w:eastAsia="en-US"/>
        </w:rPr>
        <w:t>4,485.2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հազար դրամ հատկացնել </w:t>
      </w:r>
      <w:r w:rsidRPr="008B0746">
        <w:rPr>
          <w:rFonts w:ascii="GHEA Grapalat" w:hAnsi="GHEA Grapalat"/>
          <w:sz w:val="24"/>
          <w:szCs w:val="24"/>
          <w:lang w:val="hy-AM" w:eastAsia="en-US"/>
        </w:rPr>
        <w:t xml:space="preserve">գունավոր տպիչ սարքերի </w:t>
      </w:r>
      <w:r w:rsidR="00EF2748">
        <w:rPr>
          <w:rFonts w:ascii="GHEA Grapalat" w:hAnsi="GHEA Grapalat"/>
          <w:sz w:val="24"/>
          <w:szCs w:val="24"/>
          <w:lang w:val="hy-AM" w:eastAsia="en-US"/>
        </w:rPr>
        <w:t xml:space="preserve">և դյուրակիր համակարգիչների </w:t>
      </w:r>
      <w:r w:rsidRPr="008B0746">
        <w:rPr>
          <w:rFonts w:ascii="GHEA Grapalat" w:hAnsi="GHEA Grapalat"/>
          <w:sz w:val="24"/>
          <w:szCs w:val="24"/>
          <w:lang w:val="hy-AM" w:eastAsia="en-US"/>
        </w:rPr>
        <w:t>ձեռքբերման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ը: 2021 թվականի պետական բյուջեի 1130 ծրագրի 11001 միջոցառմամբ նախատեսված է </w:t>
      </w:r>
      <w:r w:rsidR="005A6CC8">
        <w:rPr>
          <w:rFonts w:ascii="GHEA Grapalat" w:hAnsi="GHEA Grapalat"/>
          <w:sz w:val="24"/>
          <w:szCs w:val="24"/>
          <w:lang w:val="hy-AM" w:eastAsia="en-US"/>
        </w:rPr>
        <w:t>տպագրական ծառայությունների ձեռքբերում 695.3 հազար դրամ գումարի շրջանակներում: Հաշվի առնելով, որ նշյալ ծառայությունը ձեռք է բերվում յուրաքանչյուր տարի</w:t>
      </w:r>
      <w:r w:rsidR="00BA6251">
        <w:rPr>
          <w:rFonts w:ascii="GHEA Grapalat" w:hAnsi="GHEA Grapalat"/>
          <w:sz w:val="24"/>
          <w:szCs w:val="24"/>
          <w:lang w:val="hy-AM" w:eastAsia="en-US"/>
        </w:rPr>
        <w:t>՝</w:t>
      </w:r>
      <w:r w:rsidR="005A6CC8">
        <w:rPr>
          <w:rFonts w:ascii="GHEA Grapalat" w:hAnsi="GHEA Grapalat"/>
          <w:sz w:val="24"/>
          <w:szCs w:val="24"/>
          <w:lang w:val="hy-AM" w:eastAsia="en-US"/>
        </w:rPr>
        <w:t xml:space="preserve"> առավել </w:t>
      </w:r>
      <w:r w:rsidR="005A6CC8" w:rsidRPr="005A6CC8">
        <w:rPr>
          <w:rFonts w:ascii="GHEA Grapalat" w:hAnsi="GHEA Grapalat"/>
          <w:sz w:val="24"/>
          <w:szCs w:val="24"/>
          <w:lang w:val="hy-AM" w:eastAsia="en-US"/>
        </w:rPr>
        <w:t>նպատակահարմար է այդ գումարով ձեռք բերել գունավոր տպիչ և տեղում իրականացնել ձևաթղթերի տպագրումը:</w:t>
      </w:r>
      <w:r w:rsidR="00BA6251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206082">
        <w:rPr>
          <w:rFonts w:ascii="GHEA Grapalat" w:hAnsi="GHEA Grapalat"/>
          <w:sz w:val="24"/>
          <w:szCs w:val="24"/>
          <w:lang w:val="hy-AM" w:eastAsia="en-US"/>
        </w:rPr>
        <w:t xml:space="preserve">Տպիչ սարքերի ձեռքբերման համար ՀՀ կրթության, գիտության, մշակույթի և սպորտի նախարարությունը հայտարարել էր մրցույթ՝ «Գնումների մասին» օրենքի 15-րդ հոդվածի 6-րդ մասին համապատասխան </w:t>
      </w:r>
      <w:r w:rsidR="00206082" w:rsidRPr="00206082">
        <w:rPr>
          <w:rFonts w:ascii="GHEA Grapalat" w:hAnsi="GHEA Grapalat"/>
          <w:sz w:val="24"/>
          <w:szCs w:val="24"/>
          <w:lang w:val="hy-AM" w:eastAsia="en-US"/>
        </w:rPr>
        <w:t>(</w:t>
      </w:r>
      <w:r w:rsidR="00206082">
        <w:rPr>
          <w:rFonts w:ascii="GHEA Grapalat" w:hAnsi="GHEA Grapalat"/>
          <w:sz w:val="24"/>
          <w:szCs w:val="24"/>
          <w:lang w:val="hy-AM" w:eastAsia="en-US"/>
        </w:rPr>
        <w:t>պայմանով մրցույթ</w:t>
      </w:r>
      <w:r w:rsidR="00206082" w:rsidRPr="00206082">
        <w:rPr>
          <w:rFonts w:ascii="GHEA Grapalat" w:hAnsi="GHEA Grapalat"/>
          <w:sz w:val="24"/>
          <w:szCs w:val="24"/>
          <w:lang w:val="hy-AM" w:eastAsia="en-US"/>
        </w:rPr>
        <w:t>)</w:t>
      </w:r>
      <w:r w:rsidR="00206082">
        <w:rPr>
          <w:rFonts w:ascii="GHEA Grapalat" w:hAnsi="GHEA Grapalat"/>
          <w:sz w:val="24"/>
          <w:szCs w:val="24"/>
          <w:lang w:val="hy-AM" w:eastAsia="en-US"/>
        </w:rPr>
        <w:t xml:space="preserve">, որի արդյունքում ընտրվել է հաղթող մասնակից և </w:t>
      </w:r>
      <w:r w:rsidR="00967482">
        <w:rPr>
          <w:rFonts w:ascii="GHEA Grapalat" w:hAnsi="GHEA Grapalat"/>
          <w:sz w:val="24"/>
          <w:szCs w:val="24"/>
          <w:lang w:val="hy-AM" w:eastAsia="en-US"/>
        </w:rPr>
        <w:t>«Գնումների մասին» օրենքի 10-րդ հոդվածի 3-րդ մասին համա</w:t>
      </w:r>
      <w:r w:rsidR="00E85206">
        <w:rPr>
          <w:rFonts w:ascii="GHEA Grapalat" w:hAnsi="GHEA Grapalat"/>
          <w:sz w:val="24"/>
          <w:szCs w:val="24"/>
          <w:lang w:val="hy-AM" w:eastAsia="en-US"/>
        </w:rPr>
        <w:t>պ</w:t>
      </w:r>
      <w:r w:rsidR="00967482">
        <w:rPr>
          <w:rFonts w:ascii="GHEA Grapalat" w:hAnsi="GHEA Grapalat"/>
          <w:sz w:val="24"/>
          <w:szCs w:val="24"/>
          <w:lang w:val="hy-AM" w:eastAsia="en-US"/>
        </w:rPr>
        <w:t>ատասխան անգործության ժամկետը լրանում է սույն թվականի</w:t>
      </w:r>
      <w:r w:rsidR="00206082">
        <w:rPr>
          <w:rFonts w:ascii="GHEA Grapalat" w:hAnsi="GHEA Grapalat"/>
          <w:sz w:val="24"/>
          <w:szCs w:val="24"/>
          <w:lang w:val="hy-AM" w:eastAsia="en-US"/>
        </w:rPr>
        <w:t xml:space="preserve"> օգոստոսի 23-</w:t>
      </w:r>
      <w:r w:rsidR="00967482">
        <w:rPr>
          <w:rFonts w:ascii="GHEA Grapalat" w:hAnsi="GHEA Grapalat"/>
          <w:sz w:val="24"/>
          <w:szCs w:val="24"/>
          <w:lang w:val="hy-AM" w:eastAsia="en-US"/>
        </w:rPr>
        <w:t>ին:</w:t>
      </w:r>
    </w:p>
    <w:p w:rsidR="00522C45" w:rsidRPr="00925D01" w:rsidRDefault="00522C45" w:rsidP="00522C45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lang w:val="hy-AM" w:eastAsia="ru-RU"/>
        </w:rPr>
      </w:pPr>
      <w:r w:rsidRPr="00BA6251">
        <w:rPr>
          <w:rFonts w:ascii="GHEA Grapalat" w:hAnsi="GHEA Grapalat" w:cs="Sylfaen"/>
          <w:lang w:val="hy-AM" w:eastAsia="ru-RU"/>
        </w:rPr>
        <w:t xml:space="preserve">Վերոնշյալ ծախսերի կատարման համար վերաբաշխվում են ՀՀ ԿԳՄՍ նախարարության 2021 թվականի պետական բյուջեի </w:t>
      </w:r>
      <w:r w:rsidR="00BA6251" w:rsidRPr="00BA6251">
        <w:rPr>
          <w:rFonts w:ascii="GHEA Grapalat" w:hAnsi="GHEA Grapalat" w:cs="Sylfaen"/>
          <w:lang w:val="hy-AM" w:eastAsia="ru-RU"/>
        </w:rPr>
        <w:t>«1130. Կրթության, գիտության, մշակույթի և սպորտի  բնագավառի պետական քաղաքականության մշակում, ծրագրերի համակարգում և մոնիտորինգ»</w:t>
      </w:r>
      <w:r w:rsidRPr="00BA6251">
        <w:rPr>
          <w:rFonts w:ascii="GHEA Grapalat" w:hAnsi="GHEA Grapalat" w:cs="Sylfaen"/>
          <w:lang w:val="hy-AM" w:eastAsia="ru-RU"/>
        </w:rPr>
        <w:t xml:space="preserve"> ծրագրի </w:t>
      </w:r>
      <w:r w:rsidR="00BA6251" w:rsidRPr="00BA6251">
        <w:rPr>
          <w:rFonts w:ascii="GHEA Grapalat" w:hAnsi="GHEA Grapalat" w:cs="Sylfaen"/>
          <w:lang w:val="hy-AM" w:eastAsia="ru-RU"/>
        </w:rPr>
        <w:t xml:space="preserve">«11001. Կրթության, գիտության, մշակույթի և սպորտի  բնագավառի պետական քաղաքականության մշակման, ծրագրերի համակարգման և մոնիտորինգի ծառայություններ» միջոցառման </w:t>
      </w:r>
      <w:r w:rsidRPr="00BA6251">
        <w:rPr>
          <w:rFonts w:ascii="GHEA Grapalat" w:hAnsi="GHEA Grapalat" w:cs="Sylfaen"/>
          <w:lang w:val="hy-AM" w:eastAsia="ru-RU"/>
        </w:rPr>
        <w:t xml:space="preserve"> </w:t>
      </w:r>
      <w:r w:rsidR="00BA6251" w:rsidRPr="00BA6251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BA6251" w:rsidRPr="00BA6251">
        <w:rPr>
          <w:rFonts w:ascii="GHEA Grapalat" w:hAnsi="GHEA Grapalat"/>
          <w:lang w:val="hy-AM"/>
        </w:rPr>
        <w:t>«Աշխատողների աշխատավարձեր և հավելավճարներ» և «Տեղեկատվական ծառայություններ» հոդվածներով</w:t>
      </w:r>
      <w:r w:rsidR="00BA6251" w:rsidRPr="00BA6251">
        <w:rPr>
          <w:rFonts w:ascii="GHEA Grapalat" w:hAnsi="GHEA Grapalat" w:cs="Sylfaen"/>
          <w:lang w:val="hy-AM" w:eastAsia="ru-RU"/>
        </w:rPr>
        <w:t xml:space="preserve"> </w:t>
      </w:r>
      <w:r w:rsidRPr="00BA6251">
        <w:rPr>
          <w:rFonts w:ascii="GHEA Grapalat" w:hAnsi="GHEA Grapalat" w:cs="Sylfaen"/>
          <w:lang w:val="hy-AM" w:eastAsia="ru-RU"/>
        </w:rPr>
        <w:t>նախատեսված գումարները, որոնց հետագայում վերականգնման անհրաժեշտությունը բացակայում է:</w:t>
      </w:r>
    </w:p>
    <w:p w:rsidR="00E85206" w:rsidRDefault="00E85206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85206" w:rsidRDefault="00E85206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39C0" w:rsidRPr="002252B0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Կարգա</w:t>
      </w:r>
      <w:r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FE6240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կապահովվի </w:t>
      </w:r>
      <w:r w:rsidR="00BA6251" w:rsidRPr="00BA6251">
        <w:rPr>
          <w:rFonts w:ascii="GHEA Grapalat" w:hAnsi="GHEA Grapalat"/>
          <w:sz w:val="24"/>
          <w:szCs w:val="24"/>
          <w:lang w:val="hy-AM"/>
        </w:rPr>
        <w:t>«Ակադեմիական փոխճանաչման և շարժունության ազգային տեղեկատվական կենտրոն» հիմնադրամին տրամադրված ք. Երևան, Վրացյան 73 հա</w:t>
      </w:r>
      <w:r w:rsidR="00BA6251">
        <w:rPr>
          <w:rFonts w:ascii="GHEA Grapalat" w:hAnsi="GHEA Grapalat"/>
          <w:sz w:val="24"/>
          <w:szCs w:val="24"/>
          <w:lang w:val="hy-AM"/>
        </w:rPr>
        <w:t>սցեում գտնվող տարածքի վերանորոգումը</w:t>
      </w:r>
      <w:r w:rsidR="00FE6240">
        <w:rPr>
          <w:rFonts w:ascii="GHEA Grapalat" w:hAnsi="GHEA Grapalat"/>
          <w:sz w:val="24"/>
          <w:szCs w:val="24"/>
          <w:lang w:val="hy-AM"/>
        </w:rPr>
        <w:t>:</w:t>
      </w:r>
    </w:p>
    <w:p w:rsidR="002239C0" w:rsidRPr="00AD6113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szCs w:val="24"/>
          <w:lang w:val="hy-AM"/>
        </w:rPr>
      </w:pPr>
      <w:r w:rsidRPr="00AD6113">
        <w:rPr>
          <w:rFonts w:ascii="GHEA Grapalat" w:hAnsi="GHEA Grapalat" w:cs="Sylfaen"/>
          <w:b/>
          <w:szCs w:val="24"/>
          <w:lang w:val="hy-AM"/>
        </w:rPr>
        <w:t xml:space="preserve">   </w:t>
      </w:r>
      <w:r w:rsidRPr="00AD6113">
        <w:rPr>
          <w:rFonts w:ascii="GHEA Grapalat" w:hAnsi="GHEA Grapalat" w:cs="Sylfaen"/>
          <w:b/>
          <w:szCs w:val="24"/>
          <w:lang w:val="pt-BR"/>
        </w:rPr>
        <w:t xml:space="preserve"> </w:t>
      </w:r>
      <w:r w:rsidRPr="00AD611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AD6113">
        <w:rPr>
          <w:rFonts w:ascii="GHEA Grapalat" w:hAnsi="GHEA Grapalat" w:cs="Sylfaen"/>
          <w:b/>
          <w:szCs w:val="24"/>
          <w:lang w:val="pt-BR"/>
        </w:rPr>
        <w:t xml:space="preserve">    </w:t>
      </w:r>
      <w:r w:rsidRPr="00AD6113">
        <w:rPr>
          <w:rFonts w:ascii="GHEA Grapalat" w:hAnsi="GHEA Grapalat" w:cs="Sylfaen"/>
          <w:b/>
          <w:szCs w:val="24"/>
          <w:lang w:val="hy-AM"/>
        </w:rPr>
        <w:t xml:space="preserve"> </w:t>
      </w:r>
    </w:p>
    <w:p w:rsidR="002239C0" w:rsidRPr="00FE6240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րգրավված ինստիտուտները և անձինք</w:t>
      </w:r>
      <w:r w:rsidR="00FE6240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2252B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մասնագետները</w:t>
      </w:r>
      <w:r w:rsidRPr="002252B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239C0" w:rsidRPr="00AD6113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Cs w:val="24"/>
          <w:lang w:val="hy-AM" w:eastAsia="en-US"/>
        </w:rPr>
      </w:pPr>
      <w:r w:rsidRPr="00AD6113">
        <w:rPr>
          <w:rFonts w:ascii="GHEA Grapalat" w:hAnsi="GHEA Grapalat" w:cs="Sylfaen"/>
          <w:b/>
          <w:szCs w:val="24"/>
          <w:lang w:val="hy-AM" w:eastAsia="en-US"/>
        </w:rPr>
        <w:t xml:space="preserve"> </w:t>
      </w:r>
    </w:p>
    <w:p w:rsidR="002239C0" w:rsidRPr="002252B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կիրարկման դեպքում 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>կնկալվող արդյունքը</w:t>
      </w:r>
      <w:r w:rsidR="00E04B16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ընդունման արդյունքում կապահովվ</w:t>
      </w:r>
      <w:r w:rsidR="00FE6240">
        <w:rPr>
          <w:rFonts w:ascii="GHEA Grapalat" w:hAnsi="GHEA Grapalat"/>
          <w:lang w:val="hy-AM"/>
        </w:rPr>
        <w:t xml:space="preserve">են </w:t>
      </w:r>
      <w:r w:rsidR="00F17488">
        <w:rPr>
          <w:rFonts w:ascii="GHEA Grapalat" w:hAnsi="GHEA Grapalat"/>
          <w:lang w:val="hy-AM"/>
        </w:rPr>
        <w:t>կրթության</w:t>
      </w:r>
      <w:r w:rsidR="00BA6251">
        <w:rPr>
          <w:rFonts w:ascii="GHEA Grapalat" w:hAnsi="GHEA Grapalat"/>
          <w:lang w:val="hy-AM"/>
        </w:rPr>
        <w:t xml:space="preserve"> բնագավառում օժանդակ ծառայություններ մատուցող ԱՓՇԱՏԿ հիմնադրամի </w:t>
      </w:r>
      <w:r>
        <w:rPr>
          <w:rFonts w:ascii="GHEA Grapalat" w:hAnsi="GHEA Grapalat"/>
          <w:lang w:val="hy-AM"/>
        </w:rPr>
        <w:t>համար շենքային առավել բարենպաստ պայմաններ։</w:t>
      </w:r>
    </w:p>
    <w:p w:rsidR="00E04B16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ը</w:t>
      </w:r>
      <w:r w:rsidRPr="00E04B16">
        <w:rPr>
          <w:rFonts w:ascii="GHEA Grapalat" w:hAnsi="GHEA Grapalat" w:cs="Sylfaen"/>
          <w:b/>
          <w:lang w:val="hy-AM"/>
        </w:rPr>
        <w:t xml:space="preserve">նդունման կապակցությամբ պետական կամ տեղական ինքնակառավարման մարմնի բյուջեում եկամուտների </w:t>
      </w:r>
      <w:r>
        <w:rPr>
          <w:rFonts w:ascii="GHEA Grapalat" w:hAnsi="GHEA Grapalat" w:cs="Sylfaen"/>
          <w:b/>
          <w:lang w:val="hy-AM"/>
        </w:rPr>
        <w:t>և</w:t>
      </w:r>
      <w:r w:rsidRPr="00E04B16">
        <w:rPr>
          <w:rFonts w:ascii="GHEA Grapalat" w:hAnsi="GHEA Grapalat" w:cs="Sylfaen"/>
          <w:b/>
          <w:lang w:val="hy-AM"/>
        </w:rPr>
        <w:t xml:space="preserve"> ծախսերի ավելաց</w:t>
      </w:r>
      <w:r w:rsidR="00F17488">
        <w:rPr>
          <w:rFonts w:ascii="GHEA Grapalat" w:hAnsi="GHEA Grapalat" w:cs="Sylfaen"/>
          <w:b/>
          <w:lang w:val="hy-AM"/>
        </w:rPr>
        <w:t>ման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E04B16">
        <w:rPr>
          <w:rFonts w:ascii="GHEA Grapalat" w:hAnsi="GHEA Grapalat" w:cs="Sylfaen"/>
          <w:b/>
          <w:lang w:val="hy-AM"/>
        </w:rPr>
        <w:t>կամ նվազեց</w:t>
      </w:r>
      <w:r>
        <w:rPr>
          <w:rFonts w:ascii="GHEA Grapalat" w:hAnsi="GHEA Grapalat" w:cs="Sylfaen"/>
          <w:b/>
          <w:lang w:val="hy-AM"/>
        </w:rPr>
        <w:t>մ</w:t>
      </w:r>
      <w:r w:rsidR="00F17488">
        <w:rPr>
          <w:rFonts w:ascii="GHEA Grapalat" w:hAnsi="GHEA Grapalat" w:cs="Sylfaen"/>
          <w:b/>
          <w:lang w:val="hy-AM"/>
        </w:rPr>
        <w:t>ան անհրաժեշտություն</w:t>
      </w:r>
      <w:r>
        <w:rPr>
          <w:rFonts w:ascii="GHEA Grapalat" w:hAnsi="GHEA Grapalat" w:cs="Sylfaen"/>
          <w:b/>
          <w:lang w:val="hy-AM"/>
        </w:rPr>
        <w:t>.</w:t>
      </w:r>
    </w:p>
    <w:p w:rsidR="00E04B16" w:rsidRDefault="00A1182D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E04B16" w:rsidRPr="00E04B16">
        <w:rPr>
          <w:rFonts w:ascii="GHEA Grapalat" w:hAnsi="GHEA Grapalat" w:cs="Sylfaen"/>
          <w:lang w:val="hy-AM"/>
        </w:rPr>
        <w:t>«Հայաստանի Հանրապետության 2021 թվականի պետական բյուջեի մասին» օրենքում վերաբաշխում</w:t>
      </w:r>
      <w:r w:rsidR="00BA6251">
        <w:rPr>
          <w:rFonts w:ascii="GHEA Grapalat" w:hAnsi="GHEA Grapalat" w:cs="Sylfaen"/>
          <w:lang w:val="hy-AM"/>
        </w:rPr>
        <w:t xml:space="preserve"> և լրացում</w:t>
      </w:r>
      <w:r w:rsidR="00E04B16" w:rsidRPr="00E04B16">
        <w:rPr>
          <w:rFonts w:ascii="GHEA Grapalat" w:hAnsi="GHEA Grapalat" w:cs="Sylfaen"/>
          <w:lang w:val="hy-AM"/>
        </w:rPr>
        <w:t>, Հայաստանի Հանրապետության կառավարության 2020 թվականի դեկտեմբերի 30-ի N 2215-Ն որոշման մեջ  փոփոխու</w:t>
      </w:r>
      <w:r w:rsidR="005143D9">
        <w:rPr>
          <w:rFonts w:ascii="GHEA Grapalat" w:hAnsi="GHEA Grapalat" w:cs="Sylfaen"/>
          <w:lang w:val="hy-AM"/>
        </w:rPr>
        <w:t>թյուններ և լրացումներ կատարելու</w:t>
      </w:r>
      <w:r w:rsidR="005143D9" w:rsidRPr="005143D9">
        <w:rPr>
          <w:rFonts w:ascii="GHEA Grapalat" w:hAnsi="GHEA Grapalat" w:cs="Sylfaen"/>
          <w:lang w:val="hy-AM"/>
        </w:rPr>
        <w:t xml:space="preserve"> </w:t>
      </w:r>
      <w:r w:rsidR="00E04B16" w:rsidRPr="00E04B16">
        <w:rPr>
          <w:rFonts w:ascii="GHEA Grapalat" w:hAnsi="GHEA Grapalat" w:cs="Sylfaen"/>
          <w:lang w:val="hy-AM"/>
        </w:rPr>
        <w:t>մասին» Հայաստանի Հանրապետության կառավարության որոշման ընդունման կապակցությամբ Հայաստանի Հանրապետութ</w:t>
      </w:r>
      <w:r w:rsidR="00BA6251">
        <w:rPr>
          <w:rFonts w:ascii="GHEA Grapalat" w:hAnsi="GHEA Grapalat" w:cs="Sylfaen"/>
          <w:lang w:val="hy-AM"/>
        </w:rPr>
        <w:t>յան պետական կամ տեղական ինքնակա</w:t>
      </w:r>
      <w:r w:rsidR="00E04B16" w:rsidRPr="00E04B16">
        <w:rPr>
          <w:rFonts w:ascii="GHEA Grapalat" w:hAnsi="GHEA Grapalat" w:cs="Sylfaen"/>
          <w:lang w:val="hy-AM"/>
        </w:rPr>
        <w:t>ռավարման մարմնի բյուջեում եկամուտների և ծախսերի ավելացում կամ նվազեցում չի առաջանում:</w:t>
      </w:r>
    </w:p>
    <w:p w:rsidR="00E04B16" w:rsidRPr="00E04B16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ը</w:t>
      </w:r>
      <w:r w:rsidRPr="00E04B16">
        <w:rPr>
          <w:rFonts w:ascii="GHEA Grapalat" w:hAnsi="GHEA Grapalat" w:cs="Sylfaen"/>
          <w:b/>
          <w:lang w:val="hy-AM"/>
        </w:rPr>
        <w:t>նդունման կապակցությամբ այլ նորմատիվ իրավական ակտերի ընդունման անհրաժեշտությ</w:t>
      </w:r>
      <w:r>
        <w:rPr>
          <w:rFonts w:ascii="GHEA Grapalat" w:hAnsi="GHEA Grapalat" w:cs="Sylfaen"/>
          <w:b/>
          <w:lang w:val="hy-AM"/>
        </w:rPr>
        <w:t>ու</w:t>
      </w:r>
      <w:r w:rsidRPr="00E04B16"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Sylfaen"/>
          <w:b/>
          <w:lang w:val="hy-AM"/>
        </w:rPr>
        <w:t>.</w:t>
      </w:r>
    </w:p>
    <w:p w:rsidR="00E04B16" w:rsidRPr="00A24A5F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Sylfaen" w:hAnsi="Sylfaen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Pr="00A24A5F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A24A5F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A24A5F">
        <w:rPr>
          <w:rFonts w:ascii="GHEA Grapalat" w:hAnsi="GHEA Grapalat"/>
          <w:u w:val="single"/>
          <w:lang w:val="ro-RO"/>
        </w:rPr>
        <w:t>Չի առաջացնում</w:t>
      </w:r>
      <w:r w:rsidRPr="00A24A5F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A24A5F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u w:val="single"/>
          <w:lang w:val="ro-RO"/>
        </w:rPr>
      </w:pPr>
    </w:p>
    <w:p w:rsidR="00E04B16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ro-RO"/>
        </w:rPr>
        <w:t>2</w:t>
      </w:r>
      <w:r>
        <w:rPr>
          <w:rFonts w:ascii="Sylfaen" w:hAnsi="Sylfaen"/>
          <w:sz w:val="24"/>
          <w:lang w:val="hy-AM"/>
        </w:rPr>
        <w:t>.</w:t>
      </w:r>
      <w:r>
        <w:rPr>
          <w:rFonts w:ascii="Cambria Math" w:hAnsi="Cambria Math"/>
          <w:sz w:val="24"/>
          <w:lang w:val="hy-AM"/>
        </w:rPr>
        <w:t xml:space="preserve"> </w:t>
      </w:r>
      <w:r w:rsidRPr="00A24A5F">
        <w:rPr>
          <w:rFonts w:ascii="GHEA Grapalat" w:hAnsi="GHEA Grapalat"/>
          <w:sz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A24A5F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lang w:val="ro-RO"/>
        </w:rPr>
      </w:pPr>
      <w:r w:rsidRPr="00A24A5F">
        <w:rPr>
          <w:rFonts w:ascii="GHEA Grapalat" w:hAnsi="GHEA Grapalat"/>
          <w:sz w:val="24"/>
          <w:u w:val="single"/>
          <w:lang w:val="ro-RO"/>
        </w:rPr>
        <w:t>Համապատասխանում է</w:t>
      </w:r>
      <w:r w:rsidRPr="00A24A5F">
        <w:rPr>
          <w:rFonts w:ascii="GHEA Grapalat" w:hAnsi="GHEA Grapalat" w:cs="Times Armenian"/>
          <w:sz w:val="24"/>
          <w:u w:val="single"/>
          <w:lang w:val="ro-RO"/>
        </w:rPr>
        <w:t>:</w:t>
      </w:r>
    </w:p>
    <w:p w:rsidR="00E04B16" w:rsidRPr="00A24A5F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u w:val="single"/>
          <w:lang w:val="ro-RO"/>
        </w:rPr>
      </w:pPr>
    </w:p>
    <w:p w:rsidR="00E04B16" w:rsidRPr="00E04B16" w:rsidRDefault="00E04B16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 w:eastAsia="en-US"/>
        </w:rPr>
      </w:pPr>
    </w:p>
    <w:p w:rsidR="002239C0" w:rsidRPr="00A24A5F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A24A5F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2239C0" w:rsidRDefault="00BA6251" w:rsidP="00BA6251">
      <w:pPr>
        <w:spacing w:line="360" w:lineRule="auto"/>
        <w:ind w:right="17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Չկա</w:t>
      </w:r>
    </w:p>
    <w:p w:rsidR="00437ED2" w:rsidRPr="00BA6251" w:rsidRDefault="00437ED2">
      <w:pPr>
        <w:rPr>
          <w:rFonts w:ascii="Sylfaen" w:hAnsi="Sylfaen"/>
          <w:lang w:val="hy-AM"/>
        </w:rPr>
      </w:pPr>
    </w:p>
    <w:sectPr w:rsidR="00437ED2" w:rsidRPr="00BA6251" w:rsidSect="002252B0">
      <w:headerReference w:type="even" r:id="rId8"/>
      <w:footerReference w:type="default" r:id="rId9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DA" w:rsidRDefault="00EA46DA" w:rsidP="0022587F">
      <w:r>
        <w:separator/>
      </w:r>
    </w:p>
  </w:endnote>
  <w:endnote w:type="continuationSeparator" w:id="0">
    <w:p w:rsidR="00EA46DA" w:rsidRDefault="00EA46DA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EA46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A46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A46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DA" w:rsidRDefault="00EA46DA" w:rsidP="0022587F">
      <w:r>
        <w:separator/>
      </w:r>
    </w:p>
  </w:footnote>
  <w:footnote w:type="continuationSeparator" w:id="0">
    <w:p w:rsidR="00EA46DA" w:rsidRDefault="00EA46DA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FE624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1F43"/>
    <w:rsid w:val="000062C3"/>
    <w:rsid w:val="00022D3B"/>
    <w:rsid w:val="00082A06"/>
    <w:rsid w:val="000B06F5"/>
    <w:rsid w:val="000C337F"/>
    <w:rsid w:val="00143BB1"/>
    <w:rsid w:val="00157E62"/>
    <w:rsid w:val="00167F6C"/>
    <w:rsid w:val="0017680E"/>
    <w:rsid w:val="001A1862"/>
    <w:rsid w:val="001B2EA3"/>
    <w:rsid w:val="001F17D4"/>
    <w:rsid w:val="002039E0"/>
    <w:rsid w:val="00206082"/>
    <w:rsid w:val="00207F82"/>
    <w:rsid w:val="00213987"/>
    <w:rsid w:val="002239C0"/>
    <w:rsid w:val="0022587F"/>
    <w:rsid w:val="00265BB5"/>
    <w:rsid w:val="00292EE5"/>
    <w:rsid w:val="002A03DB"/>
    <w:rsid w:val="002A51A1"/>
    <w:rsid w:val="002E1557"/>
    <w:rsid w:val="002E6146"/>
    <w:rsid w:val="00300DAC"/>
    <w:rsid w:val="00314B59"/>
    <w:rsid w:val="003656A2"/>
    <w:rsid w:val="00370D35"/>
    <w:rsid w:val="0038278A"/>
    <w:rsid w:val="0039153D"/>
    <w:rsid w:val="00392759"/>
    <w:rsid w:val="003C3B38"/>
    <w:rsid w:val="003C74CE"/>
    <w:rsid w:val="003D69CC"/>
    <w:rsid w:val="003E585C"/>
    <w:rsid w:val="003E64BD"/>
    <w:rsid w:val="0042055B"/>
    <w:rsid w:val="0042188F"/>
    <w:rsid w:val="00437E15"/>
    <w:rsid w:val="00437ED2"/>
    <w:rsid w:val="004D0EA4"/>
    <w:rsid w:val="004E19A0"/>
    <w:rsid w:val="00501204"/>
    <w:rsid w:val="005143D9"/>
    <w:rsid w:val="0051561B"/>
    <w:rsid w:val="005168DE"/>
    <w:rsid w:val="00522C45"/>
    <w:rsid w:val="00527D52"/>
    <w:rsid w:val="00531555"/>
    <w:rsid w:val="00532883"/>
    <w:rsid w:val="0058546D"/>
    <w:rsid w:val="00596D45"/>
    <w:rsid w:val="005A6CC8"/>
    <w:rsid w:val="00610EFC"/>
    <w:rsid w:val="006268E7"/>
    <w:rsid w:val="006A503A"/>
    <w:rsid w:val="006B054C"/>
    <w:rsid w:val="006C6577"/>
    <w:rsid w:val="006E3026"/>
    <w:rsid w:val="00716759"/>
    <w:rsid w:val="00722880"/>
    <w:rsid w:val="00756974"/>
    <w:rsid w:val="00792D40"/>
    <w:rsid w:val="007D6A3E"/>
    <w:rsid w:val="007F31E4"/>
    <w:rsid w:val="008B0746"/>
    <w:rsid w:val="008B0F2A"/>
    <w:rsid w:val="009067D7"/>
    <w:rsid w:val="00925D01"/>
    <w:rsid w:val="00927205"/>
    <w:rsid w:val="009546C6"/>
    <w:rsid w:val="00957A4B"/>
    <w:rsid w:val="00965D9F"/>
    <w:rsid w:val="00967482"/>
    <w:rsid w:val="009818CE"/>
    <w:rsid w:val="0098235F"/>
    <w:rsid w:val="009A2A27"/>
    <w:rsid w:val="009C563C"/>
    <w:rsid w:val="009F1E69"/>
    <w:rsid w:val="00A1182D"/>
    <w:rsid w:val="00A35418"/>
    <w:rsid w:val="00A41468"/>
    <w:rsid w:val="00A476FD"/>
    <w:rsid w:val="00A52A2D"/>
    <w:rsid w:val="00A87DB2"/>
    <w:rsid w:val="00AB43B2"/>
    <w:rsid w:val="00AD6E0F"/>
    <w:rsid w:val="00B131C7"/>
    <w:rsid w:val="00B3116A"/>
    <w:rsid w:val="00B35DDC"/>
    <w:rsid w:val="00B63CB5"/>
    <w:rsid w:val="00B77AB2"/>
    <w:rsid w:val="00BA6251"/>
    <w:rsid w:val="00BA6AE7"/>
    <w:rsid w:val="00BC5473"/>
    <w:rsid w:val="00BC7A74"/>
    <w:rsid w:val="00C02279"/>
    <w:rsid w:val="00C05ECC"/>
    <w:rsid w:val="00C35C68"/>
    <w:rsid w:val="00C435EB"/>
    <w:rsid w:val="00C76931"/>
    <w:rsid w:val="00D01FC2"/>
    <w:rsid w:val="00D172D2"/>
    <w:rsid w:val="00D33734"/>
    <w:rsid w:val="00D44D60"/>
    <w:rsid w:val="00E04B16"/>
    <w:rsid w:val="00E22266"/>
    <w:rsid w:val="00E6136F"/>
    <w:rsid w:val="00E70859"/>
    <w:rsid w:val="00E827FE"/>
    <w:rsid w:val="00E85206"/>
    <w:rsid w:val="00E975DA"/>
    <w:rsid w:val="00EA46DA"/>
    <w:rsid w:val="00EF2748"/>
    <w:rsid w:val="00F028F5"/>
    <w:rsid w:val="00F03ADB"/>
    <w:rsid w:val="00F17488"/>
    <w:rsid w:val="00F26B38"/>
    <w:rsid w:val="00F3525D"/>
    <w:rsid w:val="00F6074A"/>
    <w:rsid w:val="00F60970"/>
    <w:rsid w:val="00FA3664"/>
    <w:rsid w:val="00FB0AE8"/>
    <w:rsid w:val="00FB7ECA"/>
    <w:rsid w:val="00FE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F9A9-537E-458D-A5ED-A6816AEA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https://mul2.gov.am/tasks/478259/oneclick/himnavorum.docx?token=e4eb3f9d35f371fb7731632a416574ec</cp:keywords>
  <dc:description/>
  <cp:lastModifiedBy>User</cp:lastModifiedBy>
  <cp:revision>76</cp:revision>
  <cp:lastPrinted>2021-02-18T07:20:00Z</cp:lastPrinted>
  <dcterms:created xsi:type="dcterms:W3CDTF">2021-02-09T16:30:00Z</dcterms:created>
  <dcterms:modified xsi:type="dcterms:W3CDTF">2021-08-17T06:56:00Z</dcterms:modified>
</cp:coreProperties>
</file>