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0" w:rsidRPr="00DA2DE0" w:rsidRDefault="00064599">
      <w:pPr>
        <w:spacing w:after="0" w:line="276" w:lineRule="auto"/>
        <w:jc w:val="right"/>
        <w:rPr>
          <w:rFonts w:ascii="GHEA Grapalat" w:eastAsia="GHEA Grapalat" w:hAnsi="GHEA Grapalat" w:cs="GHEA Grapalat"/>
          <w:color w:val="000000"/>
          <w:sz w:val="24"/>
        </w:rPr>
      </w:pPr>
      <w:r w:rsidRPr="00DA2DE0">
        <w:rPr>
          <w:rFonts w:ascii="GHEA Grapalat" w:eastAsia="Arial" w:hAnsi="GHEA Grapalat" w:cs="Arial"/>
          <w:color w:val="000000"/>
          <w:sz w:val="24"/>
        </w:rPr>
        <w:t>ՆԱԽԱԳԻԾ</w:t>
      </w:r>
    </w:p>
    <w:p w:rsidR="00B34640" w:rsidRPr="00DA2DE0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:rsidR="00B34640" w:rsidRPr="00DA2DE0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color w:val="000000"/>
          <w:sz w:val="24"/>
        </w:rPr>
        <w:t>ՀԱՅԱՍՏԱՆԻ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ՀԱՆՐԱՊԵՏՈՒԹՅԱՆ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ԿԱՌԱՎԱՐՈՒԹՅՈՒՆ</w:t>
      </w:r>
    </w:p>
    <w:p w:rsidR="00B34640" w:rsidRPr="00DA2DE0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:rsidR="00B34640" w:rsidRPr="00DA2DE0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  <w:r w:rsidRPr="00DA2DE0">
        <w:rPr>
          <w:rFonts w:ascii="GHEA Grapalat" w:eastAsia="Arial" w:hAnsi="GHEA Grapalat" w:cs="Arial"/>
          <w:color w:val="000000"/>
          <w:sz w:val="24"/>
        </w:rPr>
        <w:t>Ո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Ր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Ո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Շ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ՈՒ</w:t>
      </w: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</w:rPr>
        <w:t>Մ</w:t>
      </w:r>
    </w:p>
    <w:p w:rsidR="00B34640" w:rsidRPr="00DA2DE0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:rsidR="00B34640" w:rsidRPr="00DA2DE0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____ _________________ 2021 </w:t>
      </w:r>
      <w:proofErr w:type="spellStart"/>
      <w:r w:rsidRPr="00DA2DE0">
        <w:rPr>
          <w:rFonts w:ascii="GHEA Grapalat" w:eastAsia="Arial" w:hAnsi="GHEA Grapalat" w:cs="Arial"/>
          <w:color w:val="000000"/>
          <w:sz w:val="24"/>
        </w:rPr>
        <w:t>թվականի</w:t>
      </w:r>
      <w:proofErr w:type="spellEnd"/>
      <w:r w:rsidRPr="00DA2DE0">
        <w:rPr>
          <w:rFonts w:ascii="GHEA Grapalat" w:eastAsia="GHEA Grapalat" w:hAnsi="GHEA Grapalat" w:cs="GHEA Grapalat"/>
          <w:color w:val="000000"/>
          <w:sz w:val="24"/>
        </w:rPr>
        <w:t xml:space="preserve"> N ______-</w:t>
      </w:r>
      <w:r w:rsidRPr="00DA2DE0">
        <w:rPr>
          <w:rFonts w:ascii="GHEA Grapalat" w:eastAsia="Arial" w:hAnsi="GHEA Grapalat" w:cs="Arial"/>
          <w:color w:val="000000"/>
          <w:sz w:val="24"/>
        </w:rPr>
        <w:t>Ն</w:t>
      </w:r>
    </w:p>
    <w:p w:rsidR="00B34640" w:rsidRPr="00DA2DE0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:rsidR="00B34640" w:rsidRPr="00DA2DE0" w:rsidRDefault="00064599">
      <w:pPr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</w:rPr>
      </w:pPr>
      <w:r w:rsidRPr="00DA2DE0">
        <w:rPr>
          <w:rFonts w:ascii="Calibri" w:eastAsia="GHEA Grapalat" w:hAnsi="Calibri" w:cs="Calibri"/>
          <w:color w:val="000000"/>
          <w:sz w:val="24"/>
        </w:rPr>
        <w:t> </w:t>
      </w:r>
    </w:p>
    <w:p w:rsidR="00B34640" w:rsidRPr="00DA2DE0" w:rsidRDefault="00064599">
      <w:pPr>
        <w:tabs>
          <w:tab w:val="left" w:pos="6600"/>
        </w:tabs>
        <w:spacing w:after="200" w:line="360" w:lineRule="auto"/>
        <w:ind w:right="150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ԼԱԲՈՐԱՏՈՐ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ԳՈՐԾՈՒՆԵՈՒԹՅՈՒՆ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ԻՐԱԿԱՆԱՑՆՈՂ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ԿԱԶՄԱԿԵՐՊՈՒԹՅՈՒՆՆԵՐՈՒՄ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ՈՐԱԿԻ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ԿԱՌԱՎԱՐՄԱՆ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ՀԱՄԱԿԱՐԳԸ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ԵՎ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ՆԵՐԴՐՄԱՆ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ԿԱՐԳԸ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ՍԱՀՄԱՆԵԼՈՒ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ՄԱՍԻՆ</w:t>
      </w:r>
    </w:p>
    <w:p w:rsidR="00B34640" w:rsidRPr="00DA2DE0" w:rsidRDefault="0006459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</w:rPr>
      </w:pPr>
      <w:proofErr w:type="spellStart"/>
      <w:r w:rsidRPr="00DA2DE0">
        <w:rPr>
          <w:rFonts w:ascii="GHEA Grapalat" w:eastAsia="Arial" w:hAnsi="GHEA Grapalat" w:cs="Arial"/>
          <w:sz w:val="24"/>
        </w:rPr>
        <w:t>Հիմք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ընդունելով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«</w:t>
      </w:r>
      <w:proofErr w:type="spellStart"/>
      <w:r w:rsidRPr="00DA2DE0">
        <w:rPr>
          <w:rFonts w:ascii="GHEA Grapalat" w:eastAsia="Arial" w:hAnsi="GHEA Grapalat" w:cs="Arial"/>
          <w:sz w:val="24"/>
        </w:rPr>
        <w:t>Բնակչության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բժշկական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օգնության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սպասարկման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մասին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» </w:t>
      </w:r>
      <w:proofErr w:type="spellStart"/>
      <w:r w:rsidRPr="00DA2DE0">
        <w:rPr>
          <w:rFonts w:ascii="GHEA Grapalat" w:eastAsia="Arial" w:hAnsi="GHEA Grapalat" w:cs="Arial"/>
          <w:sz w:val="24"/>
        </w:rPr>
        <w:t>օրենքի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6-</w:t>
      </w:r>
      <w:r w:rsidRPr="00DA2DE0">
        <w:rPr>
          <w:rFonts w:ascii="GHEA Grapalat" w:eastAsia="Arial" w:hAnsi="GHEA Grapalat" w:cs="Arial"/>
          <w:sz w:val="24"/>
        </w:rPr>
        <w:t>րդ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հոդվածի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1-</w:t>
      </w:r>
      <w:r w:rsidRPr="00DA2DE0">
        <w:rPr>
          <w:rFonts w:ascii="GHEA Grapalat" w:eastAsia="Arial" w:hAnsi="GHEA Grapalat" w:cs="Arial"/>
          <w:sz w:val="24"/>
        </w:rPr>
        <w:t>ին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մասը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Հայաստանի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Հանրապետության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կառավարությունը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i/>
          <w:sz w:val="24"/>
        </w:rPr>
        <w:t>որոշում</w:t>
      </w:r>
      <w:proofErr w:type="spellEnd"/>
      <w:r w:rsidRPr="00DA2DE0">
        <w:rPr>
          <w:rFonts w:ascii="GHEA Grapalat" w:eastAsia="GHEA Grapalat" w:hAnsi="GHEA Grapalat" w:cs="GHEA Grapalat"/>
          <w:i/>
          <w:sz w:val="24"/>
        </w:rPr>
        <w:t xml:space="preserve"> </w:t>
      </w:r>
      <w:r w:rsidRPr="00DA2DE0">
        <w:rPr>
          <w:rFonts w:ascii="GHEA Grapalat" w:eastAsia="Arial" w:hAnsi="GHEA Grapalat" w:cs="Arial"/>
          <w:i/>
          <w:sz w:val="24"/>
        </w:rPr>
        <w:t>է</w:t>
      </w:r>
      <w:r w:rsidRPr="00DA2DE0">
        <w:rPr>
          <w:rFonts w:ascii="GHEA Grapalat" w:eastAsia="GHEA Grapalat" w:hAnsi="GHEA Grapalat" w:cs="GHEA Grapalat"/>
          <w:i/>
          <w:sz w:val="24"/>
        </w:rPr>
        <w:t>.</w:t>
      </w:r>
    </w:p>
    <w:p w:rsidR="00B34640" w:rsidRPr="00DA2DE0" w:rsidRDefault="0006459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GHEA Grapalat" w:hAnsi="GHEA Grapalat" w:cs="GHEA Grapalat"/>
          <w:sz w:val="24"/>
        </w:rPr>
        <w:t xml:space="preserve">1. </w:t>
      </w:r>
      <w:proofErr w:type="spellStart"/>
      <w:r w:rsidRPr="00DA2DE0">
        <w:rPr>
          <w:rFonts w:ascii="GHEA Grapalat" w:eastAsia="Arial" w:hAnsi="GHEA Grapalat" w:cs="Arial"/>
          <w:sz w:val="24"/>
        </w:rPr>
        <w:t>Սահմանել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գործունեություն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կազմակերպություններում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համակարգը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ներդրման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կարգը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համաձայն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հավելվածի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:</w:t>
      </w:r>
    </w:p>
    <w:p w:rsidR="00DA2DE0" w:rsidRDefault="00064599">
      <w:pPr>
        <w:spacing w:after="0" w:line="360" w:lineRule="auto"/>
        <w:ind w:firstLine="708"/>
        <w:jc w:val="both"/>
        <w:rPr>
          <w:rFonts w:ascii="GHEA Grapalat" w:eastAsia="Arial" w:hAnsi="GHEA Grapalat" w:cs="Arial"/>
          <w:sz w:val="24"/>
        </w:rPr>
      </w:pPr>
      <w:r w:rsidRPr="00DA2DE0">
        <w:rPr>
          <w:rFonts w:ascii="GHEA Grapalat" w:eastAsia="GHEA Grapalat" w:hAnsi="GHEA Grapalat" w:cs="GHEA Grapalat"/>
          <w:sz w:val="24"/>
        </w:rPr>
        <w:t xml:space="preserve">2.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Սույն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որոշումն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ուժի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մեջ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մտնում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պաշտոնական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հրապարակումից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վեց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ամիս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A2DE0" w:rsidRPr="00DA2DE0">
        <w:rPr>
          <w:rFonts w:ascii="GHEA Grapalat" w:eastAsia="Arial" w:hAnsi="GHEA Grapalat" w:cs="Arial"/>
          <w:sz w:val="24"/>
        </w:rPr>
        <w:t>հետո</w:t>
      </w:r>
      <w:proofErr w:type="spellEnd"/>
      <w:r w:rsidR="00DA2DE0" w:rsidRPr="00DA2DE0">
        <w:rPr>
          <w:rFonts w:ascii="GHEA Grapalat" w:eastAsia="Arial" w:hAnsi="GHEA Grapalat" w:cs="Arial"/>
          <w:sz w:val="24"/>
        </w:rPr>
        <w:t>:</w:t>
      </w:r>
    </w:p>
    <w:p w:rsidR="00B34640" w:rsidRPr="00DA2DE0" w:rsidRDefault="00DA2DE0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</w:rPr>
      </w:pPr>
      <w:r>
        <w:rPr>
          <w:rFonts w:ascii="GHEA Grapalat" w:eastAsia="Arial" w:hAnsi="GHEA Grapalat" w:cs="Arial"/>
          <w:sz w:val="24"/>
          <w:lang w:val="hy-AM"/>
        </w:rPr>
        <w:t xml:space="preserve">3. </w:t>
      </w:r>
      <w:proofErr w:type="spellStart"/>
      <w:r w:rsidR="00064599" w:rsidRPr="00DA2DE0">
        <w:rPr>
          <w:rFonts w:ascii="GHEA Grapalat" w:eastAsia="Arial" w:hAnsi="GHEA Grapalat" w:cs="Arial"/>
          <w:sz w:val="24"/>
        </w:rPr>
        <w:t>Առողջապահության</w:t>
      </w:r>
      <w:proofErr w:type="spellEnd"/>
      <w:r w:rsidR="00064599"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="00064599" w:rsidRPr="00DA2DE0">
        <w:rPr>
          <w:rFonts w:ascii="GHEA Grapalat" w:eastAsia="Arial" w:hAnsi="GHEA Grapalat" w:cs="Arial"/>
          <w:sz w:val="24"/>
        </w:rPr>
        <w:t>նախարարին</w:t>
      </w:r>
      <w:proofErr w:type="spellEnd"/>
      <w:r w:rsidR="00064599" w:rsidRPr="00DA2DE0">
        <w:rPr>
          <w:rFonts w:ascii="GHEA Grapalat" w:eastAsia="Arial" w:hAnsi="GHEA Grapalat" w:cs="Arial"/>
          <w:sz w:val="24"/>
        </w:rPr>
        <w:t>՝</w:t>
      </w:r>
      <w:r w:rsidR="00064599" w:rsidRPr="00DA2DE0">
        <w:rPr>
          <w:rFonts w:ascii="GHEA Grapalat" w:eastAsia="GHEA Grapalat" w:hAnsi="GHEA Grapalat" w:cs="GHEA Grapalat"/>
          <w:sz w:val="24"/>
        </w:rPr>
        <w:t xml:space="preserve"> </w:t>
      </w:r>
    </w:p>
    <w:p w:rsidR="00B34640" w:rsidRPr="00DA2DE0" w:rsidRDefault="00064599" w:rsidP="00DA2DE0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1) </w:t>
      </w:r>
      <w:r w:rsidR="00342A74" w:rsidRPr="00DA2DE0">
        <w:rPr>
          <w:rFonts w:ascii="GHEA Grapalat" w:eastAsia="Arial" w:hAnsi="GHEA Grapalat" w:cs="Arial"/>
          <w:sz w:val="24"/>
          <w:lang w:val="hy-AM"/>
        </w:rPr>
        <w:t xml:space="preserve">Սույն </w:t>
      </w:r>
      <w:proofErr w:type="spellStart"/>
      <w:r w:rsidR="00F43BAE" w:rsidRPr="00DA2DE0">
        <w:rPr>
          <w:rFonts w:ascii="GHEA Grapalat" w:eastAsia="Arial" w:hAnsi="GHEA Grapalat" w:cs="Arial"/>
          <w:sz w:val="24"/>
        </w:rPr>
        <w:t>որոշումն</w:t>
      </w:r>
      <w:proofErr w:type="spellEnd"/>
      <w:r w:rsidR="00F43BAE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F43BAE" w:rsidRPr="00DA2DE0">
        <w:rPr>
          <w:rFonts w:ascii="GHEA Grapalat" w:eastAsia="Arial" w:hAnsi="GHEA Grapalat" w:cs="Arial"/>
          <w:sz w:val="24"/>
        </w:rPr>
        <w:t>ուժի</w:t>
      </w:r>
      <w:proofErr w:type="spellEnd"/>
      <w:r w:rsidR="00F43BAE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F43BAE" w:rsidRPr="00DA2DE0">
        <w:rPr>
          <w:rFonts w:ascii="GHEA Grapalat" w:eastAsia="Arial" w:hAnsi="GHEA Grapalat" w:cs="Arial"/>
          <w:sz w:val="24"/>
        </w:rPr>
        <w:t>մեջ</w:t>
      </w:r>
      <w:proofErr w:type="spellEnd"/>
      <w:r w:rsidR="00F43BAE" w:rsidRPr="00DA2DE0">
        <w:rPr>
          <w:rFonts w:ascii="GHEA Grapalat" w:eastAsia="Arial" w:hAnsi="GHEA Grapalat" w:cs="Arial"/>
          <w:sz w:val="24"/>
        </w:rPr>
        <w:t xml:space="preserve"> </w:t>
      </w:r>
      <w:r w:rsidR="00F43BAE" w:rsidRPr="00DA2DE0">
        <w:rPr>
          <w:rFonts w:ascii="GHEA Grapalat" w:eastAsia="Arial" w:hAnsi="GHEA Grapalat" w:cs="Arial"/>
          <w:sz w:val="24"/>
          <w:lang w:val="hy-AM"/>
        </w:rPr>
        <w:t>մտնելուց հետո</w:t>
      </w:r>
      <w:r w:rsidR="00AB7B42">
        <w:rPr>
          <w:rFonts w:ascii="GHEA Grapalat" w:eastAsia="Arial" w:hAnsi="GHEA Grapalat" w:cs="Arial"/>
          <w:sz w:val="24"/>
          <w:lang w:val="hy-AM"/>
        </w:rPr>
        <w:t xml:space="preserve">՝ </w:t>
      </w:r>
      <w:r w:rsidR="00AB7B42" w:rsidRPr="00D03CA4">
        <w:rPr>
          <w:rFonts w:ascii="GHEA Grapalat" w:eastAsia="Arial" w:hAnsi="GHEA Grapalat" w:cs="Arial"/>
          <w:sz w:val="24"/>
          <w:lang w:val="hy-AM"/>
        </w:rPr>
        <w:t>3 տարվա ընթացքում</w:t>
      </w:r>
      <w:bookmarkStart w:id="0" w:name="_GoBack"/>
      <w:bookmarkEnd w:id="0"/>
      <w:r w:rsidR="00F43BAE" w:rsidRPr="00DA2DE0">
        <w:rPr>
          <w:rFonts w:ascii="GHEA Grapalat" w:eastAsia="Arial" w:hAnsi="GHEA Grapalat" w:cs="Arial"/>
          <w:sz w:val="24"/>
          <w:lang w:val="hy-AM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ապահովել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ներդրման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պարտադիր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դասընթացների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կազմակերպումը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շարունակական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մասնագիտական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զարգացման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ծրագրերում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բժշկական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օգնություն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սպասարկում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կազմակերպությունների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proofErr w:type="gramStart"/>
      <w:r w:rsidRPr="00DA2DE0">
        <w:rPr>
          <w:rFonts w:ascii="GHEA Grapalat" w:eastAsia="Arial" w:hAnsi="GHEA Grapalat" w:cs="Arial"/>
          <w:sz w:val="24"/>
        </w:rPr>
        <w:t>անձնակազմի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 </w:t>
      </w:r>
      <w:proofErr w:type="spellStart"/>
      <w:r w:rsidRPr="00DA2DE0">
        <w:rPr>
          <w:rFonts w:ascii="GHEA Grapalat" w:eastAsia="Arial" w:hAnsi="GHEA Grapalat" w:cs="Arial"/>
          <w:sz w:val="24"/>
        </w:rPr>
        <w:t>համար</w:t>
      </w:r>
      <w:proofErr w:type="spellEnd"/>
      <w:proofErr w:type="gramEnd"/>
      <w:r w:rsidRPr="00DA2DE0">
        <w:rPr>
          <w:rFonts w:ascii="GHEA Grapalat" w:eastAsia="GHEA Grapalat" w:hAnsi="GHEA Grapalat" w:cs="GHEA Grapalat"/>
          <w:sz w:val="24"/>
        </w:rPr>
        <w:t>:</w:t>
      </w:r>
    </w:p>
    <w:p w:rsidR="00B34640" w:rsidRPr="00DA2DE0" w:rsidRDefault="00064599">
      <w:pPr>
        <w:spacing w:after="0" w:line="360" w:lineRule="auto"/>
        <w:ind w:firstLine="709"/>
        <w:jc w:val="both"/>
        <w:rPr>
          <w:rFonts w:ascii="GHEA Grapalat" w:eastAsia="Arial" w:hAnsi="GHEA Grapalat" w:cs="Arial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4. 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Սույն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որոշման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ուժի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մեջ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մտնելուց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հետո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լ</w:t>
      </w:r>
      <w:r w:rsidRPr="00DA2DE0">
        <w:rPr>
          <w:rFonts w:ascii="GHEA Grapalat" w:eastAsia="Arial" w:hAnsi="GHEA Grapalat" w:cs="Arial"/>
          <w:sz w:val="24"/>
        </w:rPr>
        <w:t>աբորատոր-ախտորոշիչ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տեսակի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65B31" w:rsidRPr="00DA2DE0">
        <w:rPr>
          <w:rFonts w:ascii="GHEA Grapalat" w:eastAsia="Arial" w:hAnsi="GHEA Grapalat" w:cs="Arial"/>
          <w:sz w:val="24"/>
        </w:rPr>
        <w:t>լիցենզիա</w:t>
      </w:r>
      <w:proofErr w:type="spellEnd"/>
      <w:r w:rsidR="00D65B31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65B31" w:rsidRPr="00DA2DE0">
        <w:rPr>
          <w:rFonts w:ascii="GHEA Grapalat" w:eastAsia="Arial" w:hAnsi="GHEA Grapalat" w:cs="Arial"/>
          <w:sz w:val="24"/>
        </w:rPr>
        <w:t>ունեցող</w:t>
      </w:r>
      <w:proofErr w:type="spellEnd"/>
      <w:r w:rsidR="00D65B31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բժշկական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օգնություն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A2DE0">
        <w:rPr>
          <w:rFonts w:ascii="GHEA Grapalat" w:eastAsia="Arial" w:hAnsi="GHEA Grapalat" w:cs="Arial"/>
          <w:sz w:val="24"/>
        </w:rPr>
        <w:t>սպասարկում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գործող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կազմակերպությունները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,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իսկ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լաբորատոր-ախտորոշիչ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տեսակի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լիցենզիա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չունեցող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կազմակերպությունները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՝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լիցենզիա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lastRenderedPageBreak/>
        <w:t>ստանալուց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A2DE0">
        <w:rPr>
          <w:rFonts w:ascii="GHEA Grapalat" w:eastAsia="Arial" w:hAnsi="GHEA Grapalat" w:cs="Arial"/>
          <w:sz w:val="24"/>
        </w:rPr>
        <w:t>հետո</w:t>
      </w:r>
      <w:proofErr w:type="spellEnd"/>
      <w:r w:rsidR="004B622D" w:rsidRPr="00DA2DE0">
        <w:rPr>
          <w:rFonts w:ascii="GHEA Grapalat" w:eastAsia="Arial" w:hAnsi="GHEA Grapalat" w:cs="Arial"/>
          <w:sz w:val="24"/>
        </w:rPr>
        <w:t xml:space="preserve">՝ </w:t>
      </w:r>
      <w:r w:rsidRPr="00DA2DE0">
        <w:rPr>
          <w:rFonts w:ascii="GHEA Grapalat" w:eastAsia="Arial" w:hAnsi="GHEA Grapalat" w:cs="Arial"/>
          <w:sz w:val="24"/>
        </w:rPr>
        <w:t xml:space="preserve">3 </w:t>
      </w:r>
      <w:proofErr w:type="spellStart"/>
      <w:r w:rsidRPr="00DA2DE0">
        <w:rPr>
          <w:rFonts w:ascii="GHEA Grapalat" w:eastAsia="Arial" w:hAnsi="GHEA Grapalat" w:cs="Arial"/>
          <w:sz w:val="24"/>
        </w:rPr>
        <w:t>տարվա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ընթացքում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ներդնում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են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համակարգ</w:t>
      </w:r>
      <w:proofErr w:type="spellEnd"/>
      <w:r w:rsidRPr="00DA2DE0">
        <w:rPr>
          <w:rFonts w:ascii="GHEA Grapalat" w:eastAsia="Arial" w:hAnsi="GHEA Grapalat" w:cs="Arial"/>
          <w:sz w:val="24"/>
        </w:rPr>
        <w:t>:</w:t>
      </w:r>
    </w:p>
    <w:p w:rsidR="004B622D" w:rsidRPr="00DA2DE0" w:rsidRDefault="004B622D">
      <w:pPr>
        <w:tabs>
          <w:tab w:val="left" w:pos="284"/>
          <w:tab w:val="left" w:pos="426"/>
        </w:tabs>
        <w:spacing w:after="0" w:line="360" w:lineRule="auto"/>
        <w:ind w:right="85" w:firstLine="708"/>
        <w:jc w:val="both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E5473" w:rsidRPr="00DA2DE0" w:rsidRDefault="00DE5473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D65B31" w:rsidRPr="00DA2DE0" w:rsidRDefault="00D65B31">
      <w:pPr>
        <w:spacing w:after="0" w:line="276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B34640" w:rsidRPr="00DA2DE0" w:rsidRDefault="00064599">
      <w:pPr>
        <w:spacing w:after="0" w:line="276" w:lineRule="auto"/>
        <w:ind w:left="669"/>
        <w:jc w:val="right"/>
        <w:rPr>
          <w:rFonts w:ascii="GHEA Grapalat" w:eastAsia="GHEA Grapalat" w:hAnsi="GHEA Grapalat" w:cs="GHEA Grapalat"/>
          <w:sz w:val="24"/>
          <w:shd w:val="clear" w:color="auto" w:fill="FFFFFF"/>
        </w:rPr>
      </w:pPr>
      <w:proofErr w:type="spellStart"/>
      <w:r w:rsidRPr="00DA2DE0">
        <w:rPr>
          <w:rFonts w:ascii="GHEA Grapalat" w:eastAsia="Arial" w:hAnsi="GHEA Grapalat" w:cs="Arial"/>
          <w:shd w:val="clear" w:color="auto" w:fill="FFFFFF"/>
        </w:rPr>
        <w:lastRenderedPageBreak/>
        <w:t>Հավելված</w:t>
      </w:r>
      <w:proofErr w:type="spellEnd"/>
      <w:r w:rsidRPr="00DA2DE0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DA2DE0">
        <w:rPr>
          <w:rFonts w:ascii="GHEA Grapalat" w:eastAsia="GHEA Grapalat" w:hAnsi="GHEA Grapalat" w:cs="GHEA Grapalat"/>
          <w:shd w:val="clear" w:color="auto" w:fill="FFFFFF"/>
        </w:rPr>
        <w:br/>
      </w:r>
      <w:r w:rsidRPr="00DA2DE0">
        <w:rPr>
          <w:rFonts w:ascii="GHEA Grapalat" w:eastAsia="Arial" w:hAnsi="GHEA Grapalat" w:cs="Arial"/>
          <w:shd w:val="clear" w:color="auto" w:fill="FFFFFF"/>
        </w:rPr>
        <w:t>ՀՀ</w:t>
      </w:r>
      <w:r w:rsidRPr="00DA2DE0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hd w:val="clear" w:color="auto" w:fill="FFFFFF"/>
        </w:rPr>
        <w:t>կառավարության</w:t>
      </w:r>
      <w:proofErr w:type="spellEnd"/>
      <w:r w:rsidRPr="00DA2DE0">
        <w:rPr>
          <w:rFonts w:ascii="GHEA Grapalat" w:eastAsia="GHEA Grapalat" w:hAnsi="GHEA Grapalat" w:cs="GHEA Grapalat"/>
          <w:shd w:val="clear" w:color="auto" w:fill="FFFFFF"/>
        </w:rPr>
        <w:t xml:space="preserve"> 2021 </w:t>
      </w:r>
      <w:proofErr w:type="spellStart"/>
      <w:r w:rsidRPr="00DA2DE0">
        <w:rPr>
          <w:rFonts w:ascii="GHEA Grapalat" w:eastAsia="Arial" w:hAnsi="GHEA Grapalat" w:cs="Arial"/>
          <w:shd w:val="clear" w:color="auto" w:fill="FFFFFF"/>
        </w:rPr>
        <w:t>թվականի</w:t>
      </w:r>
      <w:proofErr w:type="spellEnd"/>
      <w:r w:rsidRPr="00DA2DE0">
        <w:rPr>
          <w:rFonts w:ascii="GHEA Grapalat" w:eastAsia="GHEA Grapalat" w:hAnsi="GHEA Grapalat" w:cs="GHEA Grapalat"/>
          <w:shd w:val="clear" w:color="auto" w:fill="FFFFFF"/>
        </w:rPr>
        <w:br/>
        <w:t>_________-</w:t>
      </w:r>
      <w:proofErr w:type="gramStart"/>
      <w:r w:rsidRPr="00DA2DE0">
        <w:rPr>
          <w:rFonts w:ascii="GHEA Grapalat" w:eastAsia="Arial" w:hAnsi="GHEA Grapalat" w:cs="Arial"/>
          <w:shd w:val="clear" w:color="auto" w:fill="FFFFFF"/>
        </w:rPr>
        <w:t>ի</w:t>
      </w:r>
      <w:r w:rsidRPr="00DA2DE0">
        <w:rPr>
          <w:rFonts w:ascii="GHEA Grapalat" w:eastAsia="GHEA Grapalat" w:hAnsi="GHEA Grapalat" w:cs="GHEA Grapalat"/>
          <w:shd w:val="clear" w:color="auto" w:fill="FFFFFF"/>
        </w:rPr>
        <w:t xml:space="preserve">  N</w:t>
      </w:r>
      <w:proofErr w:type="gramEnd"/>
      <w:r w:rsidRPr="00DA2DE0">
        <w:rPr>
          <w:rFonts w:ascii="GHEA Grapalat" w:eastAsia="GHEA Grapalat" w:hAnsi="GHEA Grapalat" w:cs="GHEA Grapalat"/>
          <w:shd w:val="clear" w:color="auto" w:fill="FFFFFF"/>
        </w:rPr>
        <w:t xml:space="preserve"> ____-</w:t>
      </w:r>
      <w:r w:rsidRPr="00DA2DE0">
        <w:rPr>
          <w:rFonts w:ascii="GHEA Grapalat" w:eastAsia="Arial" w:hAnsi="GHEA Grapalat" w:cs="Arial"/>
          <w:shd w:val="clear" w:color="auto" w:fill="FFFFFF"/>
        </w:rPr>
        <w:t>Ն</w:t>
      </w:r>
      <w:r w:rsidRPr="00DA2DE0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hd w:val="clear" w:color="auto" w:fill="FFFFFF"/>
        </w:rPr>
        <w:t>որոշման</w:t>
      </w:r>
      <w:proofErr w:type="spellEnd"/>
      <w:r w:rsidRPr="00DA2DE0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</w:p>
    <w:p w:rsidR="00B34640" w:rsidRPr="00DA2DE0" w:rsidRDefault="00B34640">
      <w:pPr>
        <w:spacing w:after="200" w:line="276" w:lineRule="auto"/>
        <w:jc w:val="right"/>
        <w:rPr>
          <w:rFonts w:ascii="GHEA Grapalat" w:eastAsia="GHEA Grapalat" w:hAnsi="GHEA Grapalat" w:cs="GHEA Grapalat"/>
          <w:sz w:val="24"/>
        </w:rPr>
      </w:pPr>
    </w:p>
    <w:p w:rsidR="00B34640" w:rsidRPr="00DA2DE0" w:rsidRDefault="00064599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ԼԱԲՈՐԱՏՈՐ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ԳՈՐԾՈՒՆԵՈՒԹՅՈՒՆ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ԻՐԱԿԱՆԱՑՆՈՂ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ԿԱԶՄԱԿԵՐՊՈՒԹՅՈՒՆՆԵՐՈՒՄ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ՈՐԱԿԻ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ԿԱՌԱՎԱՐՄԱՆ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ՀԱՄԱԿԱՐԳԸ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="00043E1D" w:rsidRPr="00DA2DE0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ԵՎ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ՆԵՐԴՐՄԱՆ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ԿԱՐԳԸ</w:t>
      </w:r>
    </w:p>
    <w:p w:rsidR="00B34640" w:rsidRPr="00DA2DE0" w:rsidRDefault="00B34640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B34640" w:rsidRPr="00DA2DE0" w:rsidRDefault="00064599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</w:rPr>
        <w:t>1. ԸՆԴՀԱՆՈՒՐ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</w:rPr>
        <w:t>ԴՐՈՒՅԹՆԵՐ</w:t>
      </w:r>
    </w:p>
    <w:p w:rsidR="00B34640" w:rsidRPr="00DA2DE0" w:rsidRDefault="00B34640">
      <w:pPr>
        <w:spacing w:after="0" w:line="360" w:lineRule="auto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1. </w:t>
      </w:r>
      <w:proofErr w:type="spellStart"/>
      <w:r w:rsidRPr="00DA2DE0">
        <w:rPr>
          <w:rFonts w:ascii="GHEA Grapalat" w:eastAsia="Arial" w:hAnsi="GHEA Grapalat" w:cs="Arial"/>
          <w:sz w:val="24"/>
        </w:rPr>
        <w:t>Սույն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կարգով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A2DE0">
        <w:rPr>
          <w:rFonts w:ascii="GHEA Grapalat" w:eastAsia="Arial" w:hAnsi="GHEA Grapalat" w:cs="Arial"/>
          <w:sz w:val="24"/>
        </w:rPr>
        <w:t>այսուհետ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կարգ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A2DE0">
        <w:rPr>
          <w:rFonts w:ascii="GHEA Grapalat" w:eastAsia="Arial" w:hAnsi="GHEA Grapalat" w:cs="Arial"/>
          <w:sz w:val="24"/>
        </w:rPr>
        <w:t>կարգավորվում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են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Հայաստանի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Հանրապետությունում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լաբորատոր-ախտորոշիչ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բժշկական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օգնություն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A2DE0">
        <w:rPr>
          <w:rFonts w:ascii="GHEA Grapalat" w:eastAsia="Arial" w:hAnsi="GHEA Grapalat" w:cs="Arial"/>
          <w:sz w:val="24"/>
        </w:rPr>
        <w:t>սպասարկում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կազմակերպություններում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(</w:t>
      </w:r>
      <w:proofErr w:type="spellStart"/>
      <w:r w:rsidRPr="00DA2DE0">
        <w:rPr>
          <w:rFonts w:ascii="GHEA Grapalat" w:eastAsia="Arial" w:hAnsi="GHEA Grapalat" w:cs="Arial"/>
          <w:sz w:val="24"/>
        </w:rPr>
        <w:t>այսուհետ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՝ Բժշկական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)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համակարգի</w:t>
      </w:r>
      <w:proofErr w:type="spellEnd"/>
      <w:r w:rsidR="005D53CB" w:rsidRPr="00DA2DE0">
        <w:rPr>
          <w:rFonts w:ascii="GHEA Grapalat" w:eastAsia="Arial" w:hAnsi="GHEA Grapalat" w:cs="Arial"/>
          <w:sz w:val="24"/>
          <w:lang w:val="hy-AM"/>
        </w:rPr>
        <w:t>ն ներկայացվող պահանջների</w:t>
      </w:r>
      <w:r w:rsidRPr="00DA2DE0">
        <w:rPr>
          <w:rFonts w:ascii="GHEA Grapalat" w:eastAsia="Arial" w:hAnsi="GHEA Grapalat" w:cs="Arial"/>
          <w:sz w:val="24"/>
        </w:rPr>
        <w:t xml:space="preserve"> </w:t>
      </w:r>
      <w:r w:rsidR="005D53CB" w:rsidRPr="00DA2DE0">
        <w:rPr>
          <w:rFonts w:ascii="GHEA Grapalat" w:eastAsia="Arial" w:hAnsi="GHEA Grapalat" w:cs="Arial"/>
          <w:sz w:val="24"/>
          <w:lang w:val="hy-AM"/>
        </w:rPr>
        <w:t xml:space="preserve">և </w:t>
      </w:r>
      <w:proofErr w:type="spellStart"/>
      <w:r w:rsidRPr="00DA2DE0">
        <w:rPr>
          <w:rFonts w:ascii="GHEA Grapalat" w:eastAsia="Arial" w:hAnsi="GHEA Grapalat" w:cs="Arial"/>
          <w:sz w:val="24"/>
        </w:rPr>
        <w:t>ներդրման</w:t>
      </w:r>
      <w:proofErr w:type="spellEnd"/>
      <w:r w:rsidR="005D53CB" w:rsidRPr="00DA2DE0">
        <w:rPr>
          <w:rFonts w:ascii="GHEA Grapalat" w:eastAsia="Arial" w:hAnsi="GHEA Grapalat" w:cs="Arial"/>
          <w:sz w:val="24"/>
          <w:lang w:val="hy-AM"/>
        </w:rPr>
        <w:t xml:space="preserve"> </w:t>
      </w:r>
      <w:proofErr w:type="gramStart"/>
      <w:r w:rsidR="005D53CB" w:rsidRPr="00DA2DE0">
        <w:rPr>
          <w:rFonts w:ascii="GHEA Grapalat" w:eastAsia="Arial" w:hAnsi="GHEA Grapalat" w:cs="Arial"/>
          <w:sz w:val="24"/>
          <w:lang w:val="hy-AM"/>
        </w:rPr>
        <w:t>կարգի</w:t>
      </w:r>
      <w:r w:rsidR="005D53CB" w:rsidRPr="00DA2DE0">
        <w:rPr>
          <w:rFonts w:ascii="GHEA Grapalat" w:eastAsia="Arial" w:hAnsi="GHEA Grapalat" w:cs="Arial"/>
          <w:b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հետ</w:t>
      </w:r>
      <w:proofErr w:type="spellEnd"/>
      <w:proofErr w:type="gram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կապված</w:t>
      </w:r>
      <w:proofErr w:type="spellEnd"/>
      <w:r w:rsidRPr="00DA2DE0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հարաբերությունները</w:t>
      </w:r>
      <w:proofErr w:type="spellEnd"/>
      <w:r w:rsidRPr="00DA2DE0">
        <w:rPr>
          <w:rFonts w:ascii="GHEA Grapalat" w:eastAsia="Arial" w:hAnsi="GHEA Grapalat" w:cs="Arial"/>
          <w:sz w:val="24"/>
        </w:rPr>
        <w:t>: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2. </w:t>
      </w:r>
      <w:proofErr w:type="spellStart"/>
      <w:r w:rsidRPr="00DA2DE0">
        <w:rPr>
          <w:rFonts w:ascii="GHEA Grapalat" w:eastAsia="Arial" w:hAnsi="GHEA Grapalat" w:cs="Arial"/>
          <w:sz w:val="24"/>
        </w:rPr>
        <w:t>Սույն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կարգը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չի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տարածվում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այն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Բժշկական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կազմակերպությունների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վրա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որոնք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ունեն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ՀՍՏ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ԻՍՕ</w:t>
      </w:r>
      <w:r w:rsidRPr="00DA2DE0">
        <w:rPr>
          <w:rFonts w:ascii="GHEA Grapalat" w:eastAsia="GHEA Grapalat" w:hAnsi="GHEA Grapalat" w:cs="GHEA Grapalat"/>
          <w:sz w:val="24"/>
        </w:rPr>
        <w:t xml:space="preserve"> 9001:2016 </w:t>
      </w:r>
      <w:proofErr w:type="spellStart"/>
      <w:r w:rsidRPr="00DA2DE0">
        <w:rPr>
          <w:rFonts w:ascii="GHEA Grapalat" w:eastAsia="Arial" w:hAnsi="GHEA Grapalat" w:cs="Arial"/>
          <w:sz w:val="24"/>
        </w:rPr>
        <w:t>ստանդարտի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պահանջներին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համապատասխանության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սերտիֆիկացում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A2DE0">
        <w:rPr>
          <w:rFonts w:ascii="GHEA Grapalat" w:eastAsia="Arial" w:hAnsi="GHEA Grapalat" w:cs="Arial"/>
          <w:sz w:val="24"/>
        </w:rPr>
        <w:t>կամ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) </w:t>
      </w:r>
      <w:r w:rsidRPr="00DA2DE0">
        <w:rPr>
          <w:rFonts w:ascii="GHEA Grapalat" w:eastAsia="Arial" w:hAnsi="GHEA Grapalat" w:cs="Arial"/>
          <w:sz w:val="24"/>
        </w:rPr>
        <w:t>ՀՍՏ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ԻՍՕ</w:t>
      </w:r>
      <w:r w:rsidRPr="00DA2DE0">
        <w:rPr>
          <w:rFonts w:ascii="GHEA Grapalat" w:eastAsia="GHEA Grapalat" w:hAnsi="GHEA Grapalat" w:cs="GHEA Grapalat"/>
          <w:sz w:val="24"/>
        </w:rPr>
        <w:t xml:space="preserve"> 15189:2013 </w:t>
      </w:r>
      <w:proofErr w:type="spellStart"/>
      <w:r w:rsidRPr="00DA2DE0">
        <w:rPr>
          <w:rFonts w:ascii="GHEA Grapalat" w:eastAsia="Arial" w:hAnsi="GHEA Grapalat" w:cs="Arial"/>
          <w:sz w:val="24"/>
        </w:rPr>
        <w:t>ստանդարտին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համապատասխան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հավատարմագրում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: </w:t>
      </w:r>
    </w:p>
    <w:p w:rsidR="00B34640" w:rsidRPr="00DA2DE0" w:rsidRDefault="00B34640">
      <w:pPr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</w:p>
    <w:p w:rsidR="00B34640" w:rsidRPr="00DA2DE0" w:rsidRDefault="00064599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</w:rPr>
        <w:t>2. ԿԻՐԱՌՎՈՂ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</w:rPr>
        <w:t>ՀԱՍԿԱՑՈՒԹՅՈՒՆՆԵՐ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</w:rPr>
        <w:t>ԵՎ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</w:rPr>
        <w:t>ԵԶՐՈՒՅԹՆԵՐ</w:t>
      </w:r>
    </w:p>
    <w:p w:rsidR="00B34640" w:rsidRPr="00DA2DE0" w:rsidRDefault="00B34640">
      <w:pPr>
        <w:spacing w:after="0" w:line="360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3. </w:t>
      </w:r>
      <w:proofErr w:type="spellStart"/>
      <w:r w:rsidRPr="00DA2DE0">
        <w:rPr>
          <w:rFonts w:ascii="GHEA Grapalat" w:eastAsia="Arial" w:hAnsi="GHEA Grapalat" w:cs="Arial"/>
          <w:sz w:val="24"/>
        </w:rPr>
        <w:t>Կարգում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կիրառվում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են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հետևյալ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հասկացությունները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եզրույթները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.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1) </w:t>
      </w:r>
      <w:proofErr w:type="spellStart"/>
      <w:r w:rsidRPr="00DA2DE0">
        <w:rPr>
          <w:rFonts w:ascii="GHEA Grapalat" w:eastAsia="Arial" w:hAnsi="GHEA Grapalat" w:cs="Arial"/>
          <w:sz w:val="24"/>
        </w:rPr>
        <w:t>Որակ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աստիճան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որով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հատկանշական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բնութագրերի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ամբողջությունը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բավարարում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պահանջները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2)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ապահովում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մաս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ուղղված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ներկայացվող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պահանջների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կատարման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նկատմամբ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վստահության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ստեղծմանը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3) </w:t>
      </w:r>
      <w:proofErr w:type="spellStart"/>
      <w:r w:rsidRPr="00DA2DE0">
        <w:rPr>
          <w:rFonts w:ascii="GHEA Grapalat" w:eastAsia="Arial" w:hAnsi="GHEA Grapalat" w:cs="Arial"/>
          <w:sz w:val="24"/>
        </w:rPr>
        <w:t>Շարունակական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բարելավում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`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արդյունքները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բարելավող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կրկնվող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lastRenderedPageBreak/>
        <w:t xml:space="preserve">4) </w:t>
      </w:r>
      <w:proofErr w:type="spellStart"/>
      <w:r w:rsidRPr="00DA2DE0">
        <w:rPr>
          <w:rFonts w:ascii="GHEA Grapalat" w:eastAsia="Arial" w:hAnsi="GHEA Grapalat" w:cs="Arial"/>
          <w:sz w:val="24"/>
        </w:rPr>
        <w:t>Ուղղիչ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իրականացվում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անհամապատասխանության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պատճառի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շտկման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նրա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կրկնակի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առաջացումը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կանխելու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նպատակով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5) </w:t>
      </w:r>
      <w:proofErr w:type="spellStart"/>
      <w:r w:rsidRPr="00DA2DE0">
        <w:rPr>
          <w:rFonts w:ascii="GHEA Grapalat" w:eastAsia="Arial" w:hAnsi="GHEA Grapalat" w:cs="Arial"/>
          <w:sz w:val="24"/>
        </w:rPr>
        <w:t>Անհամապատասխանություն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սահմանված </w:t>
      </w:r>
      <w:proofErr w:type="spellStart"/>
      <w:r w:rsidRPr="00DA2DE0">
        <w:rPr>
          <w:rFonts w:ascii="GHEA Grapalat" w:eastAsia="Arial" w:hAnsi="GHEA Grapalat" w:cs="Arial"/>
          <w:sz w:val="24"/>
        </w:rPr>
        <w:t>պահանջների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չկատարում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6) </w:t>
      </w:r>
      <w:proofErr w:type="spellStart"/>
      <w:r w:rsidRPr="00DA2DE0">
        <w:rPr>
          <w:rFonts w:ascii="GHEA Grapalat" w:eastAsia="Arial" w:hAnsi="GHEA Grapalat" w:cs="Arial"/>
          <w:sz w:val="24"/>
        </w:rPr>
        <w:t>Կանխարգելիչ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ձեռնարկվում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պոտենցիալ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A2DE0">
        <w:rPr>
          <w:rFonts w:ascii="GHEA Grapalat" w:eastAsia="Arial" w:hAnsi="GHEA Grapalat" w:cs="Arial"/>
          <w:sz w:val="24"/>
        </w:rPr>
        <w:t>հնարավոր</w:t>
      </w:r>
      <w:proofErr w:type="spellEnd"/>
      <w:r w:rsidR="005D53CB" w:rsidRPr="00DA2DE0">
        <w:rPr>
          <w:rFonts w:ascii="GHEA Grapalat" w:eastAsia="Arial" w:hAnsi="GHEA Grapalat" w:cs="Arial"/>
          <w:sz w:val="24"/>
          <w:lang w:val="hy-AM"/>
        </w:rPr>
        <w:t>, հավանական</w:t>
      </w:r>
      <w:r w:rsidRPr="00DA2DE0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A2DE0">
        <w:rPr>
          <w:rFonts w:ascii="GHEA Grapalat" w:eastAsia="Arial" w:hAnsi="GHEA Grapalat" w:cs="Arial"/>
          <w:sz w:val="24"/>
        </w:rPr>
        <w:t>անցանկալի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իրադ</w:t>
      </w:r>
      <w:proofErr w:type="spellEnd"/>
      <w:r w:rsidR="005D53CB" w:rsidRPr="00DA2DE0">
        <w:rPr>
          <w:rFonts w:ascii="GHEA Grapalat" w:eastAsia="Arial" w:hAnsi="GHEA Grapalat" w:cs="Arial"/>
          <w:sz w:val="24"/>
          <w:lang w:val="hy-AM"/>
        </w:rPr>
        <w:t>արձ</w:t>
      </w:r>
      <w:proofErr w:type="spellStart"/>
      <w:r w:rsidRPr="00DA2DE0">
        <w:rPr>
          <w:rFonts w:ascii="GHEA Grapalat" w:eastAsia="Arial" w:hAnsi="GHEA Grapalat" w:cs="Arial"/>
          <w:sz w:val="24"/>
        </w:rPr>
        <w:t>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E03D3C" w:rsidRPr="00DA2DE0">
        <w:rPr>
          <w:rFonts w:ascii="GHEA Grapalat" w:eastAsia="GHEA Grapalat" w:hAnsi="GHEA Grapalat" w:cs="GHEA Grapalat"/>
          <w:sz w:val="24"/>
        </w:rPr>
        <w:t>(</w:t>
      </w:r>
      <w:r w:rsidR="009E621D" w:rsidRPr="00DA2DE0">
        <w:rPr>
          <w:rFonts w:ascii="GHEA Grapalat" w:eastAsia="GHEA Grapalat" w:hAnsi="GHEA Grapalat" w:cs="GHEA Grapalat"/>
          <w:sz w:val="24"/>
          <w:lang w:val="hy-AM"/>
        </w:rPr>
        <w:t>անհամապատասխանություն, պատահար</w:t>
      </w:r>
      <w:r w:rsidR="00E03D3C" w:rsidRPr="00DA2DE0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A2DE0">
        <w:rPr>
          <w:rFonts w:ascii="GHEA Grapalat" w:eastAsia="Arial" w:hAnsi="GHEA Grapalat" w:cs="Arial"/>
          <w:sz w:val="24"/>
        </w:rPr>
        <w:t>պատճառի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նույնականացման և </w:t>
      </w:r>
      <w:proofErr w:type="spellStart"/>
      <w:r w:rsidRPr="00DA2DE0">
        <w:rPr>
          <w:rFonts w:ascii="GHEA Grapalat" w:eastAsia="Arial" w:hAnsi="GHEA Grapalat" w:cs="Arial"/>
          <w:sz w:val="24"/>
        </w:rPr>
        <w:t>վերացման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համար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 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7) </w:t>
      </w:r>
      <w:proofErr w:type="spellStart"/>
      <w:r w:rsidRPr="00DA2DE0">
        <w:rPr>
          <w:rFonts w:ascii="GHEA Grapalat" w:eastAsia="Arial" w:hAnsi="GHEA Grapalat" w:cs="Arial"/>
          <w:sz w:val="24"/>
        </w:rPr>
        <w:t>Շահառու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A44D35" w:rsidRPr="00DA2DE0">
        <w:rPr>
          <w:rFonts w:ascii="GHEA Grapalat" w:eastAsia="GHEA Grapalat" w:hAnsi="GHEA Grapalat" w:cs="GHEA Grapalat"/>
          <w:sz w:val="24"/>
          <w:lang w:val="hy-AM"/>
        </w:rPr>
        <w:t>հետաքրքրված</w:t>
      </w:r>
      <w:r w:rsidR="00EE0D8A" w:rsidRPr="00DA2DE0">
        <w:rPr>
          <w:rFonts w:ascii="GHEA Grapalat" w:eastAsia="GHEA Grapalat" w:hAnsi="GHEA Grapalat" w:cs="GHEA Grapalat"/>
          <w:sz w:val="24"/>
          <w:lang w:val="hy-AM"/>
        </w:rPr>
        <w:t xml:space="preserve"> կողմ՝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ֆիզիկական կամ իրավաբանական </w:t>
      </w:r>
      <w:proofErr w:type="spellStart"/>
      <w:r w:rsidRPr="00DA2DE0">
        <w:rPr>
          <w:rFonts w:ascii="GHEA Grapalat" w:eastAsia="Arial" w:hAnsi="GHEA Grapalat" w:cs="Arial"/>
          <w:sz w:val="24"/>
        </w:rPr>
        <w:t>անձ</w:t>
      </w:r>
      <w:proofErr w:type="spellEnd"/>
      <w:r w:rsidR="003645F1" w:rsidRPr="00DA2DE0">
        <w:rPr>
          <w:rFonts w:ascii="GHEA Grapalat" w:eastAsia="Arial" w:hAnsi="GHEA Grapalat" w:cs="Arial"/>
          <w:sz w:val="24"/>
          <w:lang w:val="hy-AM"/>
        </w:rPr>
        <w:t>իք</w:t>
      </w:r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r w:rsidRPr="00DA2DE0">
        <w:rPr>
          <w:rFonts w:ascii="GHEA Grapalat" w:eastAsia="Arial" w:hAnsi="GHEA Grapalat" w:cs="Arial"/>
          <w:sz w:val="24"/>
        </w:rPr>
        <w:t>ո</w:t>
      </w:r>
      <w:r w:rsidR="009E621D" w:rsidRPr="00DA2DE0">
        <w:rPr>
          <w:rFonts w:ascii="GHEA Grapalat" w:eastAsia="Arial" w:hAnsi="GHEA Grapalat" w:cs="Arial"/>
          <w:sz w:val="24"/>
          <w:lang w:val="hy-AM"/>
        </w:rPr>
        <w:t>վքեր մասնակցում են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իրականացման</w:t>
      </w:r>
      <w:proofErr w:type="spellEnd"/>
      <w:r w:rsidR="009E621D" w:rsidRPr="00DA2DE0">
        <w:rPr>
          <w:rFonts w:ascii="GHEA Grapalat" w:eastAsia="Arial" w:hAnsi="GHEA Grapalat" w:cs="Arial"/>
          <w:sz w:val="24"/>
          <w:lang w:val="hy-AM"/>
        </w:rPr>
        <w:t>ը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որոշումների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ընդունման</w:t>
      </w:r>
      <w:proofErr w:type="spellEnd"/>
      <w:r w:rsidR="009E621D" w:rsidRPr="00DA2DE0">
        <w:rPr>
          <w:rFonts w:ascii="GHEA Grapalat" w:eastAsia="Arial" w:hAnsi="GHEA Grapalat" w:cs="Arial"/>
          <w:sz w:val="24"/>
          <w:lang w:val="hy-AM"/>
        </w:rPr>
        <w:t>ը</w:t>
      </w:r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կամ </w:t>
      </w:r>
      <w:proofErr w:type="spellStart"/>
      <w:r w:rsidRPr="00DA2DE0">
        <w:rPr>
          <w:rFonts w:ascii="GHEA Grapalat" w:eastAsia="Arial" w:hAnsi="GHEA Grapalat" w:cs="Arial"/>
          <w:sz w:val="24"/>
        </w:rPr>
        <w:t>ենթարկվ</w:t>
      </w:r>
      <w:proofErr w:type="spellEnd"/>
      <w:r w:rsidR="009E621D" w:rsidRPr="00DA2DE0">
        <w:rPr>
          <w:rFonts w:ascii="GHEA Grapalat" w:eastAsia="Arial" w:hAnsi="GHEA Grapalat" w:cs="Arial"/>
          <w:sz w:val="24"/>
          <w:lang w:val="hy-AM"/>
        </w:rPr>
        <w:t>ում են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դրանց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ազդեցությանը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A2DE0">
        <w:rPr>
          <w:rFonts w:ascii="GHEA Grapalat" w:eastAsia="Arial" w:hAnsi="GHEA Grapalat" w:cs="Arial"/>
          <w:sz w:val="24"/>
        </w:rPr>
        <w:t>օրինակ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սպառողները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մատակարարներ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="00020125" w:rsidRPr="00DA2DE0">
        <w:rPr>
          <w:rFonts w:ascii="GHEA Grapalat" w:eastAsia="Arial" w:hAnsi="GHEA Grapalat" w:cs="Arial"/>
          <w:sz w:val="24"/>
        </w:rPr>
        <w:t>կանոնակարգո</w:t>
      </w:r>
      <w:r w:rsidRPr="00DA2DE0">
        <w:rPr>
          <w:rFonts w:ascii="GHEA Grapalat" w:eastAsia="Arial" w:hAnsi="GHEA Grapalat" w:cs="Arial"/>
          <w:sz w:val="24"/>
        </w:rPr>
        <w:t>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մարմիններ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և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այլն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),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8) </w:t>
      </w:r>
      <w:proofErr w:type="spellStart"/>
      <w:r w:rsidRPr="00DA2DE0">
        <w:rPr>
          <w:rFonts w:ascii="GHEA Grapalat" w:eastAsia="Arial" w:hAnsi="GHEA Grapalat" w:cs="Arial"/>
          <w:sz w:val="24"/>
        </w:rPr>
        <w:t>Սպառող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ֆիզիկական կամ իրավաբանական </w:t>
      </w:r>
      <w:proofErr w:type="spellStart"/>
      <w:r w:rsidRPr="00DA2DE0">
        <w:rPr>
          <w:rFonts w:ascii="GHEA Grapalat" w:eastAsia="Arial" w:hAnsi="GHEA Grapalat" w:cs="Arial"/>
          <w:sz w:val="24"/>
        </w:rPr>
        <w:t>անձ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կարող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ստանալ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ստանում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արտադրանք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ծառայություն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որոնք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նախատեսված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են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այդ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ֆիզիկական կամ իրավաբանական </w:t>
      </w:r>
      <w:proofErr w:type="spellStart"/>
      <w:r w:rsidRPr="00DA2DE0">
        <w:rPr>
          <w:rFonts w:ascii="GHEA Grapalat" w:eastAsia="Arial" w:hAnsi="GHEA Grapalat" w:cs="Arial"/>
          <w:sz w:val="24"/>
        </w:rPr>
        <w:t>անձի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համար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կամ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պահանջված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են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վերջիններիս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կողմից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A2DE0">
        <w:rPr>
          <w:rFonts w:ascii="GHEA Grapalat" w:eastAsia="Arial" w:hAnsi="GHEA Grapalat" w:cs="Arial"/>
          <w:sz w:val="24"/>
        </w:rPr>
        <w:t xml:space="preserve">9)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քաղաքականություն</w:t>
      </w:r>
      <w:proofErr w:type="spellEnd"/>
      <w:r w:rsidRPr="00DA2DE0">
        <w:rPr>
          <w:rFonts w:ascii="GHEA Grapalat" w:eastAsia="Arial" w:hAnsi="GHEA Grapalat" w:cs="Arial"/>
          <w:sz w:val="24"/>
        </w:rPr>
        <w:t>՝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որակի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հետ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կապված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նպատակներն </w:t>
      </w:r>
      <w:proofErr w:type="spellStart"/>
      <w:r w:rsidRPr="00DA2DE0">
        <w:rPr>
          <w:rFonts w:ascii="GHEA Grapalat" w:eastAsia="Arial" w:hAnsi="GHEA Grapalat" w:cs="Arial"/>
          <w:sz w:val="24"/>
        </w:rPr>
        <w:t>ու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ուղղությունները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4"/>
        </w:rPr>
        <w:t>որը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պաշտոնապես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հաստատվել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r w:rsidRPr="00DA2DE0">
        <w:rPr>
          <w:rFonts w:ascii="GHEA Grapalat" w:eastAsia="Arial" w:hAnsi="GHEA Grapalat" w:cs="Arial"/>
          <w:sz w:val="24"/>
        </w:rPr>
        <w:t>է</w:t>
      </w:r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ղեկավարության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4"/>
        </w:rPr>
        <w:t>կողմից</w:t>
      </w:r>
      <w:proofErr w:type="spellEnd"/>
      <w:r w:rsidRPr="00DA2DE0">
        <w:rPr>
          <w:rFonts w:ascii="GHEA Grapalat" w:eastAsia="GHEA Grapalat" w:hAnsi="GHEA Grapalat" w:cs="GHEA Grapalat"/>
          <w:sz w:val="24"/>
        </w:rPr>
        <w:t>,</w:t>
      </w:r>
    </w:p>
    <w:p w:rsidR="005D53CB" w:rsidRPr="00DA2DE0" w:rsidRDefault="00064599" w:rsidP="009E621D">
      <w:pPr>
        <w:spacing w:after="0" w:line="360" w:lineRule="auto"/>
        <w:jc w:val="both"/>
        <w:rPr>
          <w:lang w:val="hy-AM"/>
        </w:rPr>
      </w:pPr>
      <w:r w:rsidRPr="00DA2DE0">
        <w:rPr>
          <w:rFonts w:ascii="GHEA Grapalat" w:eastAsia="Arial" w:hAnsi="GHEA Grapalat" w:cs="Arial"/>
          <w:sz w:val="24"/>
        </w:rPr>
        <w:t xml:space="preserve">10) </w:t>
      </w:r>
      <w:proofErr w:type="spellStart"/>
      <w:r w:rsidR="005D53CB" w:rsidRPr="00DA2DE0">
        <w:rPr>
          <w:rFonts w:ascii="GHEA Grapalat" w:eastAsia="Arial" w:hAnsi="GHEA Grapalat" w:cs="Arial"/>
          <w:sz w:val="24"/>
        </w:rPr>
        <w:t>Անկողմնակալությ</w:t>
      </w:r>
      <w:proofErr w:type="spellEnd"/>
      <w:r w:rsidR="005D53CB" w:rsidRPr="00DA2DE0">
        <w:rPr>
          <w:rFonts w:ascii="GHEA Grapalat" w:eastAsia="Arial" w:hAnsi="GHEA Grapalat" w:cs="Arial"/>
          <w:sz w:val="24"/>
          <w:lang w:val="hy-AM"/>
        </w:rPr>
        <w:t>ա</w:t>
      </w:r>
      <w:r w:rsidR="005D53CB" w:rsidRPr="00DA2DE0">
        <w:rPr>
          <w:rFonts w:ascii="GHEA Grapalat" w:eastAsia="Arial" w:hAnsi="GHEA Grapalat" w:cs="Arial"/>
          <w:sz w:val="24"/>
        </w:rPr>
        <w:t>ն</w:t>
      </w:r>
      <w:r w:rsidR="005D53CB" w:rsidRPr="00DA2DE0">
        <w:rPr>
          <w:rFonts w:ascii="GHEA Grapalat" w:eastAsia="Arial" w:hAnsi="GHEA Grapalat" w:cs="Arial"/>
          <w:sz w:val="24"/>
          <w:lang w:val="hy-AM"/>
        </w:rPr>
        <w:t xml:space="preserve"> քաղաքականություն</w:t>
      </w:r>
      <w:r w:rsidR="005D53CB" w:rsidRPr="00DA2DE0">
        <w:rPr>
          <w:rFonts w:ascii="GHEA Grapalat" w:eastAsia="Arial" w:hAnsi="GHEA Grapalat" w:cs="Arial"/>
          <w:sz w:val="24"/>
        </w:rPr>
        <w:t>՝</w:t>
      </w:r>
      <w:r w:rsidR="005D53CB"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="005D53CB" w:rsidRPr="00DA2DE0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="005D53CB" w:rsidRPr="00DA2DE0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="005D53CB" w:rsidRPr="00DA2DE0">
        <w:rPr>
          <w:rFonts w:ascii="GHEA Grapalat" w:eastAsia="Arial" w:hAnsi="GHEA Grapalat" w:cs="Arial"/>
          <w:sz w:val="24"/>
        </w:rPr>
        <w:t>ղեկավարության</w:t>
      </w:r>
      <w:proofErr w:type="spellEnd"/>
      <w:r w:rsidR="005D53CB" w:rsidRPr="00DA2DE0">
        <w:rPr>
          <w:rFonts w:ascii="GHEA Grapalat" w:eastAsia="GHEA Grapalat" w:hAnsi="GHEA Grapalat" w:cs="GHEA Grapalat"/>
          <w:sz w:val="24"/>
        </w:rPr>
        <w:t xml:space="preserve">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կողմից պաշտոնապես հաստատված </w:t>
      </w:r>
      <w:r w:rsidR="001A15A6" w:rsidRPr="00DA2DE0">
        <w:rPr>
          <w:rFonts w:ascii="GHEA Grapalat" w:eastAsia="GHEA Grapalat" w:hAnsi="GHEA Grapalat" w:cs="GHEA Grapalat"/>
          <w:sz w:val="24"/>
          <w:lang w:val="hy-AM"/>
        </w:rPr>
        <w:t>ներքին փաստաթուղթ, որը ներկայացնում է առանցքային սկզբունքներ ու պահանջներ, որոնք ուղղված են անկողմնակալության ապահովմանը</w:t>
      </w:r>
      <w:r w:rsidR="005D53CB" w:rsidRPr="00DA2DE0">
        <w:rPr>
          <w:rFonts w:ascii="GHEA Grapalat" w:eastAsia="GHEA Grapalat" w:hAnsi="GHEA Grapalat" w:cs="GHEA Grapalat"/>
          <w:sz w:val="24"/>
        </w:rPr>
        <w:t>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1</w:t>
      </w:r>
      <w:r w:rsidR="009E621D" w:rsidRPr="00DA2DE0">
        <w:rPr>
          <w:rFonts w:ascii="GHEA Grapalat" w:eastAsia="Arial" w:hAnsi="GHEA Grapalat" w:cs="Arial"/>
          <w:sz w:val="24"/>
          <w:lang w:val="hy-AM"/>
        </w:rPr>
        <w:t>1</w:t>
      </w:r>
      <w:r w:rsidRPr="00DA2DE0">
        <w:rPr>
          <w:rFonts w:ascii="GHEA Grapalat" w:eastAsia="Arial" w:hAnsi="GHEA Grapalat" w:cs="Arial"/>
          <w:sz w:val="24"/>
          <w:lang w:val="hy-AM"/>
        </w:rPr>
        <w:t>) 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ձեռնարկ՝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պահանջներ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սահմանող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փաստաթուղթ՝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մասնագիր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կազմակերպության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AC4633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1</w:t>
      </w:r>
      <w:r w:rsidR="009E621D" w:rsidRPr="00DA2DE0">
        <w:rPr>
          <w:rFonts w:ascii="GHEA Grapalat" w:eastAsia="Arial" w:hAnsi="GHEA Grapalat" w:cs="Arial"/>
          <w:sz w:val="24"/>
          <w:lang w:val="hy-AM"/>
        </w:rPr>
        <w:t>2</w:t>
      </w:r>
      <w:r w:rsidRPr="00DA2DE0">
        <w:rPr>
          <w:rFonts w:ascii="GHEA Grapalat" w:eastAsia="Arial" w:hAnsi="GHEA Grapalat" w:cs="Arial"/>
          <w:sz w:val="24"/>
          <w:lang w:val="hy-AM"/>
        </w:rPr>
        <w:t>) Իրազեկություն՝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նախատեսված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արդյունքին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հասնելու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գիտելիքները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հմտությունները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կիրառելու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ունակություն</w:t>
      </w:r>
    </w:p>
    <w:p w:rsidR="00B34640" w:rsidRPr="00DA2DE0" w:rsidRDefault="00AC463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13</w:t>
      </w:r>
      <w:r w:rsidRPr="00DA2DE0">
        <w:rPr>
          <w:rFonts w:ascii="GHEA Grapalat" w:eastAsia="Arial" w:hAnsi="GHEA Grapalat" w:cs="Arial"/>
          <w:sz w:val="24"/>
          <w:szCs w:val="24"/>
          <w:lang w:val="hy-AM"/>
        </w:rPr>
        <w:t xml:space="preserve">) </w:t>
      </w:r>
      <w:r w:rsidRPr="00DA2DE0">
        <w:rPr>
          <w:rFonts w:ascii="GHEA Grapalat" w:hAnsi="GHEA Grapalat" w:cs="Calibri"/>
          <w:sz w:val="24"/>
          <w:szCs w:val="24"/>
          <w:lang w:val="hy-AM"/>
        </w:rPr>
        <w:t>Որակի կառավարման համակարգ</w:t>
      </w:r>
      <w:r w:rsidR="00495A61" w:rsidRPr="00DA2DE0">
        <w:rPr>
          <w:rFonts w:ascii="GHEA Grapalat" w:hAnsi="GHEA Grapalat" w:cs="Calibri"/>
          <w:sz w:val="24"/>
          <w:szCs w:val="24"/>
          <w:lang w:val="hy-AM"/>
        </w:rPr>
        <w:t>՝ կ</w:t>
      </w:r>
      <w:r w:rsidR="00495A61" w:rsidRPr="00DA2DE0">
        <w:rPr>
          <w:rFonts w:ascii="GHEA Grapalat" w:hAnsi="GHEA Grapalat" w:cs="Arial,Bold"/>
          <w:bCs/>
          <w:sz w:val="24"/>
          <w:szCs w:val="24"/>
          <w:lang w:val="hy-AM"/>
        </w:rPr>
        <w:t>առավարման համակարգ կազմակերպության ղեկավարման և հսկողության համար, որը կիրառելի է որակի նկատմամբ</w:t>
      </w:r>
      <w:r w:rsidR="00064599" w:rsidRPr="00DA2DE0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B34640" w:rsidRPr="00DA2DE0" w:rsidRDefault="00B34640">
      <w:pPr>
        <w:tabs>
          <w:tab w:val="left" w:pos="142"/>
          <w:tab w:val="left" w:pos="851"/>
        </w:tabs>
        <w:spacing w:after="12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</w:p>
    <w:p w:rsidR="00B34640" w:rsidRPr="00DA2DE0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lastRenderedPageBreak/>
        <w:t>3. ՈՐԱԿԻ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ՀԱՄԱԿԱՐԳԻՆ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ՆԵՐԿԱՅԱՑՎՈՂ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ՊԱՀԱՆՋՆԵՐԸ</w:t>
      </w:r>
    </w:p>
    <w:p w:rsidR="00B34640" w:rsidRPr="00DA2DE0" w:rsidRDefault="00B34640">
      <w:pPr>
        <w:spacing w:after="0" w:line="276" w:lineRule="auto"/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</w:pP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4. Բժշկական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կազմակերպության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համակարգին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ներկայացվող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պահանջներն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են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</w:p>
    <w:p w:rsidR="00B34640" w:rsidRPr="00DA2DE0" w:rsidRDefault="00064599">
      <w:pPr>
        <w:tabs>
          <w:tab w:val="left" w:pos="142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1) 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գործադրման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Բժշկական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կազմակերպությունն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ունի</w:t>
      </w:r>
      <w:r w:rsidRPr="00DA2DE0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սահմանված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.</w:t>
      </w:r>
    </w:p>
    <w:p w:rsidR="00B34640" w:rsidRPr="00DA2DE0" w:rsidRDefault="00064599">
      <w:pPr>
        <w:tabs>
          <w:tab w:val="left" w:pos="142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ա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ձեռնարկ՝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որում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ներառված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են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ոլորտի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շրջանակները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վարչա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-</w:t>
      </w:r>
      <w:r w:rsidRPr="00DA2DE0">
        <w:rPr>
          <w:rFonts w:ascii="GHEA Grapalat" w:eastAsia="Arial" w:hAnsi="GHEA Grapalat" w:cs="Arial"/>
          <w:sz w:val="24"/>
          <w:lang w:val="hy-AM"/>
        </w:rPr>
        <w:t>կազմակերպական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կառուցվածքը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ներդրման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="00DE5473"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աշխատակիցների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դերը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="005D53CB" w:rsidRPr="00DA2DE0">
        <w:rPr>
          <w:rFonts w:ascii="GHEA Grapalat" w:eastAsia="GHEA Grapalat" w:hAnsi="GHEA Grapalat" w:cs="GHEA Grapalat"/>
          <w:sz w:val="24"/>
          <w:lang w:val="hy-AM"/>
        </w:rPr>
        <w:t xml:space="preserve">իրավունքներն ու </w:t>
      </w:r>
      <w:r w:rsidR="00DE5473" w:rsidRPr="00DA2DE0">
        <w:rPr>
          <w:rFonts w:ascii="GHEA Grapalat" w:eastAsia="Arial" w:hAnsi="GHEA Grapalat" w:cs="Arial"/>
          <w:sz w:val="24"/>
          <w:lang w:val="hy-AM"/>
        </w:rPr>
        <w:t>պարտականությունները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B34640" w:rsidRPr="00DA2DE0" w:rsidRDefault="00064599">
      <w:pPr>
        <w:tabs>
          <w:tab w:val="left" w:pos="142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բ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անկողմնակալության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քաղաքականություն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նպատակների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մասին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հայտարարություն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դրանց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հասնելու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միջոցառումների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ծրագիր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      </w:t>
      </w:r>
    </w:p>
    <w:p w:rsidR="00B34640" w:rsidRPr="00DA2DE0" w:rsidRDefault="00064599">
      <w:pPr>
        <w:tabs>
          <w:tab w:val="left" w:pos="0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="00FF7E15">
        <w:rPr>
          <w:rFonts w:ascii="GHEA Grapalat" w:eastAsia="GHEA Grapalat" w:hAnsi="GHEA Grapalat" w:cs="GHEA Grapalat"/>
          <w:sz w:val="24"/>
          <w:lang w:val="hy-AM"/>
        </w:rPr>
        <w:t xml:space="preserve">բժշկական գաղտնիք պարունակող </w:t>
      </w:r>
      <w:r w:rsidRPr="00DA2DE0">
        <w:rPr>
          <w:rFonts w:ascii="GHEA Grapalat" w:eastAsia="Arial" w:hAnsi="GHEA Grapalat" w:cs="Arial"/>
          <w:sz w:val="24"/>
          <w:lang w:val="hy-AM"/>
        </w:rPr>
        <w:t>տեղեկատվության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գաղտնիության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ապահովման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քաղաքականություն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դ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լաբորատոր գործընթացների </w:t>
      </w:r>
      <w:r w:rsidR="00043E1D" w:rsidRPr="00DA2DE0">
        <w:rPr>
          <w:rFonts w:ascii="GHEA Grapalat" w:eastAsia="Arial" w:hAnsi="GHEA Grapalat" w:cs="Arial"/>
          <w:sz w:val="24"/>
          <w:lang w:val="hy-AM"/>
        </w:rPr>
        <w:t xml:space="preserve">իրականացման 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համար պահանջվող մուտքերը և  ելքերը, </w:t>
      </w:r>
      <w:r w:rsidR="00043E1D" w:rsidRPr="00DA2DE0">
        <w:rPr>
          <w:rFonts w:ascii="GHEA Grapalat" w:eastAsia="Arial" w:hAnsi="GHEA Grapalat" w:cs="Arial"/>
          <w:sz w:val="24"/>
          <w:lang w:val="hy-AM"/>
        </w:rPr>
        <w:t xml:space="preserve">գործընթացների </w:t>
      </w:r>
      <w:r w:rsidRPr="00DA2DE0">
        <w:rPr>
          <w:rFonts w:ascii="GHEA Grapalat" w:eastAsia="Arial" w:hAnsi="GHEA Grapalat" w:cs="Arial"/>
          <w:sz w:val="24"/>
          <w:lang w:val="hy-AM"/>
        </w:rPr>
        <w:t>հաջորդականությունը և փոխազդեցությունը,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ե. փաստաթղթերի կառավարման ընթացակարգեր,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զ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վերաբերյալ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գրառումները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տեխնիկական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գրառումները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նույնականացնելու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հավաքելու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նշագրելու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դրանցից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օգտվելու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պահեստավորելու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պահպանելու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լրամշակելու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անվտանգ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հեռացնելու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ընթացակարգեր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color w:val="000000"/>
          <w:sz w:val="21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է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լաբորատորիայում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իրականացվող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գործընթացների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փաստաթղթավորված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ընթացակարգեր</w:t>
      </w:r>
      <w:r w:rsidRPr="00DA2DE0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>,</w:t>
      </w:r>
      <w:r w:rsidRPr="00DA2DE0">
        <w:rPr>
          <w:rFonts w:ascii="GHEA Grapalat" w:eastAsia="GHEA Grapalat" w:hAnsi="GHEA Grapalat" w:cs="GHEA Grapalat"/>
          <w:color w:val="000000"/>
          <w:sz w:val="21"/>
          <w:shd w:val="clear" w:color="auto" w:fill="FFFFFF"/>
          <w:lang w:val="hy-AM"/>
        </w:rPr>
        <w:t xml:space="preserve"> 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շահառուների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պահանջները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ապահովելու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փաստաթղթավորված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որը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նկարագրում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է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շահառու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կողմերից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ստացված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բոլոր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դիմում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-</w:t>
      </w:r>
      <w:r w:rsidRPr="00DA2DE0">
        <w:rPr>
          <w:rFonts w:ascii="GHEA Grapalat" w:eastAsia="Arial" w:hAnsi="GHEA Grapalat" w:cs="Arial"/>
          <w:sz w:val="24"/>
          <w:lang w:val="hy-AM"/>
        </w:rPr>
        <w:t>բողոքների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առաջարկների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ուսումնասիրման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ձեռնարկված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գործողությունները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 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lastRenderedPageBreak/>
        <w:t>թ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լաբորատորիայի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կողմից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մատուցվող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ծառայությունների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որակից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շահառուների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(</w:t>
      </w:r>
      <w:r w:rsidRPr="00DA2DE0">
        <w:rPr>
          <w:rFonts w:ascii="GHEA Grapalat" w:eastAsia="Arial" w:hAnsi="GHEA Grapalat" w:cs="Arial"/>
          <w:sz w:val="24"/>
          <w:lang w:val="hy-AM"/>
        </w:rPr>
        <w:t>այդ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թվում՝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սպառողների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) </w:t>
      </w:r>
      <w:r w:rsidRPr="00DA2DE0">
        <w:rPr>
          <w:rFonts w:ascii="GHEA Grapalat" w:eastAsia="Arial" w:hAnsi="GHEA Grapalat" w:cs="Arial"/>
          <w:sz w:val="24"/>
          <w:lang w:val="hy-AM"/>
        </w:rPr>
        <w:t>բավարարվածության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վերաբերյալ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հարցումների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վերլուծությունների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ժ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պահանջվող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ռեսուրսների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գնահատման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043E1D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ժա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լաբորատորիայի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գործընթացների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իրականացման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անձնակազմի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լիազորությունները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ժբ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լաբորատոր անձնակազմի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վերապատրաստման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կարիքների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իրազեկության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գնահատման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ժգ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իր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ծառայությունների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վրա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ազդող՝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այլ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կազմակերպություններից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ստացվող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ծառայությունների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սարքավորումների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ռեակտիվների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ծախսվող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նյութերի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ընտրության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ձեռք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բերման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մատակարարների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ընտրության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չափանիշներ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,</w:t>
      </w:r>
    </w:p>
    <w:p w:rsidR="00B34640" w:rsidRPr="00DA2DE0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ժդ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շահառուներին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խորհրդատվական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ծառայությունների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տրամադրման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="00096B35" w:rsidRPr="00DA2DE0">
        <w:rPr>
          <w:rFonts w:ascii="GHEA Grapalat" w:eastAsia="GHEA Grapalat" w:hAnsi="GHEA Grapalat" w:cs="GHEA Grapalat"/>
          <w:sz w:val="24"/>
          <w:lang w:val="hy-AM"/>
        </w:rPr>
        <w:t>: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</w:p>
    <w:p w:rsidR="00B34640" w:rsidRPr="00DA2DE0" w:rsidRDefault="00064599">
      <w:pPr>
        <w:spacing w:after="20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2) 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համակարգի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շարունակական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բարելավումն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ապահովելու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նպատակով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Բժշկական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կազմակերպությունն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ունի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սահմանված</w:t>
      </w:r>
      <w:r w:rsidRPr="00DA2DE0">
        <w:rPr>
          <w:rFonts w:ascii="GHEA Grapalat" w:eastAsia="GHEA Grapalat" w:hAnsi="GHEA Grapalat" w:cs="GHEA Grapalat"/>
          <w:sz w:val="24"/>
          <w:lang w:val="hy-AM"/>
        </w:rPr>
        <w:t>.</w:t>
      </w:r>
    </w:p>
    <w:p w:rsidR="00B34640" w:rsidRPr="00DA2DE0" w:rsidRDefault="00064599">
      <w:pPr>
        <w:spacing w:after="20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ա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որակի կառավարման համակարգի արդյունավետության</w:t>
      </w:r>
      <w:r w:rsidR="00043E1D" w:rsidRPr="00DA2DE0">
        <w:rPr>
          <w:rFonts w:ascii="GHEA Grapalat" w:eastAsia="Arial" w:hAnsi="GHEA Grapalat" w:cs="Arial"/>
          <w:sz w:val="24"/>
          <w:lang w:val="hy-AM"/>
        </w:rPr>
        <w:t xml:space="preserve"> վերաբերյալ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՝ ղեկավարության կողմից իրականացվող վերլուծությունների ընթացակարգ, </w:t>
      </w:r>
    </w:p>
    <w:p w:rsidR="00B34640" w:rsidRPr="00DA2DE0" w:rsidRDefault="00064599">
      <w:pPr>
        <w:spacing w:after="20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բ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հիմնվելով սույն կետի երկրորդ ենթակետի </w:t>
      </w:r>
      <w:r w:rsidR="00043E1D" w:rsidRPr="00DA2DE0">
        <w:rPr>
          <w:rFonts w:ascii="GHEA Grapalat" w:eastAsia="Arial" w:hAnsi="GHEA Grapalat" w:cs="Arial"/>
          <w:sz w:val="24"/>
          <w:lang w:val="hy-AM"/>
        </w:rPr>
        <w:t></w:t>
      </w:r>
      <w:r w:rsidRPr="00DA2DE0">
        <w:rPr>
          <w:rFonts w:ascii="GHEA Grapalat" w:eastAsia="Arial" w:hAnsi="GHEA Grapalat" w:cs="Arial"/>
          <w:sz w:val="24"/>
          <w:lang w:val="hy-AM"/>
        </w:rPr>
        <w:t>ա</w:t>
      </w:r>
      <w:r w:rsidR="00043E1D" w:rsidRPr="00DA2DE0">
        <w:rPr>
          <w:rFonts w:ascii="GHEA Grapalat" w:eastAsia="Arial" w:hAnsi="GHEA Grapalat" w:cs="Arial"/>
          <w:sz w:val="24"/>
          <w:lang w:val="hy-AM"/>
        </w:rPr>
        <w:t>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 պարբերությամբ սահմանված վերլուծությունների և ռիսկի գնահատումների վրա` որակի բարելավմանն ուղղված  գործողությունների պլան,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անհամապատասխանությունների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բացահայտման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ուղղիչ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գործողությունների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իրականացման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դ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լաբորատոր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գործընթացների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ռիսկերն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հնարավորությունները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հավանական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ձախողումների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ազդեցությունը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հետազոտության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արդյունքների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վրա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գնահատելու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ռիսկերը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նվազեցնելու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կամ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կանխելու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նպատակով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կանխարգելիչ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գործողություններ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իրականացնելու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ընթացակարգ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lastRenderedPageBreak/>
        <w:t>ե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լաբորատոր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ծառայությունների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որակի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ապահովման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չափորոշիչների հիման վրա՝ որակի կառավարման համակարգի արդյունավետության գնահատման ընթացակարգ,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զ. որակի արտաքին գնահատման և ներքին աուդիտի իրականացման ընթացակարգ: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3) Բժշկական կազմակերպության ղեկավարը իր լիազորությունների շրջանակներում՝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 xml:space="preserve">ա. իրականացնում է լաբորատոր </w:t>
      </w:r>
      <w:r w:rsidR="00F43BAE" w:rsidRPr="00DA2DE0">
        <w:rPr>
          <w:rFonts w:ascii="GHEA Grapalat" w:eastAsia="Arial" w:hAnsi="GHEA Grapalat" w:cs="Arial"/>
          <w:sz w:val="24"/>
          <w:lang w:val="hy-AM"/>
        </w:rPr>
        <w:t xml:space="preserve">որակի ներդրման հետ կապված </w:t>
      </w:r>
      <w:r w:rsidRPr="00DA2DE0">
        <w:rPr>
          <w:rFonts w:ascii="GHEA Grapalat" w:eastAsia="Arial" w:hAnsi="GHEA Grapalat" w:cs="Arial"/>
          <w:sz w:val="24"/>
          <w:lang w:val="hy-AM"/>
        </w:rPr>
        <w:t>բյուջեի պլանավորումն ու ֆինանսական կառավարումը,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բ. ապահովում է լաբորատոր գործընթացների իրականացման համար համապատասխան ռեսուրսների առկայությունը,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գ. ապահովում է ան</w:t>
      </w:r>
      <w:r w:rsidR="00043E1D" w:rsidRPr="00DA2DE0">
        <w:rPr>
          <w:rFonts w:ascii="GHEA Grapalat" w:eastAsia="Arial" w:hAnsi="GHEA Grapalat" w:cs="Arial"/>
          <w:sz w:val="24"/>
          <w:lang w:val="hy-AM"/>
        </w:rPr>
        <w:t>ձ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նակազմի մասնակցությունը որակի կառավարման համակարգի ներդրման վերաբերյալ շարունակական մասնագիտական զարգացման ծրագրերին, </w:t>
      </w:r>
    </w:p>
    <w:p w:rsidR="00B34640" w:rsidRPr="00DA2DE0" w:rsidRDefault="00064599" w:rsidP="00A94E0C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 xml:space="preserve">դ. քննարկում է անձնակազմից և(կամ) շահառուներից ստացվող որակի կառավարման համակարգի </w:t>
      </w:r>
      <w:r w:rsidR="00A94E0C" w:rsidRPr="00DA2DE0">
        <w:rPr>
          <w:rFonts w:ascii="GHEA Grapalat" w:eastAsia="Arial" w:hAnsi="GHEA Grapalat" w:cs="Arial"/>
          <w:sz w:val="24"/>
          <w:lang w:val="hy-AM"/>
        </w:rPr>
        <w:t xml:space="preserve">վերաբերյալ </w:t>
      </w:r>
      <w:r w:rsidRPr="00DA2DE0">
        <w:rPr>
          <w:rFonts w:ascii="GHEA Grapalat" w:eastAsia="Arial" w:hAnsi="GHEA Grapalat" w:cs="Arial"/>
          <w:sz w:val="24"/>
          <w:lang w:val="hy-AM"/>
        </w:rPr>
        <w:t>բողոքները, հարցումները կամ առաջարկությունները,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 xml:space="preserve">ե. հաստատում է </w:t>
      </w:r>
      <w:r w:rsidR="00F43BAE" w:rsidRPr="00DA2DE0">
        <w:rPr>
          <w:rFonts w:ascii="GHEA Grapalat" w:eastAsia="Arial" w:hAnsi="GHEA Grapalat" w:cs="Arial"/>
          <w:sz w:val="24"/>
          <w:lang w:val="hy-AM"/>
        </w:rPr>
        <w:t>որակի կառավարման ներդրման ու</w:t>
      </w:r>
      <w:r w:rsidR="003539C6" w:rsidRPr="00DA2DE0">
        <w:rPr>
          <w:rFonts w:ascii="GHEA Grapalat" w:eastAsia="Arial" w:hAnsi="GHEA Grapalat" w:cs="Arial"/>
          <w:sz w:val="24"/>
          <w:lang w:val="hy-AM"/>
        </w:rPr>
        <w:t>ղ</w:t>
      </w:r>
      <w:r w:rsidR="00F43BAE" w:rsidRPr="00DA2DE0">
        <w:rPr>
          <w:rFonts w:ascii="GHEA Grapalat" w:eastAsia="Arial" w:hAnsi="GHEA Grapalat" w:cs="Arial"/>
          <w:sz w:val="24"/>
          <w:lang w:val="hy-AM"/>
        </w:rPr>
        <w:t xml:space="preserve">ղությամբ 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անձնակազմի </w:t>
      </w:r>
      <w:r w:rsidR="00F43BAE" w:rsidRPr="00DA2DE0">
        <w:rPr>
          <w:rFonts w:ascii="GHEA Grapalat" w:eastAsia="Arial" w:hAnsi="GHEA Grapalat" w:cs="Arial"/>
          <w:sz w:val="24"/>
          <w:lang w:val="hy-AM"/>
        </w:rPr>
        <w:t xml:space="preserve">պարտականությունները՝ ներառելով դրանք </w:t>
      </w:r>
      <w:r w:rsidRPr="00DA2DE0">
        <w:rPr>
          <w:rFonts w:ascii="GHEA Grapalat" w:eastAsia="Arial" w:hAnsi="GHEA Grapalat" w:cs="Arial"/>
          <w:sz w:val="24"/>
          <w:lang w:val="hy-AM"/>
        </w:rPr>
        <w:t>պաշտոնի նկարագրեր</w:t>
      </w:r>
      <w:r w:rsidR="00F43BAE" w:rsidRPr="00DA2DE0">
        <w:rPr>
          <w:rFonts w:ascii="GHEA Grapalat" w:eastAsia="Arial" w:hAnsi="GHEA Grapalat" w:cs="Arial"/>
          <w:sz w:val="24"/>
          <w:lang w:val="hy-AM"/>
        </w:rPr>
        <w:t>ում</w:t>
      </w:r>
      <w:r w:rsidRPr="00DA2DE0">
        <w:rPr>
          <w:rFonts w:ascii="GHEA Grapalat" w:eastAsia="Arial" w:hAnsi="GHEA Grapalat" w:cs="Arial"/>
          <w:sz w:val="24"/>
          <w:lang w:val="hy-AM"/>
        </w:rPr>
        <w:t xml:space="preserve">, 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զ. նշանակում է որակի գծով պատասխանատու,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է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ապահովում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է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="00F76D01" w:rsidRPr="00DA2DE0">
        <w:rPr>
          <w:rFonts w:ascii="GHEA Grapalat" w:eastAsia="Arial" w:hAnsi="GHEA Grapalat" w:cs="Arial"/>
          <w:sz w:val="24"/>
          <w:lang w:val="hy-AM"/>
        </w:rPr>
        <w:t xml:space="preserve">որակի կառավարման ներդրման ուղղությամբ </w:t>
      </w:r>
      <w:r w:rsidRPr="00DA2DE0">
        <w:rPr>
          <w:rFonts w:ascii="GHEA Grapalat" w:eastAsia="Arial" w:hAnsi="GHEA Grapalat" w:cs="Arial"/>
          <w:sz w:val="24"/>
          <w:lang w:val="hy-AM"/>
        </w:rPr>
        <w:t>անձնակազմի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իրազեկության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 (</w:t>
      </w:r>
      <w:r w:rsidRPr="00DA2DE0">
        <w:rPr>
          <w:rFonts w:ascii="GHEA Grapalat" w:eastAsia="Arial" w:hAnsi="GHEA Grapalat" w:cs="Arial"/>
          <w:sz w:val="24"/>
          <w:lang w:val="hy-AM"/>
        </w:rPr>
        <w:t>գիտելիքները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և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հմտությունները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կիրառելու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ունակության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) </w:t>
      </w:r>
      <w:r w:rsidRPr="00DA2DE0">
        <w:rPr>
          <w:rFonts w:ascii="GHEA Grapalat" w:eastAsia="Arial" w:hAnsi="GHEA Grapalat" w:cs="Arial"/>
          <w:sz w:val="24"/>
          <w:lang w:val="hy-AM"/>
        </w:rPr>
        <w:t>գնահատումը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, </w:t>
      </w:r>
    </w:p>
    <w:p w:rsidR="00B34640" w:rsidRPr="00DA2DE0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DA2DE0">
        <w:rPr>
          <w:rFonts w:ascii="GHEA Grapalat" w:eastAsia="Arial" w:hAnsi="GHEA Grapalat" w:cs="Arial"/>
          <w:sz w:val="24"/>
          <w:lang w:val="hy-AM"/>
        </w:rPr>
        <w:t>ը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. </w:t>
      </w:r>
      <w:r w:rsidRPr="00DA2DE0">
        <w:rPr>
          <w:rFonts w:ascii="GHEA Grapalat" w:eastAsia="Arial" w:hAnsi="GHEA Grapalat" w:cs="Arial"/>
          <w:sz w:val="24"/>
          <w:lang w:val="hy-AM"/>
        </w:rPr>
        <w:t>քննարկում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է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անձնակազմի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առաջարկները՝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լաբորատոր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ծառայության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="00F43BAE" w:rsidRPr="00DA2DE0">
        <w:rPr>
          <w:rFonts w:ascii="GHEA Grapalat" w:eastAsia="GHEA Grapalat" w:hAnsi="GHEA Grapalat" w:cs="GHEA Grapalat"/>
          <w:sz w:val="24"/>
          <w:lang w:val="hy-AM"/>
        </w:rPr>
        <w:t xml:space="preserve">որակի </w:t>
      </w:r>
      <w:r w:rsidRPr="00DA2DE0">
        <w:rPr>
          <w:rFonts w:ascii="GHEA Grapalat" w:eastAsia="Arial" w:hAnsi="GHEA Grapalat" w:cs="Arial"/>
          <w:sz w:val="24"/>
          <w:lang w:val="hy-AM"/>
        </w:rPr>
        <w:t>բարելավման</w:t>
      </w:r>
      <w:r w:rsidRPr="00DA2DE0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lang w:val="hy-AM"/>
        </w:rPr>
        <w:t>վերաբերյալ:</w:t>
      </w:r>
    </w:p>
    <w:p w:rsidR="00B34640" w:rsidRPr="00DA2DE0" w:rsidRDefault="00B34640">
      <w:pPr>
        <w:tabs>
          <w:tab w:val="left" w:pos="0"/>
          <w:tab w:val="left" w:pos="142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  <w:lang w:val="hy-AM"/>
        </w:rPr>
      </w:pPr>
    </w:p>
    <w:p w:rsidR="00B34640" w:rsidRPr="00DA2DE0" w:rsidRDefault="00064599">
      <w:pPr>
        <w:spacing w:after="0" w:line="276" w:lineRule="auto"/>
        <w:jc w:val="center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4. ՈՐԱԿԻ ԿԱՌԱՎԱՐՄԱՆ ՀԱՄԱԿԱՐԳԻ ՆԵՐԴՐՄԱՆ ԳՈՐԾԸՆԹԱՑԸ </w:t>
      </w:r>
    </w:p>
    <w:p w:rsidR="00B34640" w:rsidRPr="00DA2DE0" w:rsidRDefault="00B34640">
      <w:pPr>
        <w:spacing w:after="0" w:line="276" w:lineRule="auto"/>
        <w:jc w:val="center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5. Որակի կառավարման համակարգի ներդրման համապատասխանությունը գնահատելու նպատակով առողջապահության բնագավառի պետական կառավարման լիազոր մարմնի </w:t>
      </w:r>
      <w:r w:rsidRPr="00C7384A">
        <w:rPr>
          <w:rFonts w:ascii="GHEA Grapalat" w:eastAsia="Arial" w:hAnsi="GHEA Grapalat" w:cs="Arial"/>
          <w:sz w:val="24"/>
          <w:shd w:val="clear" w:color="auto" w:fill="FFFFFF"/>
          <w:lang w:val="hy-AM"/>
        </w:rPr>
        <w:t>(այսուհետ՝ լիազոր մարմին)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կողմից ստեղծվում է աշխատանքային խումբ (այսուհետ՝ Աշխատանքային խումբ): </w:t>
      </w:r>
    </w:p>
    <w:p w:rsidR="00F618B8" w:rsidRPr="00DA2DE0" w:rsidRDefault="00064599" w:rsidP="00F618B8">
      <w:pPr>
        <w:pStyle w:val="CommentText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lastRenderedPageBreak/>
        <w:t xml:space="preserve">6. 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Աշխատանքային խմբի կազմում ընդգրկվում են լիազոր մարմնի ստորաբաժանումների</w:t>
      </w:r>
      <w:r w:rsidR="0011060D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,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բնակչության սանիտարահամաճարակային անվտանգության ապահովման և հանրային առողջության բնագավառում գործունեություն իրականացնող պետական կազմակերպության</w:t>
      </w:r>
      <w:r w:rsidR="0011060D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887369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ըստ անհրաժեշտության՝ </w:t>
      </w:r>
      <w:r w:rsidR="0011060D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տարածքային կառավարման և տեղական ինքնակառավարման մարմինների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 ներկայացուցիչներ</w:t>
      </w:r>
      <w:r w:rsidR="00F618B8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՝  </w:t>
      </w:r>
      <w:r w:rsidR="00F618B8" w:rsidRPr="00DA2DE0">
        <w:rPr>
          <w:rFonts w:ascii="GHEA Grapalat" w:hAnsi="GHEA Grapalat"/>
          <w:sz w:val="24"/>
          <w:szCs w:val="24"/>
          <w:lang w:val="hy-AM"/>
        </w:rPr>
        <w:t>Երևանում՝ 5 անձից բաղկացած, մարզերում՝ 3-ական անձից բաղկացած աշխատանքային խմբերի միջոցով:</w:t>
      </w:r>
    </w:p>
    <w:p w:rsidR="00297934" w:rsidRPr="00DA2DE0" w:rsidRDefault="00064599" w:rsidP="00F618B8">
      <w:pPr>
        <w:pStyle w:val="CommentText"/>
        <w:spacing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7. Լաբորատոր գործունեություն իրականացնող բժշկական օգնություն և սպասարկում իրականացնող կազմակերպություններում</w:t>
      </w:r>
      <w:r w:rsidR="00297934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՝ սույն որոշման 3-րդ գլխում թվարկված </w:t>
      </w:r>
      <w:r w:rsidR="00297934" w:rsidRPr="00C7384A">
        <w:rPr>
          <w:rFonts w:ascii="GHEA Grapalat" w:eastAsia="Arial" w:hAnsi="GHEA Grapalat" w:cs="Arial"/>
          <w:sz w:val="24"/>
          <w:shd w:val="clear" w:color="auto" w:fill="FFFFFF"/>
          <w:lang w:val="hy-AM"/>
        </w:rPr>
        <w:t>պահանջների ներդրման ուղղորդման</w:t>
      </w:r>
      <w:r w:rsidR="00297934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նպատակով լիազոր մարմինը հաստատում է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որակի կառավարման համակարգի ներդրման մեթոդական ուղեցույցը</w:t>
      </w:r>
      <w:r w:rsidR="00297934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:</w:t>
      </w:r>
    </w:p>
    <w:p w:rsidR="00B34640" w:rsidRPr="00DA2DE0" w:rsidRDefault="00064599" w:rsidP="00F618B8">
      <w:pPr>
        <w:pStyle w:val="CommentText"/>
        <w:spacing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</w:t>
      </w:r>
      <w:r w:rsidR="00093C68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Ո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րակի կառավարման համակարգի ներդրման համապատասխանությ</w:t>
      </w:r>
      <w:r w:rsidR="00B8512B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ու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ն</w:t>
      </w:r>
      <w:r w:rsidR="00B8512B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ը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գնահատ</w:t>
      </w:r>
      <w:r w:rsidR="00B8512B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ելու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</w:t>
      </w:r>
      <w:r w:rsidR="00093C68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նպատակով լիազոր մարմինը հաստատում է 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գործիք (այսուհետ՝ գնահատման գործիք)</w:t>
      </w:r>
      <w:r w:rsidR="00093C68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: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 </w:t>
      </w:r>
      <w:r w:rsidR="0020421D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Գնահատման գործիքը ներառում է սույն որոշման հավելվածի 3-րդ գլխում նշված պահանջների ապահովումը պարզաբանող հարցեր: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8. Բժշկական կազմակերպությունը, </w:t>
      </w:r>
      <w:r w:rsidR="00A94E0C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ո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րակի կառավարման համակարգի ներդրման համապատասխանությ</w:t>
      </w:r>
      <w:r w:rsidR="00B8512B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ու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ն</w:t>
      </w:r>
      <w:r w:rsidR="00B8512B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ը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գնահատ</w:t>
      </w:r>
      <w:r w:rsidR="00B8512B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ելու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 համար, լիազոր մարմին է ներկայացնում սույն կարգի </w:t>
      </w:r>
      <w:r w:rsidR="00A94E0C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ձ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ևով սահմանված դիմում</w:t>
      </w:r>
      <w:r w:rsidR="00A94E0C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ը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: 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9. 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Բժշկական կազմակերպության ներկայացրած դիմումի հիման վրա</w:t>
      </w:r>
      <w:r w:rsidR="00B4182B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՝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4182B" w:rsidRPr="00DA2DE0">
        <w:rPr>
          <w:rFonts w:ascii="GHEA Grapalat" w:hAnsi="GHEA Grapalat"/>
          <w:sz w:val="24"/>
          <w:szCs w:val="24"/>
          <w:lang w:val="hy-AM"/>
        </w:rPr>
        <w:t>դիմումի ստացման օրվանից հետո</w:t>
      </w:r>
      <w:r w:rsidR="00B4182B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մեկ ամսվա ընթացքում, Աշխատանքային խմբի կողմից, ըստ գնահատման գործիքի, </w:t>
      </w:r>
      <w:r w:rsidR="00CB1556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5 աշխատանքային օրվա ընթացքում 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կատարվում է որակի կառավարման համակարգի ներդրման համապատասխանությ</w:t>
      </w:r>
      <w:r w:rsidR="00B8512B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ու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ն</w:t>
      </w:r>
      <w:r w:rsidR="00B8512B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ը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գնահատ</w:t>
      </w:r>
      <w:r w:rsidR="00B8512B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ելու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վերաբերյալ ուսումնասիրություն </w:t>
      </w:r>
      <w:r w:rsidR="00A94E0C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(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այսուհետ՝ ուսումնասիրություն</w:t>
      </w:r>
      <w:r w:rsidR="00A94E0C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)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, որի իրականացման կարգը սահմանում է լիազոր մարմինը: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10. Աշխատանքային խումբը ուսումնասիրության ավարտից տաս աշխատանքային օրվա ընթացքում, ուսումնասիրության արդյունքների վերաբերյալ եզրակացությունը ներկայացնում է լիազոր մարմնին: </w:t>
      </w:r>
    </w:p>
    <w:p w:rsidR="00A2237F" w:rsidRPr="00DA2DE0" w:rsidRDefault="00064599" w:rsidP="00A2237F">
      <w:pPr>
        <w:spacing w:after="0" w:line="360" w:lineRule="auto"/>
        <w:jc w:val="both"/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lastRenderedPageBreak/>
        <w:t xml:space="preserve">11. 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Լիազոր մարմինը, աշխատանքային խմբի ներկայացրած եզրակացության հիման վրա, գնահատման գործիքով 80 (ութսուն) և ավելի անցումային տոկոս հավաքած Բժշկական կազմակեր</w:t>
      </w:r>
      <w:r w:rsidR="00031F28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պ</w:t>
      </w:r>
      <w:r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ությունում որակի կառավարման համակարգի ներդրման համապատասխանության դիմումը բավարարում է, իսկ 80-ից (ութսունից) ցածր տոկոսի դեպքում՝ մերժում է</w:t>
      </w:r>
      <w:r w:rsidR="00B4182B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՝ </w:t>
      </w:r>
      <w:r w:rsidR="00A2237F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ուսումնասիրության արդյունքների վերաբերյալ եզրակացությունը ստանալուց հետո՝ 5 աշխատանքային օրվա ընթացքում</w:t>
      </w:r>
      <w:r w:rsidR="00A75EE6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A75EE6" w:rsidRPr="00DA2DE0">
        <w:rPr>
          <w:rFonts w:ascii="GHEA Grapalat" w:hAnsi="GHEA Grapalat"/>
          <w:sz w:val="24"/>
          <w:szCs w:val="24"/>
          <w:lang w:val="hy-AM"/>
        </w:rPr>
        <w:t xml:space="preserve">իրազեկելով դիմումը ներկայացրած </w:t>
      </w:r>
      <w:r w:rsidR="00A75EE6" w:rsidRPr="00DA2DE0">
        <w:rPr>
          <w:rFonts w:ascii="GHEA Grapalat" w:eastAsia="Arial" w:hAnsi="GHEA Grapalat" w:cs="Arial"/>
          <w:sz w:val="24"/>
          <w:szCs w:val="24"/>
          <w:lang w:val="hy-AM"/>
        </w:rPr>
        <w:t>Բժշկական</w:t>
      </w:r>
      <w:r w:rsidR="00A75EE6" w:rsidRPr="00DA2D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42A74" w:rsidRPr="00DA2DE0">
        <w:rPr>
          <w:rFonts w:ascii="GHEA Grapalat" w:eastAsia="Arial" w:hAnsi="GHEA Grapalat" w:cs="Arial"/>
          <w:sz w:val="24"/>
          <w:szCs w:val="24"/>
          <w:lang w:val="hy-AM"/>
        </w:rPr>
        <w:t>կազմակերպությանը</w:t>
      </w:r>
      <w:r w:rsidR="00342A74" w:rsidRPr="00DA2DE0">
        <w:rPr>
          <w:rFonts w:ascii="GHEA Grapalat" w:eastAsia="Arial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B34640" w:rsidRPr="00DA2DE0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1</w:t>
      </w:r>
      <w:r w:rsidR="00F76D01"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>2</w:t>
      </w:r>
      <w:r w:rsidRPr="00DA2DE0">
        <w:rPr>
          <w:rFonts w:ascii="GHEA Grapalat" w:eastAsia="Arial" w:hAnsi="GHEA Grapalat" w:cs="Arial"/>
          <w:sz w:val="24"/>
          <w:shd w:val="clear" w:color="auto" w:fill="FFFFFF"/>
          <w:lang w:val="hy-AM"/>
        </w:rPr>
        <w:t xml:space="preserve">. Որակի կառավարման համակարգ ներդրած Բժշկական կազմակերպության վերաբերյալ տեղեկատվությունը լիազոր մարմինը հրապարակում է իր պաշտոնական կայք-էջում: </w:t>
      </w:r>
    </w:p>
    <w:p w:rsidR="00342A74" w:rsidRPr="00655C3A" w:rsidRDefault="00342A74" w:rsidP="00655C3A">
      <w:pPr>
        <w:shd w:val="clear" w:color="auto" w:fill="FFFFFF"/>
        <w:spacing w:line="360" w:lineRule="auto"/>
        <w:ind w:right="141"/>
        <w:jc w:val="both"/>
        <w:rPr>
          <w:rFonts w:ascii="GHEA Grapalat" w:eastAsia="Arial" w:hAnsi="GHEA Grapalat" w:cs="Arial"/>
          <w:sz w:val="24"/>
          <w:shd w:val="clear" w:color="auto" w:fill="FFFFFF"/>
          <w:lang w:val="hy-AM"/>
        </w:rPr>
      </w:pPr>
    </w:p>
    <w:p w:rsidR="00DE5473" w:rsidRPr="00DA2DE0" w:rsidRDefault="00DE5473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u w:val="single"/>
          <w:shd w:val="clear" w:color="auto" w:fill="FFFFFF"/>
          <w:lang w:val="hy-AM"/>
        </w:rPr>
      </w:pPr>
    </w:p>
    <w:p w:rsidR="00DE5473" w:rsidRPr="00DA2DE0" w:rsidRDefault="00DE5473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u w:val="single"/>
          <w:shd w:val="clear" w:color="auto" w:fill="FFFFFF"/>
          <w:lang w:val="hy-AM"/>
        </w:rPr>
      </w:pPr>
    </w:p>
    <w:p w:rsidR="00DE5473" w:rsidRPr="00DA2DE0" w:rsidRDefault="00DE5473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u w:val="single"/>
          <w:shd w:val="clear" w:color="auto" w:fill="FFFFFF"/>
          <w:lang w:val="hy-AM"/>
        </w:rPr>
      </w:pPr>
    </w:p>
    <w:p w:rsidR="00DE5473" w:rsidRPr="00DA2DE0" w:rsidRDefault="00DE5473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u w:val="single"/>
          <w:shd w:val="clear" w:color="auto" w:fill="FFFFFF"/>
          <w:lang w:val="hy-AM"/>
        </w:rPr>
      </w:pPr>
    </w:p>
    <w:p w:rsidR="00DE5473" w:rsidRPr="00DA2DE0" w:rsidRDefault="00DE5473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u w:val="single"/>
          <w:shd w:val="clear" w:color="auto" w:fill="FFFFFF"/>
          <w:lang w:val="hy-AM"/>
        </w:rPr>
      </w:pPr>
    </w:p>
    <w:p w:rsidR="00DE5473" w:rsidRPr="00DA2DE0" w:rsidRDefault="00DE5473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u w:val="single"/>
          <w:shd w:val="clear" w:color="auto" w:fill="FFFFFF"/>
          <w:lang w:val="hy-AM"/>
        </w:rPr>
      </w:pPr>
    </w:p>
    <w:p w:rsidR="00B34640" w:rsidRPr="00DA2DE0" w:rsidRDefault="00064599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1"/>
          <w:u w:val="single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b/>
          <w:sz w:val="21"/>
          <w:u w:val="single"/>
          <w:shd w:val="clear" w:color="auto" w:fill="FFFFFF"/>
          <w:lang w:val="hy-AM"/>
        </w:rPr>
        <w:t>Ձև</w:t>
      </w:r>
      <w:r w:rsidRPr="00DA2DE0">
        <w:rPr>
          <w:rFonts w:ascii="GHEA Grapalat" w:eastAsia="GHEA Grapalat" w:hAnsi="GHEA Grapalat" w:cs="GHEA Grapalat"/>
          <w:b/>
          <w:sz w:val="21"/>
          <w:u w:val="single"/>
          <w:shd w:val="clear" w:color="auto" w:fill="FFFFFF"/>
          <w:lang w:val="hy-AM"/>
        </w:rPr>
        <w:t xml:space="preserve"> </w:t>
      </w:r>
    </w:p>
    <w:p w:rsidR="00B34640" w:rsidRPr="00DA2DE0" w:rsidRDefault="00B34640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</w:p>
    <w:p w:rsidR="00B34640" w:rsidRPr="00DA2DE0" w:rsidRDefault="00064599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DA2DE0">
        <w:rPr>
          <w:rFonts w:ascii="Calibri" w:eastAsia="GHEA Grapalat" w:hAnsi="Calibri" w:cs="Calibri"/>
          <w:b/>
          <w:sz w:val="21"/>
          <w:shd w:val="clear" w:color="auto" w:fill="FFFFFF"/>
          <w:lang w:val="hy-AM"/>
        </w:rPr>
        <w:t> </w:t>
      </w:r>
    </w:p>
    <w:p w:rsidR="00B34640" w:rsidRPr="00DA2DE0" w:rsidRDefault="00B34640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</w:p>
    <w:p w:rsidR="00B34640" w:rsidRPr="00DA2DE0" w:rsidRDefault="00064599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Դ</w:t>
      </w:r>
      <w:r w:rsidRPr="00DA2DE0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Ի</w:t>
      </w:r>
      <w:r w:rsidRPr="00DA2DE0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Մ</w:t>
      </w:r>
      <w:r w:rsidRPr="00DA2DE0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ՈՒ</w:t>
      </w:r>
      <w:r w:rsidRPr="00DA2DE0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Մ</w:t>
      </w:r>
    </w:p>
    <w:p w:rsidR="00B34640" w:rsidRPr="00DA2DE0" w:rsidRDefault="00064599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DA2DE0">
        <w:rPr>
          <w:rFonts w:ascii="Calibri" w:eastAsia="GHEA Grapalat" w:hAnsi="Calibri" w:cs="Calibri"/>
          <w:b/>
          <w:sz w:val="21"/>
          <w:shd w:val="clear" w:color="auto" w:fill="FFFFFF"/>
          <w:lang w:val="hy-AM"/>
        </w:rPr>
        <w:t> </w:t>
      </w:r>
    </w:p>
    <w:p w:rsidR="00B34640" w:rsidRPr="00DA2DE0" w:rsidRDefault="00064599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ՈՐԱԿԻ</w:t>
      </w:r>
      <w:r w:rsidRPr="00DA2DE0">
        <w:rPr>
          <w:rFonts w:ascii="GHEA Grapalat" w:eastAsia="GHEA Grapalat" w:hAnsi="GHEA Grapalat" w:cs="GHEA Grapalat"/>
          <w:b/>
          <w:sz w:val="20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ԿԱՌԱՎԱՐՄԱՆ</w:t>
      </w:r>
      <w:r w:rsidRPr="00DA2DE0">
        <w:rPr>
          <w:rFonts w:ascii="GHEA Grapalat" w:eastAsia="GHEA Grapalat" w:hAnsi="GHEA Grapalat" w:cs="GHEA Grapalat"/>
          <w:b/>
          <w:sz w:val="20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ՀԱՄԱԿԱՐԳԻ</w:t>
      </w:r>
      <w:r w:rsidR="00A94E0C"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Ն</w:t>
      </w:r>
      <w:r w:rsidRPr="00DA2DE0">
        <w:rPr>
          <w:rFonts w:ascii="GHEA Grapalat" w:eastAsia="GHEA Grapalat" w:hAnsi="GHEA Grapalat" w:cs="GHEA Grapalat"/>
          <w:b/>
          <w:sz w:val="20"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ՀԱՄԱՊԱՏԱՍԽԱՆՈՒԹՅ</w:t>
      </w:r>
      <w:r w:rsidR="00B8512B"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ՈՒՆԸ</w:t>
      </w:r>
      <w:r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 xml:space="preserve"> ԳՆԱՀԱՏ</w:t>
      </w:r>
      <w:r w:rsidR="00B8512B" w:rsidRPr="00DA2DE0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ԵԼՈՒ</w:t>
      </w:r>
      <w:r w:rsidRPr="00DA2DE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DA2DE0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ՄԱՍԻՆ</w:t>
      </w:r>
    </w:p>
    <w:p w:rsidR="00B34640" w:rsidRPr="00DA2DE0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  <w:lang w:val="hy-AM"/>
        </w:rPr>
      </w:pPr>
      <w:r w:rsidRPr="00DA2DE0">
        <w:rPr>
          <w:rFonts w:ascii="Calibri" w:eastAsia="GHEA Grapalat" w:hAnsi="Calibri" w:cs="Calibri"/>
          <w:sz w:val="21"/>
          <w:shd w:val="clear" w:color="auto" w:fill="FFFFFF"/>
          <w:lang w:val="hy-AM"/>
        </w:rPr>
        <w:t> </w:t>
      </w:r>
    </w:p>
    <w:p w:rsidR="00B34640" w:rsidRPr="00DA2DE0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</w:rPr>
      </w:pP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Դիմող</w:t>
      </w:r>
      <w:proofErr w:type="spellEnd"/>
      <w:r w:rsidRPr="00DA2DE0">
        <w:rPr>
          <w:rFonts w:ascii="GHEA Grapalat" w:eastAsia="GHEA Grapalat" w:hAnsi="GHEA Grapalat" w:cs="GHEA Grapalat"/>
          <w:sz w:val="21"/>
          <w:shd w:val="clear" w:color="auto" w:fill="FFFFFF"/>
        </w:rPr>
        <w:t>` __________________________________________________________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1881"/>
        <w:gridCol w:w="7474"/>
      </w:tblGrid>
      <w:tr w:rsidR="00B34640" w:rsidRPr="00DA2DE0" w:rsidTr="00D27BF9">
        <w:trPr>
          <w:trHeight w:val="1"/>
        </w:trPr>
        <w:tc>
          <w:tcPr>
            <w:tcW w:w="1881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sz w:val="21"/>
              </w:rPr>
              <w:t> </w:t>
            </w:r>
          </w:p>
        </w:tc>
        <w:tc>
          <w:tcPr>
            <w:tcW w:w="7474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sz w:val="21"/>
              </w:rPr>
              <w:t> </w:t>
            </w:r>
            <w:r w:rsidRPr="00DA2DE0">
              <w:rPr>
                <w:rFonts w:ascii="Calibri" w:eastAsia="GHEA Grapalat" w:hAnsi="Calibri" w:cs="Calibri"/>
                <w:sz w:val="21"/>
                <w:vertAlign w:val="superscript"/>
              </w:rPr>
              <w:t> </w:t>
            </w:r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(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իրավաբանական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անձի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անվանումը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,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անհատ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ձեռնարկատիրոջ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անունը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,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ազգանունը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,</w:t>
            </w:r>
          </w:p>
        </w:tc>
      </w:tr>
    </w:tbl>
    <w:p w:rsidR="00B34640" w:rsidRPr="00DA2DE0" w:rsidRDefault="00064599">
      <w:pPr>
        <w:spacing w:after="0" w:line="240" w:lineRule="auto"/>
        <w:rPr>
          <w:rFonts w:ascii="GHEA Grapalat" w:eastAsia="GHEA Grapalat" w:hAnsi="GHEA Grapalat" w:cs="GHEA Grapalat"/>
        </w:rPr>
      </w:pPr>
      <w:r w:rsidRPr="00DA2DE0"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                  ___________________________________________________________________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142"/>
        <w:gridCol w:w="7213"/>
      </w:tblGrid>
      <w:tr w:rsidR="00B34640" w:rsidRPr="00DA2DE0" w:rsidTr="00D27BF9">
        <w:trPr>
          <w:trHeight w:val="63"/>
        </w:trPr>
        <w:tc>
          <w:tcPr>
            <w:tcW w:w="2142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sz w:val="21"/>
              </w:rPr>
              <w:t> </w:t>
            </w:r>
          </w:p>
        </w:tc>
        <w:tc>
          <w:tcPr>
            <w:tcW w:w="7213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sz w:val="21"/>
              </w:rPr>
              <w:t> </w:t>
            </w:r>
            <w:r w:rsidRPr="00DA2DE0">
              <w:rPr>
                <w:rFonts w:ascii="Calibri" w:eastAsia="GHEA Grapalat" w:hAnsi="Calibri" w:cs="Calibri"/>
                <w:sz w:val="21"/>
                <w:vertAlign w:val="superscript"/>
              </w:rPr>
              <w:t>  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հեռախոսահամարը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և</w:t>
            </w:r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էլեկտրոնային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հասցեն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</w:tr>
    </w:tbl>
    <w:p w:rsidR="00B34640" w:rsidRPr="00DA2DE0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</w:rPr>
      </w:pPr>
      <w:r w:rsidRPr="00DA2DE0"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            _________________________________________________________________</w:t>
      </w:r>
      <w:r w:rsidRPr="00DA2DE0">
        <w:rPr>
          <w:rFonts w:ascii="Calibri" w:eastAsia="GHEA Grapalat" w:hAnsi="Calibri" w:cs="Calibri"/>
          <w:sz w:val="21"/>
          <w:shd w:val="clear" w:color="auto" w:fill="FFFFFF"/>
        </w:rPr>
        <w:t> 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174"/>
        <w:gridCol w:w="7181"/>
      </w:tblGrid>
      <w:tr w:rsidR="00B34640" w:rsidRPr="00DA2DE0" w:rsidTr="00D27BF9">
        <w:trPr>
          <w:trHeight w:val="1"/>
        </w:trPr>
        <w:tc>
          <w:tcPr>
            <w:tcW w:w="2174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sz w:val="21"/>
              </w:rPr>
              <w:t> </w:t>
            </w:r>
          </w:p>
        </w:tc>
        <w:tc>
          <w:tcPr>
            <w:tcW w:w="7181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 w:rsidP="004B622D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     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գործունեության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տեսակը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</w:tr>
    </w:tbl>
    <w:p w:rsidR="00B34640" w:rsidRPr="00DA2DE0" w:rsidRDefault="00B34640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</w:rPr>
      </w:pPr>
    </w:p>
    <w:p w:rsidR="00B34640" w:rsidRPr="00DA2DE0" w:rsidRDefault="00064599" w:rsidP="00F62589">
      <w:pPr>
        <w:spacing w:after="0" w:line="240" w:lineRule="auto"/>
        <w:ind w:left="720"/>
        <w:rPr>
          <w:rFonts w:ascii="GHEA Grapalat" w:eastAsia="GHEA Grapalat" w:hAnsi="GHEA Grapalat" w:cs="GHEA Grapalat"/>
          <w:sz w:val="21"/>
          <w:shd w:val="clear" w:color="auto" w:fill="FFFFFF"/>
        </w:rPr>
      </w:pP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Գործունեության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իրականացման</w:t>
      </w:r>
      <w:proofErr w:type="spellEnd"/>
      <w:r w:rsidRPr="00DA2DE0"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վայրը</w:t>
      </w:r>
      <w:proofErr w:type="spellEnd"/>
      <w:r w:rsidR="000B628E" w:rsidRPr="00DA2DE0"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` </w:t>
      </w:r>
      <w:r w:rsidRPr="00DA2DE0">
        <w:rPr>
          <w:rFonts w:ascii="GHEA Grapalat" w:eastAsia="GHEA Grapalat" w:hAnsi="GHEA Grapalat" w:cs="GHEA Grapalat"/>
          <w:sz w:val="21"/>
          <w:shd w:val="clear" w:color="auto" w:fill="FFFFFF"/>
        </w:rPr>
        <w:t>______________________________________________________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077"/>
        <w:gridCol w:w="7278"/>
      </w:tblGrid>
      <w:tr w:rsidR="00B34640" w:rsidRPr="00DA2DE0" w:rsidTr="00D27BF9">
        <w:trPr>
          <w:trHeight w:val="80"/>
        </w:trPr>
        <w:tc>
          <w:tcPr>
            <w:tcW w:w="2077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eastAsia="Arial" w:hAnsi="GHEA Grapalat" w:cs="Arial"/>
                <w:sz w:val="21"/>
                <w:shd w:val="clear" w:color="auto" w:fill="FFFFFF"/>
                <w:vertAlign w:val="superscript"/>
              </w:rPr>
            </w:pPr>
            <w:r w:rsidRPr="00DA2DE0">
              <w:rPr>
                <w:rFonts w:ascii="Calibri" w:eastAsia="Arial" w:hAnsi="Calibri" w:cs="Calibri"/>
                <w:sz w:val="21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7278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 w:rsidP="00A94E0C">
            <w:pPr>
              <w:spacing w:after="0" w:line="240" w:lineRule="auto"/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</w:pPr>
            <w:r w:rsidRPr="00DA2DE0">
              <w:rPr>
                <w:rFonts w:ascii="Calibri" w:eastAsia="Arial" w:hAnsi="Calibri" w:cs="Calibri"/>
                <w:sz w:val="15"/>
                <w:szCs w:val="15"/>
                <w:shd w:val="clear" w:color="auto" w:fill="FFFFFF"/>
                <w:vertAlign w:val="superscript"/>
              </w:rPr>
              <w:t>  </w:t>
            </w:r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(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իրավաբանական</w:t>
            </w:r>
            <w:proofErr w:type="spellEnd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անձի</w:t>
            </w:r>
            <w:proofErr w:type="spellEnd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,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անհատ</w:t>
            </w:r>
            <w:proofErr w:type="spellEnd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ձեռնարկատիրոջ</w:t>
            </w:r>
            <w:proofErr w:type="spellEnd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A94E0C"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գործունեության</w:t>
            </w:r>
            <w:proofErr w:type="spellEnd"/>
            <w:r w:rsidR="00A94E0C"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A94E0C"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իրականացման</w:t>
            </w:r>
            <w:proofErr w:type="spellEnd"/>
            <w:r w:rsidR="00A94E0C"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վայրը</w:t>
            </w:r>
            <w:proofErr w:type="spellEnd"/>
            <w:r w:rsidRPr="00DA2DE0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)</w:t>
            </w:r>
          </w:p>
        </w:tc>
      </w:tr>
    </w:tbl>
    <w:p w:rsidR="00B34640" w:rsidRPr="00DA2DE0" w:rsidRDefault="00064599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shd w:val="clear" w:color="auto" w:fill="FFFFFF"/>
        </w:rPr>
      </w:pPr>
      <w:r w:rsidRPr="00DA2DE0">
        <w:rPr>
          <w:rFonts w:ascii="Calibri" w:eastAsia="Arial" w:hAnsi="Calibri" w:cs="Calibri"/>
          <w:sz w:val="21"/>
          <w:shd w:val="clear" w:color="auto" w:fill="FFFFFF"/>
        </w:rPr>
        <w:t> </w:t>
      </w:r>
    </w:p>
    <w:p w:rsidR="00B34640" w:rsidRPr="00DA2DE0" w:rsidRDefault="00064599" w:rsidP="00F62589">
      <w:pPr>
        <w:spacing w:after="0" w:line="240" w:lineRule="auto"/>
        <w:ind w:left="375"/>
        <w:rPr>
          <w:rFonts w:ascii="GHEA Grapalat" w:eastAsia="Arial" w:hAnsi="GHEA Grapalat" w:cs="Arial"/>
          <w:sz w:val="21"/>
          <w:shd w:val="clear" w:color="auto" w:fill="FFFFFF"/>
        </w:rPr>
      </w:pP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Իրավաբանական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անձի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գրանցման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համարը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անհատ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ձեռնարկատիրոջ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="00F62589" w:rsidRPr="00DA2DE0">
        <w:rPr>
          <w:rFonts w:ascii="GHEA Grapalat" w:eastAsia="Arial" w:hAnsi="GHEA Grapalat" w:cs="Arial"/>
          <w:sz w:val="21"/>
          <w:shd w:val="clear" w:color="auto" w:fill="FFFFFF"/>
          <w:lang w:val="hy-AM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հաշվառման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համարը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_____________________________________</w:t>
      </w:r>
    </w:p>
    <w:p w:rsidR="00B34640" w:rsidRPr="00DA2DE0" w:rsidRDefault="00064599" w:rsidP="00F62589">
      <w:pPr>
        <w:spacing w:after="0" w:line="240" w:lineRule="auto"/>
        <w:ind w:firstLine="375"/>
        <w:jc w:val="center"/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</w:pPr>
      <w:proofErr w:type="spellStart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Հարկ</w:t>
      </w:r>
      <w:proofErr w:type="spellEnd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վճարողի</w:t>
      </w:r>
      <w:proofErr w:type="spellEnd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հաշվառման</w:t>
      </w:r>
      <w:proofErr w:type="spellEnd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համարը</w:t>
      </w:r>
      <w:proofErr w:type="spellEnd"/>
    </w:p>
    <w:p w:rsidR="00B34640" w:rsidRPr="00DA2DE0" w:rsidRDefault="00B34640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16"/>
          <w:szCs w:val="16"/>
          <w:shd w:val="clear" w:color="auto" w:fill="FFFFFF"/>
        </w:rPr>
      </w:pPr>
    </w:p>
    <w:p w:rsidR="00B34640" w:rsidRPr="00DA2DE0" w:rsidRDefault="00B34640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shd w:val="clear" w:color="auto" w:fill="FFFFFF"/>
        </w:rPr>
      </w:pPr>
    </w:p>
    <w:p w:rsidR="00B34640" w:rsidRPr="00DA2DE0" w:rsidRDefault="00064599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</w:rPr>
      </w:pPr>
      <w:r w:rsidRPr="00DA2DE0">
        <w:rPr>
          <w:rFonts w:ascii="Calibri" w:eastAsia="Arial" w:hAnsi="Calibri" w:cs="Calibri"/>
          <w:sz w:val="21"/>
          <w:shd w:val="clear" w:color="auto" w:fill="FFFFFF"/>
        </w:rPr>
        <w:lastRenderedPageBreak/>
        <w:t> </w:t>
      </w:r>
    </w:p>
    <w:p w:rsidR="00B34640" w:rsidRPr="00DA2DE0" w:rsidRDefault="00064599" w:rsidP="000B628E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Խնդրում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proofErr w:type="gram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եմ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իրականացնել</w:t>
      </w:r>
      <w:proofErr w:type="spellEnd"/>
      <w:proofErr w:type="gram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որակի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կառավարման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համակարգի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գնահատում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</w:p>
    <w:p w:rsidR="00B34640" w:rsidRPr="00DA2DE0" w:rsidRDefault="00B34640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</w:rPr>
      </w:pPr>
    </w:p>
    <w:p w:rsidR="00B34640" w:rsidRPr="00DA2DE0" w:rsidRDefault="00064599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Դիմումին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կից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ներկայացնում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եմ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գործունեության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լիցենզիան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իրավաբանական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անձի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գրանցման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վկայականը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,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անհատ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ձեռնարկատիրոջ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հաշվառման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A2DE0">
        <w:rPr>
          <w:rFonts w:ascii="GHEA Grapalat" w:eastAsia="Arial" w:hAnsi="GHEA Grapalat" w:cs="Arial"/>
          <w:sz w:val="21"/>
          <w:shd w:val="clear" w:color="auto" w:fill="FFFFFF"/>
        </w:rPr>
        <w:t>վկայականը</w:t>
      </w:r>
      <w:proofErr w:type="spellEnd"/>
      <w:r w:rsidRPr="00DA2DE0">
        <w:rPr>
          <w:rFonts w:ascii="GHEA Grapalat" w:eastAsia="Arial" w:hAnsi="GHEA Grapalat" w:cs="Arial"/>
          <w:sz w:val="21"/>
          <w:shd w:val="clear" w:color="auto" w:fill="FFFFFF"/>
        </w:rPr>
        <w:t xml:space="preserve"> ____________________________________________________________________</w:t>
      </w:r>
    </w:p>
    <w:p w:rsidR="00544391" w:rsidRPr="00DA2DE0" w:rsidRDefault="00544391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</w:p>
    <w:p w:rsidR="00B34640" w:rsidRPr="00DA2DE0" w:rsidRDefault="00064599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  <w:r w:rsidRPr="00DA2DE0">
        <w:rPr>
          <w:rFonts w:ascii="GHEA Grapalat" w:eastAsia="Arial" w:hAnsi="GHEA Grapalat" w:cs="Arial"/>
          <w:sz w:val="21"/>
          <w:shd w:val="clear" w:color="auto" w:fill="FFFFFF"/>
          <w:lang w:val="hy-AM"/>
        </w:rPr>
        <w:t>Հայտնում եմ, որ ներկայացված փաստաթղթերում առկա տվյալներն ամբողջական են և հավաստի:</w:t>
      </w:r>
    </w:p>
    <w:p w:rsidR="00B34640" w:rsidRPr="00DA2DE0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hd w:val="clear" w:color="auto" w:fill="FFFFFF"/>
          <w:vertAlign w:val="superscript"/>
          <w:lang w:val="hy-AM"/>
        </w:rPr>
      </w:pPr>
      <w:r w:rsidRPr="00DA2DE0">
        <w:rPr>
          <w:rFonts w:ascii="Calibri" w:eastAsia="GHEA Grapalat" w:hAnsi="Calibri" w:cs="Calibri"/>
          <w:shd w:val="clear" w:color="auto" w:fill="FFFFFF"/>
          <w:vertAlign w:val="superscript"/>
          <w:lang w:val="hy-AM"/>
        </w:rPr>
        <w:t> </w:t>
      </w:r>
    </w:p>
    <w:p w:rsidR="00B34640" w:rsidRPr="00DA2DE0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hd w:val="clear" w:color="auto" w:fill="FFFFFF"/>
          <w:vertAlign w:val="superscript"/>
          <w:lang w:val="hy-AM"/>
        </w:rPr>
      </w:pPr>
      <w:r w:rsidRPr="00DA2DE0">
        <w:rPr>
          <w:rFonts w:ascii="Calibri" w:eastAsia="GHEA Grapalat" w:hAnsi="Calibri" w:cs="Calibri"/>
          <w:shd w:val="clear" w:color="auto" w:fill="FFFFFF"/>
          <w:vertAlign w:val="superscript"/>
          <w:lang w:val="hy-AM"/>
        </w:rPr>
        <w:t> 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061"/>
        <w:gridCol w:w="1592"/>
        <w:gridCol w:w="667"/>
        <w:gridCol w:w="5035"/>
      </w:tblGrid>
      <w:tr w:rsidR="00B34640" w:rsidRPr="00DA2DE0" w:rsidTr="00F62589">
        <w:trPr>
          <w:trHeight w:val="1"/>
        </w:trPr>
        <w:tc>
          <w:tcPr>
            <w:tcW w:w="3653" w:type="dxa"/>
            <w:gridSpan w:val="2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lang w:val="hy-AM"/>
              </w:rPr>
              <w:t>  </w:t>
            </w:r>
            <w:proofErr w:type="spellStart"/>
            <w:r w:rsidRPr="00DA2DE0">
              <w:rPr>
                <w:rFonts w:ascii="GHEA Grapalat" w:eastAsia="Arial" w:hAnsi="GHEA Grapalat" w:cs="Arial"/>
              </w:rPr>
              <w:t>Դիմող</w:t>
            </w:r>
            <w:proofErr w:type="spellEnd"/>
            <w:r w:rsidRPr="00DA2DE0">
              <w:rPr>
                <w:rFonts w:ascii="Calibri" w:eastAsia="Arial" w:hAnsi="Calibri" w:cs="Calibri"/>
              </w:rPr>
              <w:t> </w:t>
            </w:r>
            <w:r w:rsidRPr="00DA2DE0">
              <w:rPr>
                <w:rFonts w:ascii="GHEA Grapalat" w:eastAsia="GHEA Grapalat" w:hAnsi="GHEA Grapalat" w:cs="GHEA Grapalat"/>
              </w:rPr>
              <w:t>______________________</w:t>
            </w:r>
          </w:p>
        </w:tc>
        <w:tc>
          <w:tcPr>
            <w:tcW w:w="5702" w:type="dxa"/>
            <w:gridSpan w:val="2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  <w:sz w:val="15"/>
              </w:rPr>
              <w:t> </w:t>
            </w:r>
            <w:r w:rsidRPr="00DA2DE0">
              <w:rPr>
                <w:rFonts w:ascii="GHEA Grapalat" w:eastAsia="GHEA Grapalat" w:hAnsi="GHEA Grapalat" w:cs="GHEA Grapalat"/>
              </w:rPr>
              <w:t>_______________________________</w:t>
            </w:r>
          </w:p>
        </w:tc>
      </w:tr>
      <w:tr w:rsidR="00B34640" w:rsidRPr="00DA2DE0" w:rsidTr="00F62589">
        <w:trPr>
          <w:trHeight w:val="1"/>
        </w:trPr>
        <w:tc>
          <w:tcPr>
            <w:tcW w:w="2061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before="100" w:after="100" w:line="240" w:lineRule="auto"/>
              <w:jc w:val="right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</w:rPr>
              <w:t> </w:t>
            </w:r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(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ստորագրությունը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  <w:tc>
          <w:tcPr>
            <w:tcW w:w="2259" w:type="dxa"/>
            <w:gridSpan w:val="2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</w:rPr>
              <w:t> </w:t>
            </w:r>
          </w:p>
        </w:tc>
        <w:tc>
          <w:tcPr>
            <w:tcW w:w="5035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B34640" w:rsidRPr="00DA2DE0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A2DE0">
              <w:rPr>
                <w:rFonts w:ascii="Calibri" w:eastAsia="GHEA Grapalat" w:hAnsi="Calibri" w:cs="Calibri"/>
              </w:rPr>
              <w:t> </w:t>
            </w:r>
            <w:r w:rsidRPr="00DA2DE0">
              <w:rPr>
                <w:rFonts w:ascii="Calibri" w:eastAsia="GHEA Grapalat" w:hAnsi="Calibri" w:cs="Calibri"/>
                <w:sz w:val="15"/>
                <w:vertAlign w:val="superscript"/>
              </w:rPr>
              <w:t> </w:t>
            </w:r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(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անունը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, </w:t>
            </w:r>
            <w:proofErr w:type="spellStart"/>
            <w:r w:rsidRPr="00DA2DE0">
              <w:rPr>
                <w:rFonts w:ascii="GHEA Grapalat" w:eastAsia="Arial" w:hAnsi="GHEA Grapalat" w:cs="Arial"/>
                <w:sz w:val="15"/>
                <w:vertAlign w:val="superscript"/>
              </w:rPr>
              <w:t>ազգանունը</w:t>
            </w:r>
            <w:proofErr w:type="spellEnd"/>
            <w:r w:rsidRPr="00DA2DE0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</w:tr>
    </w:tbl>
    <w:p w:rsidR="00B34640" w:rsidRPr="00DA2DE0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hd w:val="clear" w:color="auto" w:fill="FFFFFF"/>
          <w:vertAlign w:val="superscript"/>
        </w:rPr>
      </w:pPr>
      <w:r w:rsidRPr="00DA2DE0">
        <w:rPr>
          <w:rFonts w:ascii="Calibri" w:eastAsia="GHEA Grapalat" w:hAnsi="Calibri" w:cs="Calibri"/>
          <w:shd w:val="clear" w:color="auto" w:fill="FFFFFF"/>
          <w:vertAlign w:val="superscript"/>
        </w:rPr>
        <w:t> </w:t>
      </w:r>
    </w:p>
    <w:p w:rsidR="00B34640" w:rsidRPr="00DE5473" w:rsidRDefault="00064599" w:rsidP="00A94E0C">
      <w:pPr>
        <w:spacing w:after="0" w:line="240" w:lineRule="auto"/>
        <w:ind w:firstLine="375"/>
        <w:rPr>
          <w:rFonts w:ascii="GHEA Grapalat" w:eastAsia="Arial" w:hAnsi="GHEA Grapalat" w:cs="Arial"/>
        </w:rPr>
      </w:pPr>
      <w:r w:rsidRPr="00DA2DE0">
        <w:rPr>
          <w:rFonts w:ascii="GHEA Grapalat" w:eastAsia="GHEA Grapalat" w:hAnsi="GHEA Grapalat" w:cs="GHEA Grapalat"/>
          <w:shd w:val="clear" w:color="auto" w:fill="FFFFFF"/>
          <w:vertAlign w:val="superscript"/>
        </w:rPr>
        <w:t>____ ______________ 20</w:t>
      </w:r>
      <w:proofErr w:type="gramStart"/>
      <w:r w:rsidRPr="00DA2DE0">
        <w:rPr>
          <w:rFonts w:ascii="Calibri" w:eastAsia="GHEA Grapalat" w:hAnsi="Calibri" w:cs="Calibri"/>
          <w:shd w:val="clear" w:color="auto" w:fill="FFFFFF"/>
          <w:vertAlign w:val="superscript"/>
        </w:rPr>
        <w:t> </w:t>
      </w:r>
      <w:r w:rsidRPr="00DA2DE0">
        <w:rPr>
          <w:rFonts w:ascii="GHEA Grapalat" w:eastAsia="GHEA Grapalat" w:hAnsi="GHEA Grapalat" w:cs="GHEA Grapalat"/>
          <w:shd w:val="clear" w:color="auto" w:fill="FFFFFF"/>
          <w:vertAlign w:val="superscript"/>
        </w:rPr>
        <w:t xml:space="preserve"> </w:t>
      </w:r>
      <w:r w:rsidRPr="00DA2DE0">
        <w:rPr>
          <w:rFonts w:ascii="GHEA Grapalat" w:eastAsia="Arial" w:hAnsi="GHEA Grapalat" w:cs="Arial"/>
          <w:shd w:val="clear" w:color="auto" w:fill="FFFFFF"/>
          <w:vertAlign w:val="superscript"/>
        </w:rPr>
        <w:t>թ</w:t>
      </w:r>
      <w:proofErr w:type="gramEnd"/>
      <w:r w:rsidRPr="00DA2DE0">
        <w:rPr>
          <w:rFonts w:ascii="GHEA Grapalat" w:eastAsia="GHEA Grapalat" w:hAnsi="GHEA Grapalat" w:cs="GHEA Grapalat"/>
          <w:shd w:val="clear" w:color="auto" w:fill="FFFFFF"/>
          <w:vertAlign w:val="superscript"/>
        </w:rPr>
        <w:t>.</w:t>
      </w:r>
    </w:p>
    <w:sectPr w:rsidR="00B34640" w:rsidRPr="00DE5473" w:rsidSect="00DD7E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8C1"/>
    <w:multiLevelType w:val="hybridMultilevel"/>
    <w:tmpl w:val="60669CBC"/>
    <w:lvl w:ilvl="0" w:tplc="B4D8602E">
      <w:start w:val="1"/>
      <w:numFmt w:val="decimal"/>
      <w:lvlText w:val="%1."/>
      <w:lvlJc w:val="left"/>
      <w:pPr>
        <w:ind w:left="480" w:hanging="405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605398"/>
    <w:multiLevelType w:val="hybridMultilevel"/>
    <w:tmpl w:val="5128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640"/>
    <w:rsid w:val="00005BAA"/>
    <w:rsid w:val="00020125"/>
    <w:rsid w:val="000253AD"/>
    <w:rsid w:val="00031F28"/>
    <w:rsid w:val="00043E1D"/>
    <w:rsid w:val="00045168"/>
    <w:rsid w:val="00054762"/>
    <w:rsid w:val="00064599"/>
    <w:rsid w:val="00093C68"/>
    <w:rsid w:val="00096B35"/>
    <w:rsid w:val="000B628E"/>
    <w:rsid w:val="000D63B2"/>
    <w:rsid w:val="000F374B"/>
    <w:rsid w:val="000F6CE4"/>
    <w:rsid w:val="0011060D"/>
    <w:rsid w:val="0013348B"/>
    <w:rsid w:val="001A15A6"/>
    <w:rsid w:val="001C6E46"/>
    <w:rsid w:val="001D548E"/>
    <w:rsid w:val="0020421D"/>
    <w:rsid w:val="002503CA"/>
    <w:rsid w:val="0025786A"/>
    <w:rsid w:val="00281B94"/>
    <w:rsid w:val="002954B1"/>
    <w:rsid w:val="00297934"/>
    <w:rsid w:val="00322213"/>
    <w:rsid w:val="00342A74"/>
    <w:rsid w:val="003539C6"/>
    <w:rsid w:val="003645F1"/>
    <w:rsid w:val="003E0C83"/>
    <w:rsid w:val="003F0461"/>
    <w:rsid w:val="00495A61"/>
    <w:rsid w:val="004B622D"/>
    <w:rsid w:val="004C620D"/>
    <w:rsid w:val="00544391"/>
    <w:rsid w:val="005901F0"/>
    <w:rsid w:val="0059094B"/>
    <w:rsid w:val="005D53CB"/>
    <w:rsid w:val="00655C3A"/>
    <w:rsid w:val="00674A82"/>
    <w:rsid w:val="006C0C29"/>
    <w:rsid w:val="006F695C"/>
    <w:rsid w:val="00887369"/>
    <w:rsid w:val="008E2F03"/>
    <w:rsid w:val="00993B16"/>
    <w:rsid w:val="009A13C6"/>
    <w:rsid w:val="009D24A9"/>
    <w:rsid w:val="009D6ED2"/>
    <w:rsid w:val="009E621D"/>
    <w:rsid w:val="00A2237F"/>
    <w:rsid w:val="00A44D35"/>
    <w:rsid w:val="00A6536B"/>
    <w:rsid w:val="00A75EE6"/>
    <w:rsid w:val="00A94E0C"/>
    <w:rsid w:val="00AB7B42"/>
    <w:rsid w:val="00AC4633"/>
    <w:rsid w:val="00AD6904"/>
    <w:rsid w:val="00B34640"/>
    <w:rsid w:val="00B4182B"/>
    <w:rsid w:val="00B50750"/>
    <w:rsid w:val="00B8512B"/>
    <w:rsid w:val="00B90533"/>
    <w:rsid w:val="00BB449E"/>
    <w:rsid w:val="00BE6453"/>
    <w:rsid w:val="00C71F5A"/>
    <w:rsid w:val="00C7384A"/>
    <w:rsid w:val="00C84265"/>
    <w:rsid w:val="00C90340"/>
    <w:rsid w:val="00CB1556"/>
    <w:rsid w:val="00CC3FF3"/>
    <w:rsid w:val="00CF050D"/>
    <w:rsid w:val="00D03CA4"/>
    <w:rsid w:val="00D27BF9"/>
    <w:rsid w:val="00D65B31"/>
    <w:rsid w:val="00D87240"/>
    <w:rsid w:val="00DA2DE0"/>
    <w:rsid w:val="00DC53CD"/>
    <w:rsid w:val="00DD7EE5"/>
    <w:rsid w:val="00DE5473"/>
    <w:rsid w:val="00E03D3C"/>
    <w:rsid w:val="00E12572"/>
    <w:rsid w:val="00E35EE6"/>
    <w:rsid w:val="00EE0D8A"/>
    <w:rsid w:val="00F43BAE"/>
    <w:rsid w:val="00F618B8"/>
    <w:rsid w:val="00F62589"/>
    <w:rsid w:val="00F76D0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43B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FF40-1408-4FFD-AF80-9DE0FD5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Hayrapetyan</dc:creator>
  <cp:keywords>https:/mul2-moh.gov.am/tasks/262128/oneclick/Quality-gov-decree.docx?token=bc7882ab49bea844125bc244d2447465</cp:keywords>
  <cp:lastModifiedBy>Anahit Hayrapetyan</cp:lastModifiedBy>
  <cp:revision>2</cp:revision>
  <dcterms:created xsi:type="dcterms:W3CDTF">2021-08-17T13:03:00Z</dcterms:created>
  <dcterms:modified xsi:type="dcterms:W3CDTF">2021-08-17T13:03:00Z</dcterms:modified>
</cp:coreProperties>
</file>