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F69" w:rsidRPr="00287B89" w:rsidRDefault="00FB6F69" w:rsidP="00FB6F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Հ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Ի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Ն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Ա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Վ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Ր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Ւ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87B89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B6F69" w:rsidRPr="00287B89" w:rsidRDefault="00FB6F69" w:rsidP="00FB6F69">
      <w:pPr>
        <w:spacing w:after="12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287B89">
        <w:rPr>
          <w:rFonts w:ascii="GHEA Grapalat" w:eastAsia="Times New Roman" w:hAnsi="GHEA Grapalat" w:cs="Times New Roman"/>
          <w:b/>
          <w:bCs/>
          <w:kern w:val="32"/>
          <w:sz w:val="16"/>
          <w:szCs w:val="16"/>
          <w:lang w:val="hy-AM"/>
        </w:rPr>
        <w:t>«</w:t>
      </w:r>
      <w:r w:rsidRPr="00287B89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>ՀԱՅԱՍՏԱՆԻ ՀԱՆՐԱՊԵՏՈՒԹՅԱՆ ԿԱՌԱՎԱՐՈՒԹՅԱՆ 2019 ԹՎԱԿԱՆԻ ՄԱՐՏԻ 29-Ի N 334-Ա ՈՐՈՇՄԱՆ ՄԵՋ ՓՈՓՈԽՈՒԹՅՈՒՆ ԿԱՏԱՐԵԼՈՒ ՄԱՍԻՆ»                      ՀԱՅԱՍՏԱՆԻ ՀԱՆՐԱՊԵՏՈՒԹՅԱՆ ԿԱՌԱՎԱՐՈՒԹՅԱՆ ՈՐՈՇՄԱՆ ՆԱԽԱԳԾԻ ՎԵՐԱԲԵՐՅԱԼ</w:t>
      </w:r>
    </w:p>
    <w:p w:rsidR="00FB6F69" w:rsidRPr="00287B89" w:rsidRDefault="00FB6F69" w:rsidP="00FB6F69">
      <w:pPr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17"/>
          <w:szCs w:val="17"/>
          <w:lang w:val="fr-FR" w:eastAsia="ru-RU"/>
        </w:rPr>
      </w:pPr>
    </w:p>
    <w:p w:rsidR="00FB6F69" w:rsidRPr="00287B89" w:rsidRDefault="00FB6F69" w:rsidP="00FB6F69">
      <w:pPr>
        <w:tabs>
          <w:tab w:val="left" w:pos="10170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այաստանի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անրապետության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2019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թվականի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մարտի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29-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N 334-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այսուհետ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Որոշում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)</w:t>
      </w:r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Երևան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քաղաքի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Ազատության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պողոտա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26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հասցեում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գտնվող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թիվ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լաբորատորիայի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մասնաշենքը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հետ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վերցվել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«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գիտությունների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ազգային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ակադեմիայի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օրգանական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դեղագործական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քիմիայի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գիտատեխնոլոգիական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կենտրոն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»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ոչ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առևտրային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կազմակերպությունից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25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ժամկետով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ուղղակի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ձևով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վարձակալության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հանձն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վ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ել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«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ԱԶԱԴ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ֆարմասյութիքլզ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»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սահմանափակ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պատասխանատվությամբ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ընկերությանը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այսուհետ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Ընկերություն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)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գիտական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կրթական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նպատակով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օգտագործելու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համար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FB6F69" w:rsidRPr="00FB2A71" w:rsidRDefault="00FB6F69" w:rsidP="00FB6F69">
      <w:pPr>
        <w:tabs>
          <w:tab w:val="left" w:pos="10170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Միաժամանակ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Ընկերությունը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նշված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աշխատանքների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իրականացման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նպատակով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պարտավորվել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էր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 (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երկու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)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տարվա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ընթացքում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300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մլն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դրամի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անբաժանելի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ներդրումներ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ստեղծել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առնվազն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10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լաբորատորիա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առնվազն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30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լրացուցիչ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աշխատատեղ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հասցնելով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60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աշխատատեղի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450 000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միջին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աշխատավարձով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(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չհարկված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)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պահպանելով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առնվազն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5 (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հինգ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)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տարի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համաձայն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կողմից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ներկայացված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առաջարկության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FB6F69" w:rsidRPr="00FB2A71" w:rsidRDefault="00FB6F69" w:rsidP="00FB6F69">
      <w:pPr>
        <w:spacing w:after="0" w:line="360" w:lineRule="auto"/>
        <w:ind w:left="-180" w:right="-3" w:firstLine="45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Հայտնում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ենք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պայմանավորված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COVID-19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համավարակով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պայմանավորված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Ընկերությունը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դիմել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է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գույքի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կառավարման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կոմիտե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տեղեկացնելով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չի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կատարել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Պայմանագրով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ստանձնած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աշխատատեղերի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ստեղծման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պարտավորությունը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ինչի</w:t>
      </w:r>
      <w:proofErr w:type="spellEnd"/>
      <w:proofErr w:type="gram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կապակցությամբ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խնդրել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ժամանակացույցի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lastRenderedPageBreak/>
        <w:t>համապատասխան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փոփոխություն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Նախագծում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Ընկերության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հետ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կնքված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Վարձակալության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26.06.2019</w:t>
      </w:r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թ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թիվ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19/019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պայմանագրում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FB6F69" w:rsidRPr="00287B89" w:rsidRDefault="00FB6F69" w:rsidP="00FB6F69">
      <w:pPr>
        <w:spacing w:line="360" w:lineRule="auto"/>
        <w:ind w:left="-180"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Հիմք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ընդունելով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ՀՀ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վարչապետի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պաշտոնակատարի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14.05.2021</w:t>
      </w:r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.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թիվ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02/16.4/15251-2021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հանձնարարականը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ելնելով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վերոգրյալից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գույքի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կառավարման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կոմիտեն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մշակել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proofErr w:type="gram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շրջանառության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մեջ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դրել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Հայաստանի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Հանրապետության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կառավարության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2019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մարտի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29-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N334-Ա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որոշման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մեջ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փոփոխություն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կատարելու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մասին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» </w:t>
      </w:r>
      <w:r w:rsidRPr="00287B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որոշման նախագիծը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,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որով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առաջարկվում</w:t>
      </w:r>
      <w:proofErr w:type="spellEnd"/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sz w:val="24"/>
          <w:szCs w:val="24"/>
          <w:lang w:eastAsia="ru-RU"/>
        </w:rPr>
        <w:t>է</w:t>
      </w:r>
      <w:r w:rsidRPr="00FB2A71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5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տարվա</w:t>
      </w:r>
      <w:proofErr w:type="spellEnd"/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ընթացքում</w:t>
      </w:r>
      <w:proofErr w:type="spellEnd"/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Ընկերության</w:t>
      </w:r>
      <w:proofErr w:type="spellEnd"/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աշխատատեղերի</w:t>
      </w:r>
      <w:proofErr w:type="spellEnd"/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քանակը</w:t>
      </w:r>
      <w:proofErr w:type="spellEnd"/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հասցնել</w:t>
      </w:r>
      <w:proofErr w:type="spellEnd"/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 xml:space="preserve"> 60-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ի</w:t>
      </w:r>
      <w:r w:rsidRPr="00FB2A71">
        <w:rPr>
          <w:rFonts w:ascii="GHEA Grapalat" w:eastAsia="Times New Roman" w:hAnsi="GHEA Grapalat" w:cs="Arial"/>
          <w:bCs/>
          <w:kern w:val="32"/>
          <w:sz w:val="24"/>
          <w:szCs w:val="24"/>
          <w:lang w:val="fr-FR" w:eastAsia="ru-RU"/>
        </w:rPr>
        <w:t>:</w:t>
      </w:r>
      <w:r w:rsidRPr="00287B8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</w:p>
    <w:p w:rsidR="00FB6F69" w:rsidRPr="00287B89" w:rsidRDefault="00FB6F69" w:rsidP="00FB6F69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i/>
          <w:sz w:val="24"/>
          <w:szCs w:val="24"/>
          <w:lang w:val="pt-BR" w:eastAsia="ru-RU"/>
        </w:rPr>
      </w:pPr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Հայաստանի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Հանրապետության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կառավարության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2019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թվականի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մարտի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29-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ի</w:t>
      </w:r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N334-Ա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որոշման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մեջ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փոփոխություն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կատարելու</w:t>
      </w:r>
      <w:proofErr w:type="spellEnd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Arial"/>
          <w:bCs/>
          <w:kern w:val="32"/>
          <w:sz w:val="24"/>
          <w:szCs w:val="24"/>
          <w:lang w:eastAsia="ru-RU"/>
        </w:rPr>
        <w:t>մասին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»</w:t>
      </w:r>
      <w:r w:rsidRPr="00287B8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Հայաստանի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Հանրապետության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կառավարության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proofErr w:type="spellEnd"/>
      <w:r w:rsidRPr="00287B89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Pr="00287B89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proofErr w:type="spellEnd"/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ընդունման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կապակցությամբ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պետական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կամ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տեղական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ինքնակառավարման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մարմինների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բյուջեներում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ծախսերի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և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եկամուտների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ավելացում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կամ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նվազեցում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չի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ru-RU" w:eastAsia="ru-RU"/>
        </w:rPr>
        <w:t>նախատեսվում</w:t>
      </w:r>
      <w:r w:rsidRPr="00287B89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>:</w:t>
      </w:r>
    </w:p>
    <w:p w:rsidR="00E31624" w:rsidRPr="00FB6F69" w:rsidRDefault="00E31624">
      <w:pPr>
        <w:rPr>
          <w:lang w:val="pt-BR"/>
        </w:rPr>
      </w:pPr>
      <w:bookmarkStart w:id="0" w:name="_GoBack"/>
      <w:bookmarkEnd w:id="0"/>
    </w:p>
    <w:sectPr w:rsidR="00E31624" w:rsidRPr="00FB6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66F"/>
    <w:rsid w:val="003D1C9F"/>
    <w:rsid w:val="0067666F"/>
    <w:rsid w:val="00E31624"/>
    <w:rsid w:val="00FB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C95A47-CF7A-465D-BE84-97429B67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F6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2021-09-03T11:38:00Z</dcterms:created>
  <dcterms:modified xsi:type="dcterms:W3CDTF">2021-09-03T11:38:00Z</dcterms:modified>
</cp:coreProperties>
</file>