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352" w:rsidRPr="00DF0C3A" w:rsidRDefault="00E15352" w:rsidP="00487982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DF0C3A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E15352" w:rsidRPr="00DF0C3A" w:rsidRDefault="00E15352" w:rsidP="00487982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DF0C3A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DF0C3A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DF0C3A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DF0C3A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DF0C3A">
        <w:rPr>
          <w:rFonts w:ascii="GHEA Grapalat" w:hAnsi="GHEA Grapalat" w:cs="Sylfaen"/>
          <w:b/>
          <w:bCs/>
          <w:sz w:val="24"/>
          <w:szCs w:val="24"/>
        </w:rPr>
        <w:t>ԿԱՌԱՎԱՐՈՒԹՅՈՒՆ</w:t>
      </w:r>
    </w:p>
    <w:p w:rsidR="00E15352" w:rsidRPr="00DF0C3A" w:rsidRDefault="00E15352" w:rsidP="00487982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DF0C3A">
        <w:rPr>
          <w:rFonts w:ascii="GHEA Grapalat" w:hAnsi="GHEA Grapalat" w:cs="Sylfaen"/>
          <w:b/>
          <w:bCs/>
          <w:sz w:val="24"/>
          <w:szCs w:val="24"/>
        </w:rPr>
        <w:t>Ո</w:t>
      </w:r>
      <w:r w:rsidRPr="00DF0C3A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DF0C3A">
        <w:rPr>
          <w:rFonts w:ascii="GHEA Grapalat" w:hAnsi="GHEA Grapalat" w:cs="Sylfaen"/>
          <w:b/>
          <w:bCs/>
          <w:sz w:val="24"/>
          <w:szCs w:val="24"/>
        </w:rPr>
        <w:t>Ր</w:t>
      </w:r>
      <w:r w:rsidRPr="00DF0C3A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DF0C3A">
        <w:rPr>
          <w:rFonts w:ascii="GHEA Grapalat" w:hAnsi="GHEA Grapalat" w:cs="Sylfaen"/>
          <w:b/>
          <w:bCs/>
          <w:sz w:val="24"/>
          <w:szCs w:val="24"/>
        </w:rPr>
        <w:t>Ո</w:t>
      </w:r>
      <w:r w:rsidRPr="00DF0C3A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DF0C3A">
        <w:rPr>
          <w:rFonts w:ascii="GHEA Grapalat" w:hAnsi="GHEA Grapalat" w:cs="Sylfaen"/>
          <w:b/>
          <w:bCs/>
          <w:sz w:val="24"/>
          <w:szCs w:val="24"/>
        </w:rPr>
        <w:t>Շ</w:t>
      </w:r>
      <w:r w:rsidRPr="00DF0C3A">
        <w:rPr>
          <w:rFonts w:ascii="Calibri" w:hAnsi="Calibri" w:cs="Calibri"/>
          <w:b/>
          <w:bCs/>
          <w:sz w:val="24"/>
          <w:szCs w:val="24"/>
        </w:rPr>
        <w:t> </w:t>
      </w:r>
      <w:r w:rsidRPr="00DF0C3A">
        <w:rPr>
          <w:rFonts w:ascii="GHEA Grapalat" w:hAnsi="GHEA Grapalat" w:cs="Sylfaen"/>
          <w:b/>
          <w:bCs/>
          <w:sz w:val="24"/>
          <w:szCs w:val="24"/>
        </w:rPr>
        <w:t>ՈՒ</w:t>
      </w:r>
      <w:r w:rsidRPr="00DF0C3A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DF0C3A">
        <w:rPr>
          <w:rFonts w:ascii="GHEA Grapalat" w:hAnsi="GHEA Grapalat" w:cs="Sylfaen"/>
          <w:b/>
          <w:bCs/>
          <w:sz w:val="24"/>
          <w:szCs w:val="24"/>
        </w:rPr>
        <w:t>Մ</w:t>
      </w:r>
    </w:p>
    <w:p w:rsidR="00E15352" w:rsidRPr="00DF0C3A" w:rsidRDefault="00E15352" w:rsidP="0048798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F0C3A">
        <w:rPr>
          <w:rFonts w:ascii="GHEA Grapalat" w:hAnsi="GHEA Grapalat"/>
          <w:b/>
          <w:sz w:val="24"/>
          <w:szCs w:val="24"/>
        </w:rPr>
        <w:t>202</w:t>
      </w:r>
      <w:r w:rsidR="00665774" w:rsidRPr="00DF0C3A">
        <w:rPr>
          <w:rFonts w:ascii="GHEA Grapalat" w:hAnsi="GHEA Grapalat"/>
          <w:b/>
          <w:sz w:val="24"/>
          <w:szCs w:val="24"/>
        </w:rPr>
        <w:t>1</w:t>
      </w:r>
      <w:r w:rsidRPr="00DF0C3A">
        <w:rPr>
          <w:rFonts w:ascii="GHEA Grapalat" w:hAnsi="GHEA Grapalat"/>
          <w:b/>
          <w:sz w:val="24"/>
          <w:szCs w:val="24"/>
        </w:rPr>
        <w:t xml:space="preserve"> </w:t>
      </w:r>
      <w:r w:rsidRPr="00DF0C3A">
        <w:rPr>
          <w:rFonts w:ascii="GHEA Grapalat" w:hAnsi="GHEA Grapalat" w:cs="Sylfaen"/>
          <w:b/>
          <w:sz w:val="24"/>
          <w:szCs w:val="24"/>
        </w:rPr>
        <w:t>ԹՎԱԿԱՆԻ</w:t>
      </w:r>
      <w:r w:rsidRPr="00DF0C3A">
        <w:rPr>
          <w:rFonts w:ascii="GHEA Grapalat" w:hAnsi="GHEA Grapalat"/>
          <w:b/>
          <w:sz w:val="24"/>
          <w:szCs w:val="24"/>
        </w:rPr>
        <w:t xml:space="preserve"> ___________________N____</w:t>
      </w:r>
      <w:r w:rsidRPr="00DF0C3A">
        <w:rPr>
          <w:rFonts w:ascii="GHEA Grapalat" w:hAnsi="GHEA Grapalat" w:cs="Sylfaen"/>
          <w:b/>
          <w:sz w:val="24"/>
          <w:szCs w:val="24"/>
        </w:rPr>
        <w:t>Ն</w:t>
      </w:r>
    </w:p>
    <w:p w:rsidR="00C86D33" w:rsidRPr="00DF0C3A" w:rsidRDefault="00C86D33" w:rsidP="00487982">
      <w:pPr>
        <w:pStyle w:val="NormalWeb"/>
        <w:spacing w:before="0" w:beforeAutospacing="0" w:after="0" w:afterAutospacing="0" w:line="360" w:lineRule="auto"/>
        <w:ind w:firstLine="720"/>
        <w:jc w:val="center"/>
        <w:rPr>
          <w:rFonts w:ascii="GHEA Grapalat" w:eastAsiaTheme="minorHAnsi" w:hAnsi="GHEA Grapalat" w:cs="Sylfaen"/>
          <w:b/>
        </w:rPr>
      </w:pPr>
    </w:p>
    <w:p w:rsidR="008D65DB" w:rsidRPr="00DF0C3A" w:rsidRDefault="003231AB" w:rsidP="003231AB">
      <w:pPr>
        <w:pStyle w:val="NormalWeb"/>
        <w:spacing w:before="0" w:beforeAutospacing="0" w:after="0" w:afterAutospacing="0" w:line="360" w:lineRule="auto"/>
        <w:ind w:firstLine="720"/>
        <w:jc w:val="center"/>
        <w:rPr>
          <w:rFonts w:ascii="GHEA Grapalat" w:eastAsiaTheme="minorHAnsi" w:hAnsi="GHEA Grapalat" w:cs="Sylfaen"/>
          <w:b/>
        </w:rPr>
      </w:pPr>
      <w:r w:rsidRPr="003231AB">
        <w:rPr>
          <w:rFonts w:ascii="GHEA Grapalat" w:eastAsiaTheme="minorHAnsi" w:hAnsi="GHEA Grapalat" w:cs="Sylfaen"/>
          <w:b/>
        </w:rPr>
        <w:t>«ՆՈՐՔԻ ՏՈՒՆ-ԻՆՏԵՐՆԱՏ» ՊԵՏԱԿԱՆ ՈՉ ԱՌԵՎՏՐԱՅԻՆ ԿԱԶՄԱԿԵՐՊՈՒԹՅԱՆ ԱՂԱՎՆԱՁՈՐԻ ՄԱՍՆԱՃՅՈՒՂԻ ԳՈՐԾՈՒՆԵՈՒԹՅՈՒՆԸ ԴԱԴԱՐԵՑՆԵԼՈՒ ԵՎ ՀԱՅԱՍՏԱՆԻ ՀԱՆՐԱՊԵՏՈՒԹՅԱՆ ԿԱՌԱՎԱՐՈՒԹՅԱՆ 2020 ԹՎԱԿԱՆԻ ՀՈՒՆԻՍԻ 15-Ի N 962-Ն ՈՐՈՇ</w:t>
      </w:r>
      <w:r w:rsidR="002E6DED">
        <w:rPr>
          <w:rFonts w:ascii="GHEA Grapalat" w:eastAsiaTheme="minorHAnsi" w:hAnsi="GHEA Grapalat" w:cs="Sylfaen"/>
          <w:b/>
          <w:lang w:val="hy-AM"/>
        </w:rPr>
        <w:t>ՈՒ</w:t>
      </w:r>
      <w:r w:rsidR="002E6DED">
        <w:rPr>
          <w:rFonts w:ascii="GHEA Grapalat" w:eastAsiaTheme="minorHAnsi" w:hAnsi="GHEA Grapalat" w:cs="Sylfaen"/>
          <w:b/>
        </w:rPr>
        <w:t>Մ</w:t>
      </w:r>
      <w:r w:rsidRPr="003231AB">
        <w:rPr>
          <w:rFonts w:ascii="GHEA Grapalat" w:eastAsiaTheme="minorHAnsi" w:hAnsi="GHEA Grapalat" w:cs="Sylfaen"/>
          <w:b/>
        </w:rPr>
        <w:t>Ն</w:t>
      </w:r>
      <w:r w:rsidR="002E6DED">
        <w:rPr>
          <w:rFonts w:ascii="GHEA Grapalat" w:eastAsiaTheme="minorHAnsi" w:hAnsi="GHEA Grapalat" w:cs="Sylfaen"/>
          <w:b/>
          <w:lang w:val="hy-AM"/>
        </w:rPr>
        <w:t xml:space="preserve"> ՈՒԺԸ ԿՈՐՑՐԱԾ ՃԱՆԱՉԵԼՈՒ</w:t>
      </w:r>
      <w:r w:rsidRPr="003231AB">
        <w:rPr>
          <w:rFonts w:ascii="GHEA Grapalat" w:eastAsiaTheme="minorHAnsi" w:hAnsi="GHEA Grapalat" w:cs="Sylfaen"/>
          <w:b/>
        </w:rPr>
        <w:t xml:space="preserve"> ՄԱՍԻՆ</w:t>
      </w:r>
    </w:p>
    <w:p w:rsidR="003231AB" w:rsidRDefault="003231AB" w:rsidP="0048798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3231AB">
        <w:rPr>
          <w:rFonts w:ascii="GHEA Grapalat" w:eastAsia="Times New Roman" w:hAnsi="GHEA Grapalat" w:cs="Times New Roman"/>
          <w:sz w:val="24"/>
          <w:szCs w:val="24"/>
        </w:rPr>
        <w:t xml:space="preserve">Ղեկավարվելով «Պետական ոչ առևտրային կազմակերպությունների մասին» օրենքի </w:t>
      </w:r>
      <w:r w:rsidR="00680D4A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3231AB">
        <w:rPr>
          <w:rFonts w:ascii="GHEA Grapalat" w:eastAsia="Times New Roman" w:hAnsi="GHEA Grapalat" w:cs="Times New Roman"/>
          <w:sz w:val="24"/>
          <w:szCs w:val="24"/>
        </w:rPr>
        <w:t xml:space="preserve">-րդ հոդվածի </w:t>
      </w:r>
      <w:r w:rsidR="00680D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մասի </w:t>
      </w:r>
      <w:r w:rsidRPr="003231AB">
        <w:rPr>
          <w:rFonts w:ascii="GHEA Grapalat" w:eastAsia="Times New Roman" w:hAnsi="GHEA Grapalat" w:cs="Times New Roman"/>
          <w:sz w:val="24"/>
          <w:szCs w:val="24"/>
        </w:rPr>
        <w:t>և «Նորմատիվ իրավական ակտերի մասին» օրենքի 37-րդ հոդվածի պահանջներով` Հայաստանի Հանրապետության կառավարությունը որոշում է.</w:t>
      </w:r>
    </w:p>
    <w:p w:rsidR="003231AB" w:rsidRDefault="003231AB" w:rsidP="003231A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31AB">
        <w:rPr>
          <w:rFonts w:ascii="GHEA Grapalat" w:hAnsi="GHEA Grapalat" w:cs="Sylfaen"/>
          <w:sz w:val="24"/>
          <w:szCs w:val="24"/>
          <w:lang w:val="hy-AM"/>
        </w:rPr>
        <w:t>1.</w:t>
      </w:r>
      <w:r w:rsidRPr="003231AB">
        <w:rPr>
          <w:rFonts w:ascii="GHEA Grapalat" w:hAnsi="GHEA Grapalat" w:cs="Sylfaen"/>
          <w:sz w:val="24"/>
          <w:szCs w:val="24"/>
          <w:lang w:val="hy-AM"/>
        </w:rPr>
        <w:tab/>
        <w:t>Դադարեցնել «Նորքի տուն-ինտերնատ» պետական ոչ առևտրային կազմակերպության</w:t>
      </w:r>
      <w:r w:rsidR="007A17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A173E" w:rsidRPr="003231AB">
        <w:rPr>
          <w:rFonts w:ascii="GHEA Grapalat" w:hAnsi="GHEA Grapalat" w:cs="Sylfaen"/>
          <w:sz w:val="24"/>
          <w:szCs w:val="24"/>
          <w:lang w:val="hy-AM"/>
        </w:rPr>
        <w:t xml:space="preserve">(այսուհետ՝ </w:t>
      </w:r>
      <w:r w:rsidR="007A173E">
        <w:rPr>
          <w:rFonts w:ascii="GHEA Grapalat" w:hAnsi="GHEA Grapalat" w:cs="Sylfaen"/>
          <w:sz w:val="24"/>
          <w:szCs w:val="24"/>
          <w:lang w:val="hy-AM"/>
        </w:rPr>
        <w:t>կազմակերպություն</w:t>
      </w:r>
      <w:r w:rsidR="007A173E" w:rsidRPr="003231AB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3231AB">
        <w:rPr>
          <w:rFonts w:ascii="GHEA Grapalat" w:hAnsi="GHEA Grapalat" w:cs="Sylfaen"/>
          <w:sz w:val="24"/>
          <w:szCs w:val="24"/>
          <w:lang w:val="hy-AM"/>
        </w:rPr>
        <w:t>Աղավնաձորի մասնաճյուղի (այսուհետ՝ մասնաճյուղ) գործունեությունը։</w:t>
      </w:r>
    </w:p>
    <w:p w:rsidR="003231AB" w:rsidRDefault="003231AB" w:rsidP="003231A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31AB">
        <w:rPr>
          <w:rFonts w:ascii="GHEA Grapalat" w:hAnsi="GHEA Grapalat" w:cs="Sylfaen"/>
          <w:sz w:val="24"/>
          <w:szCs w:val="24"/>
          <w:lang w:val="hy-AM"/>
        </w:rPr>
        <w:t>2.</w:t>
      </w:r>
      <w:r w:rsidRPr="003231AB">
        <w:rPr>
          <w:rFonts w:ascii="GHEA Grapalat" w:hAnsi="GHEA Grapalat" w:cs="Sylfaen"/>
          <w:sz w:val="24"/>
          <w:szCs w:val="24"/>
          <w:lang w:val="hy-AM"/>
        </w:rPr>
        <w:tab/>
        <w:t>Ուժը կորցրած ճանաչել Հայաստանի Հանրապետության կառավարության 2020 թվականի հունիսի 15-ի ««Նորքի տուն-ինտերնատ» պետական ոչ առևտրային կազմակերպության մասնաճյուղ ստեղծելու, Հայաստանի Հանրապետության 2020 թվականի պետական բյուջեում վերաբաշխում, Հայաստանի Հանրապետության կառավարության 2019 թվականի դեկտեմբերի 26-ի N 1919-Ն և 2002 թվականի նոյեմբերի 28-ի N 1905-Ն որոշումներում փոփոխություններ և լրացումներ կատարելու մասին» N 962-Ն որոշումը:</w:t>
      </w:r>
    </w:p>
    <w:p w:rsidR="003231AB" w:rsidRDefault="003231AB" w:rsidP="003231AB">
      <w:pPr>
        <w:spacing w:after="0" w:line="360" w:lineRule="auto"/>
        <w:ind w:firstLine="720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3231AB">
        <w:rPr>
          <w:rFonts w:ascii="GHEA Grapalat" w:hAnsi="GHEA Grapalat" w:cs="Sylfaen"/>
          <w:sz w:val="24"/>
          <w:szCs w:val="24"/>
          <w:lang w:val="hy-AM"/>
        </w:rPr>
        <w:t>3.</w:t>
      </w:r>
      <w:r w:rsidRPr="003231AB">
        <w:rPr>
          <w:rFonts w:ascii="GHEA Grapalat" w:hAnsi="GHEA Grapalat" w:cs="Sylfaen"/>
          <w:sz w:val="24"/>
          <w:szCs w:val="24"/>
          <w:lang w:val="hy-AM"/>
        </w:rPr>
        <w:tab/>
        <w:t>Հայաստանի Հանրապետության աշխատանքի և սոցիալական հարցերի նախարարին</w:t>
      </w:r>
      <w:r w:rsidRPr="003231A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231AB" w:rsidRDefault="003231AB" w:rsidP="003231AB">
      <w:pPr>
        <w:spacing w:after="0" w:line="360" w:lineRule="auto"/>
        <w:ind w:firstLine="720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3231AB">
        <w:rPr>
          <w:rFonts w:ascii="GHEA Grapalat" w:hAnsi="GHEA Grapalat" w:cs="Sylfaen"/>
          <w:sz w:val="24"/>
          <w:szCs w:val="24"/>
          <w:lang w:val="hy-AM"/>
        </w:rPr>
        <w:lastRenderedPageBreak/>
        <w:t>1)</w:t>
      </w:r>
      <w:r w:rsidRPr="003231AB">
        <w:rPr>
          <w:rFonts w:ascii="GHEA Grapalat" w:hAnsi="GHEA Grapalat" w:cs="Sylfaen"/>
          <w:sz w:val="24"/>
          <w:szCs w:val="24"/>
          <w:lang w:val="hy-AM"/>
        </w:rPr>
        <w:tab/>
        <w:t xml:space="preserve">սույն որոշումն ուժի մեջ մտնելուց հետո </w:t>
      </w:r>
      <w:r w:rsidR="00B8539A">
        <w:rPr>
          <w:rFonts w:ascii="GHEA Grapalat" w:hAnsi="GHEA Grapalat" w:cs="Sylfaen"/>
          <w:sz w:val="24"/>
          <w:szCs w:val="24"/>
          <w:lang w:val="hy-AM"/>
        </w:rPr>
        <w:t>մե</w:t>
      </w:r>
      <w:r w:rsidRPr="003231AB">
        <w:rPr>
          <w:rFonts w:ascii="GHEA Grapalat" w:hAnsi="GHEA Grapalat" w:cs="Sylfaen"/>
          <w:sz w:val="24"/>
          <w:szCs w:val="24"/>
          <w:lang w:val="hy-AM"/>
        </w:rPr>
        <w:t>կամսյա ժամկետում ապահովել մասնաճյուղին հանձնված՝ Հայաստանի Հանրապետության Կոտայքի մարզի Աղավնաձոր համայնքի Ղշով աղբյուր 1 հասցեի անշարժ գույքի և դրա շենքային տարած</w:t>
      </w:r>
      <w:r w:rsidR="0012212E">
        <w:rPr>
          <w:rFonts w:ascii="GHEA Grapalat" w:hAnsi="GHEA Grapalat" w:cs="Sylfaen"/>
          <w:sz w:val="24"/>
          <w:szCs w:val="24"/>
          <w:lang w:val="hy-AM"/>
        </w:rPr>
        <w:t>ք</w:t>
      </w:r>
      <w:r w:rsidRPr="003231AB">
        <w:rPr>
          <w:rFonts w:ascii="GHEA Grapalat" w:hAnsi="GHEA Grapalat" w:cs="Sylfaen"/>
          <w:sz w:val="24"/>
          <w:szCs w:val="24"/>
          <w:lang w:val="hy-AM"/>
        </w:rPr>
        <w:t>ներում առկա շարժական գույքի վերադարձը «Խաչատուր Աբովյանի անվան հայկական պետական մանկավարժական համալսարան» հիմնադրամին</w:t>
      </w:r>
      <w:r w:rsidR="007A17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A173E" w:rsidRPr="003231AB">
        <w:rPr>
          <w:rFonts w:ascii="GHEA Grapalat" w:hAnsi="GHEA Grapalat" w:cs="Sylfaen"/>
          <w:sz w:val="24"/>
          <w:szCs w:val="24"/>
          <w:lang w:val="hy-AM"/>
        </w:rPr>
        <w:t xml:space="preserve">(այսուհետ՝ </w:t>
      </w:r>
      <w:r w:rsidR="007A173E">
        <w:rPr>
          <w:rFonts w:ascii="GHEA Grapalat" w:hAnsi="GHEA Grapalat" w:cs="Sylfaen"/>
          <w:sz w:val="24"/>
          <w:szCs w:val="24"/>
          <w:lang w:val="hy-AM"/>
        </w:rPr>
        <w:t>հիմնադրամ</w:t>
      </w:r>
      <w:r w:rsidR="007A173E" w:rsidRPr="003231AB">
        <w:rPr>
          <w:rFonts w:ascii="GHEA Grapalat" w:hAnsi="GHEA Grapalat" w:cs="Sylfaen"/>
          <w:sz w:val="24"/>
          <w:szCs w:val="24"/>
          <w:lang w:val="hy-AM"/>
        </w:rPr>
        <w:t>)</w:t>
      </w:r>
      <w:r w:rsidR="007A173E" w:rsidRPr="007A173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A173E">
        <w:rPr>
          <w:rFonts w:ascii="GHEA Grapalat" w:hAnsi="GHEA Grapalat" w:cs="Sylfaen"/>
          <w:sz w:val="24"/>
          <w:szCs w:val="24"/>
          <w:lang w:val="hy-AM"/>
        </w:rPr>
        <w:t xml:space="preserve">լուծել կազմակերպության և հիմնադրամի միջև 2020 թվականի հոկտեմբերի 16-ին կնքված </w:t>
      </w:r>
      <w:r w:rsidR="007A173E" w:rsidRPr="007A173E">
        <w:rPr>
          <w:rFonts w:ascii="GHEA Grapalat" w:hAnsi="GHEA Grapalat" w:cs="Sylfaen"/>
          <w:sz w:val="24"/>
          <w:szCs w:val="24"/>
          <w:lang w:val="hy-AM"/>
        </w:rPr>
        <w:t xml:space="preserve">N 7669 </w:t>
      </w:r>
      <w:r w:rsidR="007A173E">
        <w:rPr>
          <w:rFonts w:ascii="GHEA Grapalat" w:hAnsi="GHEA Grapalat" w:cs="Sylfaen"/>
          <w:sz w:val="24"/>
          <w:szCs w:val="24"/>
          <w:lang w:val="hy-AM"/>
        </w:rPr>
        <w:t>անշարժ գույքի անհատույց օգտագործման պայմանագիրը</w:t>
      </w:r>
      <w:r w:rsidRPr="003231A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231AB" w:rsidRDefault="003231AB" w:rsidP="003231A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31AB">
        <w:rPr>
          <w:rFonts w:ascii="GHEA Grapalat" w:hAnsi="GHEA Grapalat" w:cs="Sylfaen"/>
          <w:sz w:val="24"/>
          <w:szCs w:val="24"/>
          <w:lang w:val="hy-AM"/>
        </w:rPr>
        <w:t>2)</w:t>
      </w:r>
      <w:r w:rsidRPr="003231AB">
        <w:rPr>
          <w:rFonts w:ascii="GHEA Grapalat" w:hAnsi="GHEA Grapalat" w:cs="Sylfaen"/>
          <w:sz w:val="24"/>
          <w:szCs w:val="24"/>
          <w:lang w:val="hy-AM"/>
        </w:rPr>
        <w:tab/>
      </w:r>
      <w:r w:rsidR="00B8539A" w:rsidRPr="003231AB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</w:t>
      </w:r>
      <w:r w:rsidR="00B8539A">
        <w:rPr>
          <w:rFonts w:ascii="GHEA Grapalat" w:hAnsi="GHEA Grapalat" w:cs="Sylfaen"/>
          <w:sz w:val="24"/>
          <w:szCs w:val="24"/>
          <w:lang w:val="hy-AM"/>
        </w:rPr>
        <w:t>մեկ</w:t>
      </w:r>
      <w:r w:rsidR="00B8539A" w:rsidRPr="003231AB">
        <w:rPr>
          <w:rFonts w:ascii="GHEA Grapalat" w:hAnsi="GHEA Grapalat" w:cs="Sylfaen"/>
          <w:sz w:val="24"/>
          <w:szCs w:val="24"/>
          <w:lang w:val="hy-AM"/>
        </w:rPr>
        <w:t xml:space="preserve">ամսյա ժամկետում </w:t>
      </w:r>
      <w:r w:rsidRPr="003231AB">
        <w:rPr>
          <w:rFonts w:ascii="GHEA Grapalat" w:hAnsi="GHEA Grapalat" w:cs="Sylfaen"/>
          <w:sz w:val="24"/>
          <w:szCs w:val="24"/>
          <w:lang w:val="hy-AM"/>
        </w:rPr>
        <w:t>հաստատել սույն որոշումից բխող՝</w:t>
      </w:r>
      <w:r w:rsidR="007A17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231AB">
        <w:rPr>
          <w:rFonts w:ascii="GHEA Grapalat" w:hAnsi="GHEA Grapalat" w:cs="Sylfaen"/>
          <w:sz w:val="24"/>
          <w:szCs w:val="24"/>
          <w:lang w:val="hy-AM"/>
        </w:rPr>
        <w:t>կազմակերպության կանոնադրության փոփոխությունները.</w:t>
      </w:r>
    </w:p>
    <w:p w:rsidR="003231AB" w:rsidRDefault="003231AB" w:rsidP="003231A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31AB">
        <w:rPr>
          <w:rFonts w:ascii="GHEA Grapalat" w:hAnsi="GHEA Grapalat" w:cs="Sylfaen"/>
          <w:sz w:val="24"/>
          <w:szCs w:val="24"/>
          <w:lang w:val="hy-AM"/>
        </w:rPr>
        <w:t>3)</w:t>
      </w:r>
      <w:r w:rsidRPr="003231AB">
        <w:rPr>
          <w:rFonts w:ascii="GHEA Grapalat" w:hAnsi="GHEA Grapalat" w:cs="Sylfaen"/>
          <w:sz w:val="24"/>
          <w:szCs w:val="24"/>
          <w:lang w:val="hy-AM"/>
        </w:rPr>
        <w:tab/>
      </w:r>
      <w:r w:rsidR="00B8539A" w:rsidRPr="003231AB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="00B8539A">
        <w:rPr>
          <w:rFonts w:ascii="GHEA Grapalat" w:hAnsi="GHEA Grapalat" w:cs="Sylfaen"/>
          <w:sz w:val="24"/>
          <w:szCs w:val="24"/>
          <w:lang w:val="hy-AM"/>
        </w:rPr>
        <w:t>որոշմա</w:t>
      </w:r>
      <w:r w:rsidR="00B8539A" w:rsidRPr="003231AB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B8539A">
        <w:rPr>
          <w:rFonts w:ascii="GHEA Grapalat" w:hAnsi="GHEA Grapalat" w:cs="Sylfaen"/>
          <w:sz w:val="24"/>
          <w:szCs w:val="24"/>
          <w:lang w:val="hy-AM"/>
        </w:rPr>
        <w:t xml:space="preserve">3-րդ կետի 2-րդ ենթակետով սահմանված աշխատանքն ավարտելուց </w:t>
      </w:r>
      <w:r w:rsidR="00B8539A" w:rsidRPr="003231AB">
        <w:rPr>
          <w:rFonts w:ascii="GHEA Grapalat" w:hAnsi="GHEA Grapalat" w:cs="Sylfaen"/>
          <w:sz w:val="24"/>
          <w:szCs w:val="24"/>
          <w:lang w:val="hy-AM"/>
        </w:rPr>
        <w:t xml:space="preserve">հետո </w:t>
      </w:r>
      <w:r w:rsidR="00B8539A">
        <w:rPr>
          <w:rFonts w:ascii="GHEA Grapalat" w:hAnsi="GHEA Grapalat" w:cs="Sylfaen"/>
          <w:sz w:val="24"/>
          <w:szCs w:val="24"/>
          <w:lang w:val="hy-AM"/>
        </w:rPr>
        <w:t>մեկ</w:t>
      </w:r>
      <w:r w:rsidR="00B8539A" w:rsidRPr="003231AB">
        <w:rPr>
          <w:rFonts w:ascii="GHEA Grapalat" w:hAnsi="GHEA Grapalat" w:cs="Sylfaen"/>
          <w:sz w:val="24"/>
          <w:szCs w:val="24"/>
          <w:lang w:val="hy-AM"/>
        </w:rPr>
        <w:t xml:space="preserve">ամսյա ժամկետում </w:t>
      </w:r>
      <w:r w:rsidRPr="003231AB">
        <w:rPr>
          <w:rFonts w:ascii="GHEA Grapalat" w:hAnsi="GHEA Grapalat" w:cs="Sylfaen"/>
          <w:sz w:val="24"/>
          <w:szCs w:val="24"/>
          <w:lang w:val="hy-AM"/>
        </w:rPr>
        <w:t>ապահովել մասնաճյուղի գործունեության դադարեցման և կազմակերպության կանոնադրության փոփոխությունների պետական գրանցումը՝ գրանցման ծախսերը կատարելով կազմակերպության միջոցների հաշվին։</w:t>
      </w:r>
    </w:p>
    <w:p w:rsidR="003231AB" w:rsidRPr="005428FD" w:rsidRDefault="003231AB" w:rsidP="003231A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31AB">
        <w:rPr>
          <w:rFonts w:ascii="GHEA Grapalat" w:hAnsi="GHEA Grapalat" w:cs="Sylfaen"/>
          <w:sz w:val="24"/>
          <w:szCs w:val="24"/>
          <w:lang w:val="hy-AM"/>
        </w:rPr>
        <w:t>4.</w:t>
      </w:r>
      <w:r w:rsidRPr="003231AB">
        <w:rPr>
          <w:rFonts w:ascii="GHEA Grapalat" w:hAnsi="GHEA Grapalat" w:cs="Sylfaen"/>
          <w:sz w:val="24"/>
          <w:szCs w:val="24"/>
          <w:lang w:val="hy-AM"/>
        </w:rPr>
        <w:tab/>
        <w:t>Հայաստանի Հանրապետության տարածքային կառավարման և ենթակառուցվածքների նախարարության պետական գույքի կառավարման կոմիտեի նախագահին՝ սույն որոշման 3-րդ կետի 1-ին ենթակետով պայմանավորված՝ համապատասխան փոփոխություն կատարել հիմնադրամի հետ 2015 թվականի սեպտեմբերի 30</w:t>
      </w:r>
      <w:r w:rsidRPr="005428FD">
        <w:rPr>
          <w:rFonts w:ascii="GHEA Grapalat" w:hAnsi="GHEA Grapalat" w:cs="Sylfaen"/>
          <w:sz w:val="24"/>
          <w:szCs w:val="24"/>
          <w:lang w:val="hy-AM"/>
        </w:rPr>
        <w:t>-ին կնքված անհատույց օգտագործման N 140/0015 պայմանագրում</w:t>
      </w:r>
      <w:r w:rsidR="005428FD">
        <w:rPr>
          <w:rFonts w:ascii="GHEA Grapalat" w:hAnsi="GHEA Grapalat" w:cs="Sylfaen"/>
          <w:sz w:val="24"/>
          <w:szCs w:val="24"/>
          <w:lang w:val="hy-AM"/>
        </w:rPr>
        <w:t>, և դրանից</w:t>
      </w:r>
      <w:r w:rsidR="005428FD" w:rsidRPr="005428FD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բխող ծախսերն իրականաց</w:t>
      </w:r>
      <w:r w:rsidR="005428FD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նել</w:t>
      </w:r>
      <w:r w:rsidR="005428FD" w:rsidRPr="005428FD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կազմակերպության միջոցների </w:t>
      </w:r>
      <w:r w:rsidR="005428FD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</w:t>
      </w:r>
      <w:r w:rsidR="005428FD" w:rsidRPr="005428FD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աշվին</w:t>
      </w:r>
      <w:r w:rsidR="005428FD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։</w:t>
      </w:r>
    </w:p>
    <w:p w:rsidR="004C51FF" w:rsidRDefault="003231AB" w:rsidP="00803EF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428FD">
        <w:rPr>
          <w:rFonts w:ascii="GHEA Grapalat" w:hAnsi="GHEA Grapalat" w:cs="Sylfaen"/>
          <w:sz w:val="24"/>
          <w:szCs w:val="24"/>
          <w:lang w:val="hy-AM"/>
        </w:rPr>
        <w:t>5.</w:t>
      </w:r>
      <w:r w:rsidRPr="005428FD">
        <w:rPr>
          <w:rFonts w:ascii="GHEA Grapalat" w:hAnsi="GHEA Grapalat" w:cs="Sylfaen"/>
          <w:sz w:val="24"/>
          <w:szCs w:val="24"/>
          <w:lang w:val="hy-AM"/>
        </w:rPr>
        <w:tab/>
        <w:t>Սույն որոշումն</w:t>
      </w:r>
      <w:r w:rsidRPr="003231AB">
        <w:rPr>
          <w:rFonts w:ascii="GHEA Grapalat" w:hAnsi="GHEA Grapalat" w:cs="Sylfaen"/>
          <w:sz w:val="24"/>
          <w:szCs w:val="24"/>
          <w:lang w:val="hy-AM"/>
        </w:rPr>
        <w:t xml:space="preserve"> ուժի մեջ է մտնում պաշտոնական հրապարակմանը հաջորդող օրվանից:</w:t>
      </w:r>
    </w:p>
    <w:p w:rsidR="007A173E" w:rsidRDefault="007A173E" w:rsidP="00803EF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03EFA" w:rsidRDefault="004C51FF" w:rsidP="000E62B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51FF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E53054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="000E62B1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    </w:t>
      </w:r>
      <w:r w:rsidRPr="004C51FF">
        <w:rPr>
          <w:rFonts w:ascii="GHEA Grapalat" w:hAnsi="GHEA Grapalat" w:cs="Sylfaen"/>
          <w:sz w:val="24"/>
          <w:szCs w:val="24"/>
          <w:lang w:val="hy-AM"/>
        </w:rPr>
        <w:t>Ն</w:t>
      </w:r>
      <w:r w:rsidRPr="004C51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4C51FF">
        <w:rPr>
          <w:rFonts w:ascii="GHEA Grapalat" w:hAnsi="GHEA Grapalat" w:cs="Sylfaen"/>
          <w:sz w:val="24"/>
          <w:szCs w:val="24"/>
          <w:lang w:val="hy-AM"/>
        </w:rPr>
        <w:t xml:space="preserve"> Փաշինյան</w:t>
      </w:r>
      <w:r w:rsidR="00803EFA">
        <w:rPr>
          <w:rFonts w:ascii="GHEA Grapalat" w:hAnsi="GHEA Grapalat" w:cs="Sylfaen"/>
          <w:sz w:val="24"/>
          <w:szCs w:val="24"/>
          <w:lang w:val="hy-AM"/>
        </w:rPr>
        <w:br w:type="page"/>
      </w:r>
      <w:bookmarkStart w:id="0" w:name="_GoBack"/>
      <w:bookmarkEnd w:id="0"/>
    </w:p>
    <w:sectPr w:rsidR="00803EFA" w:rsidSect="006839C4">
      <w:footerReference w:type="default" r:id="rId8"/>
      <w:pgSz w:w="12240" w:h="15840"/>
      <w:pgMar w:top="1440" w:right="108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1AE" w:rsidRDefault="00A271AE" w:rsidP="008D65DB">
      <w:pPr>
        <w:spacing w:after="0" w:line="240" w:lineRule="auto"/>
      </w:pPr>
      <w:r>
        <w:separator/>
      </w:r>
    </w:p>
  </w:endnote>
  <w:endnote w:type="continuationSeparator" w:id="0">
    <w:p w:rsidR="00A271AE" w:rsidRDefault="00A271AE" w:rsidP="008D6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3766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D65DB" w:rsidRDefault="008D65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62B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D65DB" w:rsidRDefault="008D65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1AE" w:rsidRDefault="00A271AE" w:rsidP="008D65DB">
      <w:pPr>
        <w:spacing w:after="0" w:line="240" w:lineRule="auto"/>
      </w:pPr>
      <w:r>
        <w:separator/>
      </w:r>
    </w:p>
  </w:footnote>
  <w:footnote w:type="continuationSeparator" w:id="0">
    <w:p w:rsidR="00A271AE" w:rsidRDefault="00A271AE" w:rsidP="008D65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E3FB2"/>
    <w:multiLevelType w:val="hybridMultilevel"/>
    <w:tmpl w:val="7616A3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670B4"/>
    <w:multiLevelType w:val="hybridMultilevel"/>
    <w:tmpl w:val="0FBCF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B5D74"/>
    <w:multiLevelType w:val="hybridMultilevel"/>
    <w:tmpl w:val="A8AECAF8"/>
    <w:lvl w:ilvl="0" w:tplc="023E4B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F0954"/>
    <w:multiLevelType w:val="hybridMultilevel"/>
    <w:tmpl w:val="3ED25B9E"/>
    <w:lvl w:ilvl="0" w:tplc="9FA4DC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B142DA"/>
    <w:multiLevelType w:val="hybridMultilevel"/>
    <w:tmpl w:val="AD24E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FB60CC"/>
    <w:multiLevelType w:val="hybridMultilevel"/>
    <w:tmpl w:val="3A6459D4"/>
    <w:lvl w:ilvl="0" w:tplc="C7465DC8">
      <w:start w:val="10"/>
      <w:numFmt w:val="decimal"/>
      <w:lvlText w:val="%1."/>
      <w:lvlJc w:val="left"/>
      <w:pPr>
        <w:ind w:left="117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2997EED"/>
    <w:multiLevelType w:val="hybridMultilevel"/>
    <w:tmpl w:val="E42E67F4"/>
    <w:lvl w:ilvl="0" w:tplc="A8486A56">
      <w:start w:val="2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1756B3"/>
    <w:multiLevelType w:val="hybridMultilevel"/>
    <w:tmpl w:val="01E040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062BC7"/>
    <w:multiLevelType w:val="hybridMultilevel"/>
    <w:tmpl w:val="64C0A87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0" w15:restartNumberingAfterBreak="0">
    <w:nsid w:val="5DD212E0"/>
    <w:multiLevelType w:val="hybridMultilevel"/>
    <w:tmpl w:val="A99C69A4"/>
    <w:lvl w:ilvl="0" w:tplc="BA98DEE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817D6F"/>
    <w:multiLevelType w:val="hybridMultilevel"/>
    <w:tmpl w:val="7214F1B6"/>
    <w:lvl w:ilvl="0" w:tplc="F7AAD96A">
      <w:start w:val="1"/>
      <w:numFmt w:val="decimal"/>
      <w:lvlText w:val="%1)"/>
      <w:lvlJc w:val="left"/>
      <w:pPr>
        <w:ind w:left="165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74146DE6"/>
    <w:multiLevelType w:val="hybridMultilevel"/>
    <w:tmpl w:val="0B54F966"/>
    <w:lvl w:ilvl="0" w:tplc="2A24ED6C">
      <w:start w:val="8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7"/>
  </w:num>
  <w:num w:numId="5">
    <w:abstractNumId w:val="2"/>
  </w:num>
  <w:num w:numId="6">
    <w:abstractNumId w:val="4"/>
  </w:num>
  <w:num w:numId="7">
    <w:abstractNumId w:val="8"/>
  </w:num>
  <w:num w:numId="8">
    <w:abstractNumId w:val="11"/>
  </w:num>
  <w:num w:numId="9">
    <w:abstractNumId w:val="0"/>
  </w:num>
  <w:num w:numId="10">
    <w:abstractNumId w:val="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6A9"/>
    <w:rsid w:val="00024F96"/>
    <w:rsid w:val="00025BA3"/>
    <w:rsid w:val="0003372B"/>
    <w:rsid w:val="00034369"/>
    <w:rsid w:val="000672D4"/>
    <w:rsid w:val="00073A8E"/>
    <w:rsid w:val="0008227D"/>
    <w:rsid w:val="000915C7"/>
    <w:rsid w:val="000932B6"/>
    <w:rsid w:val="00094F78"/>
    <w:rsid w:val="0009774C"/>
    <w:rsid w:val="00097828"/>
    <w:rsid w:val="000A28FB"/>
    <w:rsid w:val="000A3BE9"/>
    <w:rsid w:val="000A41D0"/>
    <w:rsid w:val="000D1082"/>
    <w:rsid w:val="000D3F9F"/>
    <w:rsid w:val="000E01D2"/>
    <w:rsid w:val="000E063D"/>
    <w:rsid w:val="000E4271"/>
    <w:rsid w:val="000E62B1"/>
    <w:rsid w:val="00115228"/>
    <w:rsid w:val="0012212E"/>
    <w:rsid w:val="00130897"/>
    <w:rsid w:val="00134FC8"/>
    <w:rsid w:val="00140472"/>
    <w:rsid w:val="001572E3"/>
    <w:rsid w:val="00171F22"/>
    <w:rsid w:val="00173F77"/>
    <w:rsid w:val="001A1209"/>
    <w:rsid w:val="001A21B9"/>
    <w:rsid w:val="001B6D4E"/>
    <w:rsid w:val="001C11DB"/>
    <w:rsid w:val="001C6094"/>
    <w:rsid w:val="001D6CA1"/>
    <w:rsid w:val="00202247"/>
    <w:rsid w:val="00217F21"/>
    <w:rsid w:val="002220F7"/>
    <w:rsid w:val="00235060"/>
    <w:rsid w:val="00235CB1"/>
    <w:rsid w:val="002436D5"/>
    <w:rsid w:val="00244BB5"/>
    <w:rsid w:val="002538AE"/>
    <w:rsid w:val="00262535"/>
    <w:rsid w:val="00275226"/>
    <w:rsid w:val="00275432"/>
    <w:rsid w:val="002765E6"/>
    <w:rsid w:val="002A358E"/>
    <w:rsid w:val="002A708A"/>
    <w:rsid w:val="002D39A4"/>
    <w:rsid w:val="002D6683"/>
    <w:rsid w:val="002E376D"/>
    <w:rsid w:val="002E6DED"/>
    <w:rsid w:val="0030673E"/>
    <w:rsid w:val="0031409C"/>
    <w:rsid w:val="003231AB"/>
    <w:rsid w:val="003315DD"/>
    <w:rsid w:val="00337989"/>
    <w:rsid w:val="003438C1"/>
    <w:rsid w:val="00345B20"/>
    <w:rsid w:val="00346974"/>
    <w:rsid w:val="00361939"/>
    <w:rsid w:val="003669F1"/>
    <w:rsid w:val="003709A2"/>
    <w:rsid w:val="00386494"/>
    <w:rsid w:val="0039478E"/>
    <w:rsid w:val="003B24EE"/>
    <w:rsid w:val="003B59B2"/>
    <w:rsid w:val="003C2D23"/>
    <w:rsid w:val="003C3C4B"/>
    <w:rsid w:val="003E13CC"/>
    <w:rsid w:val="003F4418"/>
    <w:rsid w:val="00413E4B"/>
    <w:rsid w:val="004346AE"/>
    <w:rsid w:val="00445510"/>
    <w:rsid w:val="0045189D"/>
    <w:rsid w:val="0047170C"/>
    <w:rsid w:val="004859C9"/>
    <w:rsid w:val="00486820"/>
    <w:rsid w:val="00487982"/>
    <w:rsid w:val="004A2453"/>
    <w:rsid w:val="004A7910"/>
    <w:rsid w:val="004C51FF"/>
    <w:rsid w:val="004D22C4"/>
    <w:rsid w:val="004E0800"/>
    <w:rsid w:val="005167B8"/>
    <w:rsid w:val="00532828"/>
    <w:rsid w:val="005428FD"/>
    <w:rsid w:val="0054483E"/>
    <w:rsid w:val="005636DD"/>
    <w:rsid w:val="005C6DE2"/>
    <w:rsid w:val="005E2EEC"/>
    <w:rsid w:val="006276EA"/>
    <w:rsid w:val="006429F0"/>
    <w:rsid w:val="00646520"/>
    <w:rsid w:val="00652A52"/>
    <w:rsid w:val="00652AB6"/>
    <w:rsid w:val="00656731"/>
    <w:rsid w:val="0066294A"/>
    <w:rsid w:val="0066475F"/>
    <w:rsid w:val="00665774"/>
    <w:rsid w:val="00680D4A"/>
    <w:rsid w:val="006839C4"/>
    <w:rsid w:val="00697E90"/>
    <w:rsid w:val="006C6314"/>
    <w:rsid w:val="006D3186"/>
    <w:rsid w:val="006D671F"/>
    <w:rsid w:val="006E261C"/>
    <w:rsid w:val="0070545A"/>
    <w:rsid w:val="00726A91"/>
    <w:rsid w:val="00742C89"/>
    <w:rsid w:val="00747B75"/>
    <w:rsid w:val="007715F7"/>
    <w:rsid w:val="00776160"/>
    <w:rsid w:val="007775F2"/>
    <w:rsid w:val="00796C69"/>
    <w:rsid w:val="00797A14"/>
    <w:rsid w:val="007A173E"/>
    <w:rsid w:val="007B0FF2"/>
    <w:rsid w:val="007C23AA"/>
    <w:rsid w:val="007F38EE"/>
    <w:rsid w:val="00802BC1"/>
    <w:rsid w:val="00803EFA"/>
    <w:rsid w:val="0082011C"/>
    <w:rsid w:val="0082698D"/>
    <w:rsid w:val="0083121E"/>
    <w:rsid w:val="00844BFB"/>
    <w:rsid w:val="00860267"/>
    <w:rsid w:val="008603DB"/>
    <w:rsid w:val="00861268"/>
    <w:rsid w:val="00866B2C"/>
    <w:rsid w:val="0087575E"/>
    <w:rsid w:val="0088296B"/>
    <w:rsid w:val="008B3887"/>
    <w:rsid w:val="008B3987"/>
    <w:rsid w:val="008B55D6"/>
    <w:rsid w:val="008C01F1"/>
    <w:rsid w:val="008D2DCD"/>
    <w:rsid w:val="008D5C3E"/>
    <w:rsid w:val="008D652B"/>
    <w:rsid w:val="008D65DB"/>
    <w:rsid w:val="008D6AFC"/>
    <w:rsid w:val="008F7BDF"/>
    <w:rsid w:val="009125F0"/>
    <w:rsid w:val="00916FDC"/>
    <w:rsid w:val="00920506"/>
    <w:rsid w:val="00922CC1"/>
    <w:rsid w:val="00923E67"/>
    <w:rsid w:val="00926AE1"/>
    <w:rsid w:val="0093407A"/>
    <w:rsid w:val="0093475B"/>
    <w:rsid w:val="00934F73"/>
    <w:rsid w:val="0094153E"/>
    <w:rsid w:val="009616C2"/>
    <w:rsid w:val="00964B18"/>
    <w:rsid w:val="00973E7A"/>
    <w:rsid w:val="00987BE4"/>
    <w:rsid w:val="009934E8"/>
    <w:rsid w:val="009B0BF3"/>
    <w:rsid w:val="009D2EF3"/>
    <w:rsid w:val="009D5C4B"/>
    <w:rsid w:val="009D5D43"/>
    <w:rsid w:val="009E3E80"/>
    <w:rsid w:val="009E46AB"/>
    <w:rsid w:val="00A22FE3"/>
    <w:rsid w:val="00A271AE"/>
    <w:rsid w:val="00A27200"/>
    <w:rsid w:val="00A45C98"/>
    <w:rsid w:val="00A577BC"/>
    <w:rsid w:val="00A63DBA"/>
    <w:rsid w:val="00A741AD"/>
    <w:rsid w:val="00A816B3"/>
    <w:rsid w:val="00A830B7"/>
    <w:rsid w:val="00A85330"/>
    <w:rsid w:val="00A931B9"/>
    <w:rsid w:val="00A944C8"/>
    <w:rsid w:val="00A951E8"/>
    <w:rsid w:val="00AA3255"/>
    <w:rsid w:val="00AA79A3"/>
    <w:rsid w:val="00AB4B50"/>
    <w:rsid w:val="00AB6D10"/>
    <w:rsid w:val="00AC7EDE"/>
    <w:rsid w:val="00AD378E"/>
    <w:rsid w:val="00B10F44"/>
    <w:rsid w:val="00B27D5A"/>
    <w:rsid w:val="00B32F96"/>
    <w:rsid w:val="00B8539A"/>
    <w:rsid w:val="00B9799C"/>
    <w:rsid w:val="00BA0547"/>
    <w:rsid w:val="00BB146D"/>
    <w:rsid w:val="00BE728F"/>
    <w:rsid w:val="00C13681"/>
    <w:rsid w:val="00C224D3"/>
    <w:rsid w:val="00C24CA5"/>
    <w:rsid w:val="00C35A29"/>
    <w:rsid w:val="00C54282"/>
    <w:rsid w:val="00C86D33"/>
    <w:rsid w:val="00C910DA"/>
    <w:rsid w:val="00C91747"/>
    <w:rsid w:val="00CC11BB"/>
    <w:rsid w:val="00CE1FF7"/>
    <w:rsid w:val="00D00159"/>
    <w:rsid w:val="00D02195"/>
    <w:rsid w:val="00D252B5"/>
    <w:rsid w:val="00D4719C"/>
    <w:rsid w:val="00D53BC8"/>
    <w:rsid w:val="00D74D64"/>
    <w:rsid w:val="00D950C3"/>
    <w:rsid w:val="00D96D08"/>
    <w:rsid w:val="00DD4E6E"/>
    <w:rsid w:val="00DF0C3A"/>
    <w:rsid w:val="00DF7BC6"/>
    <w:rsid w:val="00E075B0"/>
    <w:rsid w:val="00E15352"/>
    <w:rsid w:val="00E25252"/>
    <w:rsid w:val="00E2644B"/>
    <w:rsid w:val="00E3363C"/>
    <w:rsid w:val="00E43799"/>
    <w:rsid w:val="00E47D4C"/>
    <w:rsid w:val="00E53054"/>
    <w:rsid w:val="00E562A7"/>
    <w:rsid w:val="00E716FF"/>
    <w:rsid w:val="00E767E0"/>
    <w:rsid w:val="00E76FF8"/>
    <w:rsid w:val="00E83099"/>
    <w:rsid w:val="00E91265"/>
    <w:rsid w:val="00E912AA"/>
    <w:rsid w:val="00E9155B"/>
    <w:rsid w:val="00EA0455"/>
    <w:rsid w:val="00EA54F6"/>
    <w:rsid w:val="00EA58CB"/>
    <w:rsid w:val="00EB355C"/>
    <w:rsid w:val="00EC5875"/>
    <w:rsid w:val="00EE6EE9"/>
    <w:rsid w:val="00EF1455"/>
    <w:rsid w:val="00F044FA"/>
    <w:rsid w:val="00F607C9"/>
    <w:rsid w:val="00F6501D"/>
    <w:rsid w:val="00F906F3"/>
    <w:rsid w:val="00F93F28"/>
    <w:rsid w:val="00FB223B"/>
    <w:rsid w:val="00FB688A"/>
    <w:rsid w:val="00FE1200"/>
    <w:rsid w:val="00FE60BE"/>
    <w:rsid w:val="00FE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4411D"/>
  <w15:docId w15:val="{365BD0C5-ECBF-4286-B5E1-3269817B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3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034369"/>
    <w:rPr>
      <w:b/>
      <w:bCs/>
    </w:rPr>
  </w:style>
  <w:style w:type="paragraph" w:styleId="NormalWeb">
    <w:name w:val="Normal (Web)"/>
    <w:aliases w:val="webb, webb"/>
    <w:basedOn w:val="Normal"/>
    <w:uiPriority w:val="99"/>
    <w:unhideWhenUsed/>
    <w:rsid w:val="00AA3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AA3255"/>
    <w:pPr>
      <w:ind w:left="720"/>
    </w:pPr>
    <w:rPr>
      <w:rFonts w:ascii="Calibri" w:eastAsia="Times New Roman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4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83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D37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37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37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37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378E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4A7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262535"/>
    <w:rPr>
      <w:rFonts w:ascii="Calibri" w:eastAsia="Times New Roman" w:hAnsi="Calibri" w:cs="Calibri"/>
    </w:rPr>
  </w:style>
  <w:style w:type="character" w:styleId="Emphasis">
    <w:name w:val="Emphasis"/>
    <w:basedOn w:val="DefaultParagraphFont"/>
    <w:uiPriority w:val="20"/>
    <w:qFormat/>
    <w:rsid w:val="0066577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D6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5DB"/>
  </w:style>
  <w:style w:type="paragraph" w:styleId="Footer">
    <w:name w:val="footer"/>
    <w:basedOn w:val="Normal"/>
    <w:link w:val="FooterChar"/>
    <w:uiPriority w:val="99"/>
    <w:unhideWhenUsed/>
    <w:rsid w:val="008D6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5DB"/>
  </w:style>
  <w:style w:type="paragraph" w:customStyle="1" w:styleId="norm">
    <w:name w:val="norm"/>
    <w:basedOn w:val="Normal"/>
    <w:rsid w:val="0070545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1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3A500-A479-47EA-A1CD-91CAA1D08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397</Words>
  <Characters>2265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Anahit.Gevorgyan</dc:creator>
  <cp:keywords>https:/mul2.gov.am/tasks/482422/oneclick/Aghavnadzor(1)(1)(3).docx?token=cafa9e39ac93a267263af375eeded7a8</cp:keywords>
  <cp:lastModifiedBy>Armenuhi Gargaloyan</cp:lastModifiedBy>
  <cp:revision>2</cp:revision>
  <cp:lastPrinted>2021-06-23T14:29:00Z</cp:lastPrinted>
  <dcterms:created xsi:type="dcterms:W3CDTF">2021-09-03T11:51:00Z</dcterms:created>
  <dcterms:modified xsi:type="dcterms:W3CDTF">2021-09-03T11:51:00Z</dcterms:modified>
</cp:coreProperties>
</file>