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459C1D" w14:textId="42DF0F58" w:rsidR="00ED06F5" w:rsidRDefault="00ED06F5" w:rsidP="00E20776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20776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025C84D4" w14:textId="77777777" w:rsidR="00E20776" w:rsidRPr="00E20776" w:rsidRDefault="00E20776" w:rsidP="00E20776">
      <w:pPr>
        <w:spacing w:after="0" w:line="24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/>
        </w:rPr>
      </w:pPr>
    </w:p>
    <w:p w14:paraId="4B82D814" w14:textId="08A602DA" w:rsidR="00ED06F5" w:rsidRPr="00E20776" w:rsidRDefault="00ED06F5" w:rsidP="00E20776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20776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կառավարության և Գերմանիայի Դաշնային Հանրապետության կառավարության միջև 2020թ. ֆինանսական համագործակցության մասին» համաձայնագրի ստորագրման նպատակահարմարության</w:t>
      </w:r>
    </w:p>
    <w:p w14:paraId="75A86568" w14:textId="77777777" w:rsidR="00ED06F5" w:rsidRPr="00E20776" w:rsidRDefault="00ED06F5" w:rsidP="00E20776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2AF4A2E1" w14:textId="70BFF7F2" w:rsidR="00ED06F5" w:rsidRPr="00E20776" w:rsidRDefault="00ED06F5" w:rsidP="00E20776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776">
        <w:rPr>
          <w:rFonts w:ascii="GHEA Grapalat" w:hAnsi="GHEA Grapalat" w:cs="Sylfaen"/>
          <w:sz w:val="24"/>
          <w:szCs w:val="24"/>
          <w:lang w:val="hy-AM"/>
        </w:rPr>
        <w:t>Հայաստանի Հանրապետության (ՀՀ) կառավարության և Գերմանիայի Դաշնային Հանրապետության (ԳԴՀ) կառավարության միջև նախատեսվում է ստորագրել 2020թ. ֆինանսական համագործակցության մասին</w:t>
      </w:r>
      <w:r w:rsidRPr="00E20776">
        <w:rPr>
          <w:rFonts w:ascii="GHEA Grapalat" w:hAnsi="GHEA Grapalat"/>
          <w:sz w:val="24"/>
          <w:szCs w:val="24"/>
          <w:lang w:val="hy-AM"/>
        </w:rPr>
        <w:t xml:space="preserve"> հա</w:t>
      </w:r>
      <w:r w:rsidRPr="00E20776">
        <w:rPr>
          <w:rFonts w:ascii="GHEA Grapalat" w:hAnsi="GHEA Grapalat" w:cs="Sylfaen"/>
          <w:sz w:val="24"/>
          <w:szCs w:val="24"/>
          <w:lang w:val="hy-AM"/>
        </w:rPr>
        <w:t>մաձայնագիր (այսուհետ` Համաձայնագիր):</w:t>
      </w:r>
    </w:p>
    <w:p w14:paraId="17000058" w14:textId="77777777" w:rsidR="00E20776" w:rsidRDefault="00ED06F5" w:rsidP="00E2077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776">
        <w:rPr>
          <w:rFonts w:ascii="GHEA Grapalat" w:hAnsi="GHEA Grapalat" w:cs="Sylfaen"/>
          <w:sz w:val="24"/>
          <w:szCs w:val="24"/>
          <w:lang w:val="hy-AM"/>
        </w:rPr>
        <w:t>Համաձայնագիրն ապահովում է համապատասխան իրավական շրջանակ, որը հիմք է հանդիսանում առանձին ֆինանսավորման կամ վարկային համաձայնագրերի կնքման և կողմերի միջև համագործակցության համար։</w:t>
      </w:r>
    </w:p>
    <w:p w14:paraId="76F9D870" w14:textId="77777777" w:rsidR="00E20776" w:rsidRDefault="00ED06F5" w:rsidP="00E20776">
      <w:pPr>
        <w:spacing w:line="360" w:lineRule="auto"/>
        <w:ind w:firstLine="720"/>
        <w:jc w:val="both"/>
        <w:rPr>
          <w:rFonts w:ascii="GHEA Grapalat" w:hAnsi="GHEA Grapalat" w:cs="Times Armenian"/>
          <w:bCs/>
          <w:sz w:val="24"/>
          <w:szCs w:val="24"/>
          <w:lang w:val="hy-AM"/>
        </w:rPr>
      </w:pPr>
      <w:r w:rsidRPr="00E20776">
        <w:rPr>
          <w:rFonts w:ascii="GHEA Grapalat" w:hAnsi="GHEA Grapalat" w:cs="Times Armenian"/>
          <w:bCs/>
          <w:sz w:val="24"/>
          <w:szCs w:val="24"/>
          <w:lang w:val="hy-AM"/>
        </w:rPr>
        <w:t>Համաձայնագրով նախատեսվում է մինչև 3.000.000 (երեք միլիոն) եվրոյի ֆինանսական օժանդակություն տրամադրել «Կենսաբազմազանության և կայուն տեղական  զարգացում - Հայաստան» ծրագրի իրականացման համար, նաև տրամադրել ֆինանսական օժանդակություն՝ համաձայնագրի 2-րդ պարբերության 1-ին և 2-րդ կետերում նշված ծրագրերի իրականացման համար:</w:t>
      </w:r>
    </w:p>
    <w:p w14:paraId="19386BAA" w14:textId="2BDFF655" w:rsidR="00E20776" w:rsidRDefault="00ED06F5" w:rsidP="00E2077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776">
        <w:rPr>
          <w:rFonts w:ascii="GHEA Grapalat" w:hAnsi="GHEA Grapalat" w:cs="Times Armenian"/>
          <w:bCs/>
          <w:sz w:val="24"/>
          <w:szCs w:val="24"/>
          <w:lang w:val="hy-AM"/>
        </w:rPr>
        <w:t>Բացի այդ</w:t>
      </w:r>
      <w:r w:rsidR="00415CA4">
        <w:rPr>
          <w:rFonts w:ascii="GHEA Grapalat" w:hAnsi="GHEA Grapalat" w:cs="Times Armenian"/>
          <w:bCs/>
          <w:sz w:val="24"/>
          <w:szCs w:val="24"/>
          <w:lang w:val="hy-AM"/>
        </w:rPr>
        <w:t>՝</w:t>
      </w:r>
      <w:r w:rsidRPr="00E20776">
        <w:rPr>
          <w:rFonts w:ascii="GHEA Grapalat" w:hAnsi="GHEA Grapalat" w:cs="Times Armenian"/>
          <w:bCs/>
          <w:sz w:val="24"/>
          <w:szCs w:val="24"/>
          <w:lang w:val="hy-AM"/>
        </w:rPr>
        <w:t xml:space="preserve"> Գերմանիայի Դաշնային Հանրապետության Կառավարությունը Հայաստանի Հանրապետության կառավարությանը կամ 2 կառավարությունների կողմից համատեղ ընտրվելիք այլ վարկառուի հնարավորություն է ընձեռնում ստանալ վարկ՝ Վերականգնման վարկերի բանկի կողմից զարգացման հանրային քաղաքականության շրջանակներում 40.000.000 (քառասուն միլիոն) եվրո «Վերականգնվող էներգիայի զարգացում (II փուլ) DKTI (Կլիմայի և տեխնոլոգիաների գերմանական նախաձեռնություն)» և 70.000.000 (յոթանասուն միլիոն) եվրո «Փոքր և միջին ձեռնարկությունների խթանում III» ծրագրերի իրականացման համար:</w:t>
      </w:r>
    </w:p>
    <w:p w14:paraId="2A41BE7B" w14:textId="2D92E3DD" w:rsidR="00E20776" w:rsidRDefault="00ED06F5" w:rsidP="00E2077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776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Համաձայնագիրը հանդիսանում է </w:t>
      </w:r>
      <w:bookmarkStart w:id="0" w:name="_GoBack"/>
      <w:bookmarkEnd w:id="0"/>
      <w:r w:rsidRPr="00E20776">
        <w:rPr>
          <w:rFonts w:ascii="GHEA Grapalat" w:hAnsi="GHEA Grapalat" w:cs="Sylfaen"/>
          <w:sz w:val="24"/>
          <w:szCs w:val="24"/>
          <w:lang w:val="hy-AM"/>
        </w:rPr>
        <w:t>շրջանակային, որի ներքո հետագայում նախատեսվում է առանձին ֆինանսավորման կամ վարկային համաձայնագրերի ստորագրում՝ ըստ վերոնշյալ ծրագրերի:</w:t>
      </w:r>
    </w:p>
    <w:p w14:paraId="230AE5B0" w14:textId="49F9D8D8" w:rsidR="00797FC0" w:rsidRPr="00E20776" w:rsidRDefault="00797FC0" w:rsidP="00E2077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0776">
        <w:rPr>
          <w:rFonts w:ascii="GHEA Grapalat" w:hAnsi="GHEA Grapalat" w:cs="Sylfaen"/>
          <w:sz w:val="24"/>
          <w:szCs w:val="24"/>
          <w:lang w:val="hy-AM"/>
        </w:rPr>
        <w:t>Ելնելով վերոգրյալից</w:t>
      </w:r>
      <w:r w:rsidR="00415CA4">
        <w:rPr>
          <w:rFonts w:ascii="GHEA Grapalat" w:hAnsi="GHEA Grapalat" w:cs="Sylfaen"/>
          <w:sz w:val="24"/>
          <w:szCs w:val="24"/>
          <w:lang w:val="hy-AM"/>
        </w:rPr>
        <w:t>՝</w:t>
      </w:r>
      <w:r w:rsidRPr="00E2077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էկոնոմիկայի նախարարությունը նպատակահարմար է գտնում </w:t>
      </w:r>
      <w:r w:rsidR="00E20776" w:rsidRPr="00E20776">
        <w:rPr>
          <w:rFonts w:ascii="GHEA Grapalat" w:hAnsi="GHEA Grapalat"/>
          <w:sz w:val="24"/>
          <w:szCs w:val="24"/>
          <w:lang w:val="hy-AM"/>
        </w:rPr>
        <w:t xml:space="preserve">«Գերմանիայի Դաշնային Հանրապետության կառավարության և Հայաստանի Հանրապետության կառավարության միջև 2020 թվականի ֆինանսական համագործակցության մասին» </w:t>
      </w:r>
      <w:r w:rsidR="00E20776" w:rsidRPr="00E20776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համաձայնագրի </w:t>
      </w:r>
      <w:r w:rsidRPr="00E20776">
        <w:rPr>
          <w:rFonts w:ascii="GHEA Grapalat" w:hAnsi="GHEA Grapalat" w:cs="Sylfaen"/>
          <w:sz w:val="24"/>
          <w:szCs w:val="24"/>
          <w:lang w:val="hy-AM"/>
        </w:rPr>
        <w:t xml:space="preserve">ստորագրումը: </w:t>
      </w:r>
    </w:p>
    <w:p w14:paraId="741A59FD" w14:textId="77777777" w:rsidR="00797FC0" w:rsidRPr="00E20776" w:rsidRDefault="00797FC0" w:rsidP="00E2077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31FB42EF" w14:textId="77777777" w:rsidR="00797FC0" w:rsidRPr="00E20776" w:rsidRDefault="00797FC0" w:rsidP="00E2077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F43A6C4" w14:textId="77777777" w:rsidR="00797FC0" w:rsidRPr="00E20776" w:rsidRDefault="00797FC0" w:rsidP="00E2077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4BF778A" w14:textId="77777777" w:rsidR="00E20776" w:rsidRDefault="00E20776" w:rsidP="00E2077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E20776">
        <w:rPr>
          <w:rFonts w:ascii="GHEA Grapalat" w:hAnsi="GHEA Grapalat"/>
          <w:sz w:val="24"/>
          <w:szCs w:val="24"/>
          <w:lang w:val="hy-AM"/>
        </w:rPr>
        <w:t xml:space="preserve">ՀՀ ԷԿՈՆՈՄԻԿԱՅԻ ՆԱԽԱՐԱՐ՝ </w:t>
      </w:r>
      <w:r w:rsidR="009F2638" w:rsidRPr="00E20776">
        <w:rPr>
          <w:rFonts w:ascii="GHEA Grapalat" w:hAnsi="GHEA Grapalat"/>
          <w:sz w:val="24"/>
          <w:szCs w:val="24"/>
          <w:lang w:val="hy-AM"/>
        </w:rPr>
        <w:tab/>
      </w:r>
      <w:r w:rsidR="009F2638" w:rsidRPr="00E20776"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1615BCF" w14:textId="24312C09" w:rsidR="009F2638" w:rsidRPr="00E20776" w:rsidRDefault="00E20776" w:rsidP="00E20776">
      <w:pPr>
        <w:spacing w:line="360" w:lineRule="auto"/>
        <w:rPr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 w:rsidRPr="00E20776">
        <w:rPr>
          <w:rFonts w:ascii="GHEA Grapalat" w:hAnsi="GHEA Grapalat"/>
          <w:sz w:val="24"/>
          <w:szCs w:val="24"/>
          <w:lang w:val="hy-AM"/>
        </w:rPr>
        <w:t>ՎԱՀԱՆ ՔԵՐՈԲՅԱՆ</w:t>
      </w:r>
    </w:p>
    <w:sectPr w:rsidR="009F2638" w:rsidRPr="00E207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1508"/>
    <w:rsid w:val="00415CA4"/>
    <w:rsid w:val="00684D2E"/>
    <w:rsid w:val="00797FC0"/>
    <w:rsid w:val="007B6E33"/>
    <w:rsid w:val="0088673C"/>
    <w:rsid w:val="00941508"/>
    <w:rsid w:val="009F2638"/>
    <w:rsid w:val="00B6625D"/>
    <w:rsid w:val="00C5381E"/>
    <w:rsid w:val="00E20776"/>
    <w:rsid w:val="00ED06F5"/>
    <w:rsid w:val="00FD1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B089A"/>
  <w15:docId w15:val="{F01D16DF-A739-4AE4-B546-C1592D6B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6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4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Y. Alexanyan</dc:creator>
  <cp:keywords/>
  <dc:description/>
  <cp:lastModifiedBy>Astghik Y. Alexanyan</cp:lastModifiedBy>
  <cp:revision>8</cp:revision>
  <cp:lastPrinted>2019-12-27T06:25:00Z</cp:lastPrinted>
  <dcterms:created xsi:type="dcterms:W3CDTF">2019-12-25T11:25:00Z</dcterms:created>
  <dcterms:modified xsi:type="dcterms:W3CDTF">2021-09-02T08:09:00Z</dcterms:modified>
</cp:coreProperties>
</file>