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DC" w:rsidRPr="00BB6946" w:rsidRDefault="00E00ADC" w:rsidP="00D37B30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BB6946">
        <w:rPr>
          <w:rFonts w:ascii="GHEA Grapalat" w:hAnsi="GHEA Grapalat"/>
          <w:b/>
          <w:sz w:val="24"/>
          <w:szCs w:val="24"/>
        </w:rPr>
        <w:t>ԱՄՓՈՓԱԹԵՐԹ</w:t>
      </w:r>
    </w:p>
    <w:p w:rsidR="00BB6946" w:rsidRPr="00BB6946" w:rsidRDefault="00BB6946" w:rsidP="00BB6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BB694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ԿԱՌԱՎԱՐՈՒԹՅԱՆ</w:t>
      </w:r>
      <w:r w:rsidR="00F729A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201</w:t>
      </w:r>
      <w:r w:rsidR="00F729A3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1</w:t>
      </w:r>
      <w:r w:rsidRPr="00BB694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ԹՎԱԿԱՆԻ</w:t>
      </w:r>
    </w:p>
    <w:p w:rsidR="00BB6946" w:rsidRPr="00BB6946" w:rsidRDefault="00F729A3" w:rsidP="00BB6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ՆՈՅԵՄԲԵՐԻ 10</w:t>
      </w:r>
      <w:r w:rsidR="00BB6946" w:rsidRPr="00BB694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N 1745</w:t>
      </w:r>
      <w:r w:rsidR="00BB6946" w:rsidRPr="00BB694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-Ն ՈՐՈՇՄԱՆ ՄԵՋ ՓՈՓՈԽՈՒԹՅՈՒՆՆԵՐ </w:t>
      </w:r>
    </w:p>
    <w:p w:rsidR="00BB6946" w:rsidRPr="00BB6946" w:rsidRDefault="00BB6946" w:rsidP="00BB6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BB694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 ՄԱՍԻՆ</w:t>
      </w:r>
    </w:p>
    <w:p w:rsidR="00E00ADC" w:rsidRPr="00BB6946" w:rsidRDefault="006354A5" w:rsidP="00BB6946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BB6946">
        <w:rPr>
          <w:rFonts w:ascii="GHEA Grapalat" w:eastAsia="GHEA Grapalat" w:hAnsi="GHEA Grapalat" w:cs="GHEA Grapalat"/>
          <w:b/>
          <w:sz w:val="24"/>
          <w:szCs w:val="24"/>
        </w:rPr>
        <w:t xml:space="preserve">ՆԱԽԱԳԾԻ </w:t>
      </w:r>
      <w:r w:rsidR="00E00ADC" w:rsidRPr="00BB6946">
        <w:rPr>
          <w:rFonts w:ascii="GHEA Grapalat" w:hAnsi="GHEA Grapalat"/>
          <w:b/>
          <w:sz w:val="24"/>
          <w:szCs w:val="24"/>
        </w:rPr>
        <w:t>ՎԵՐԱԲԵՐՅԱԼ ՍՏԱՑՎԱԾ</w:t>
      </w:r>
    </w:p>
    <w:p w:rsidR="008357B4" w:rsidRPr="00BB6946" w:rsidRDefault="00E00ADC" w:rsidP="00BB6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B6946">
        <w:rPr>
          <w:rFonts w:ascii="GHEA Grapalat" w:hAnsi="GHEA Grapalat"/>
          <w:b/>
          <w:sz w:val="24"/>
          <w:szCs w:val="24"/>
        </w:rPr>
        <w:t>ԴԻՏՈՂՈՒԹՅՈՒՆՆԵՐԻ ԵՎ ԱՌԱՋԱՐԿՈՒԹՅՈՒՆՆԵՐԻ ՄԱՍԻՆ</w:t>
      </w:r>
    </w:p>
    <w:p w:rsidR="00E00ADC" w:rsidRDefault="00E00ADC" w:rsidP="00E00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45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35"/>
        <w:gridCol w:w="6581"/>
        <w:gridCol w:w="292"/>
      </w:tblGrid>
      <w:tr w:rsidR="008357B4" w:rsidTr="004E633C">
        <w:trPr>
          <w:gridAfter w:val="1"/>
          <w:wAfter w:w="292" w:type="dxa"/>
          <w:trHeight w:val="93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357B4" w:rsidRPr="002559DC" w:rsidRDefault="00B8030B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  <w:r w:rsidR="00DD2030" w:rsidRPr="00DD2030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ՀՀ </w:t>
            </w:r>
            <w:r w:rsidR="00BB6946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ֆինանսների</w:t>
            </w:r>
            <w:r w:rsidR="00DD2030" w:rsidRPr="00DD2030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նախարարություն</w:t>
            </w:r>
          </w:p>
          <w:p w:rsidR="008357B4" w:rsidRPr="002559DC" w:rsidRDefault="008357B4">
            <w:pPr>
              <w:spacing w:before="280" w:line="240" w:lineRule="auto"/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357B4" w:rsidRPr="002559DC" w:rsidRDefault="000856C2" w:rsidP="006354A5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04</w:t>
            </w:r>
            <w:r w:rsidR="00B8030B"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="00B8030B"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 w:rsidR="006354A5">
              <w:rPr>
                <w:rFonts w:ascii="GHEA Grapalat" w:eastAsia="GHEA Grapalat" w:hAnsi="GHEA Grapalat" w:cs="GHEA Grapalat"/>
                <w:sz w:val="24"/>
                <w:szCs w:val="24"/>
              </w:rPr>
              <w:t>1թ.</w:t>
            </w:r>
          </w:p>
        </w:tc>
      </w:tr>
      <w:tr w:rsidR="008357B4" w:rsidTr="004E633C">
        <w:trPr>
          <w:gridAfter w:val="1"/>
          <w:wAfter w:w="292" w:type="dxa"/>
          <w:trHeight w:val="98"/>
        </w:trPr>
        <w:tc>
          <w:tcPr>
            <w:tcW w:w="7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357B4" w:rsidRPr="002559DC" w:rsidRDefault="0083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357B4" w:rsidRPr="002559DC" w:rsidRDefault="00B8030B" w:rsidP="000856C2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2559DC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N </w:t>
            </w:r>
            <w:r w:rsidR="000856C2" w:rsidRPr="000856C2">
              <w:rPr>
                <w:rFonts w:ascii="GHEA Grapalat" w:eastAsia="GHEA Grapalat" w:hAnsi="GHEA Grapalat" w:cs="GHEA Grapalat"/>
                <w:sz w:val="24"/>
                <w:szCs w:val="24"/>
              </w:rPr>
              <w:t>01/11-1/8563-2021</w:t>
            </w:r>
          </w:p>
        </w:tc>
      </w:tr>
      <w:tr w:rsidR="008357B4" w:rsidTr="004E633C">
        <w:trPr>
          <w:gridAfter w:val="1"/>
          <w:wAfter w:w="292" w:type="dxa"/>
          <w:trHeight w:val="148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6C2" w:rsidRPr="00217BA0" w:rsidRDefault="000856C2" w:rsidP="000856C2">
            <w:pPr>
              <w:tabs>
                <w:tab w:val="left" w:pos="567"/>
                <w:tab w:val="center" w:pos="4844"/>
                <w:tab w:val="right" w:pos="9689"/>
              </w:tabs>
              <w:spacing w:after="0" w:line="360" w:lineRule="auto"/>
              <w:ind w:right="-939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7858D7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Pr="00670A52">
              <w:rPr>
                <w:rFonts w:ascii="GHEA Grapalat" w:hAnsi="GHEA Grapalat" w:cs="Sylfaen"/>
                <w:sz w:val="24"/>
                <w:szCs w:val="24"/>
              </w:rPr>
              <w:t xml:space="preserve">ֆինանսների </w:t>
            </w:r>
            <w:r w:rsidRPr="00217BA0">
              <w:rPr>
                <w:rFonts w:ascii="GHEA Grapalat" w:hAnsi="GHEA Grapalat" w:cs="Sylfaen"/>
                <w:sz w:val="24"/>
                <w:szCs w:val="24"/>
              </w:rPr>
              <w:t xml:space="preserve">նախարարությունն ուսումնասիրել է </w:t>
            </w:r>
            <w:r w:rsidRPr="00217B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«Հայաստանի Հանրապետության կառավարության 2011 թվականի նոյեմբերի 10-ի N 1745-Ն որոշման մեջ փոփոխություններ և լրացումներ կատարելու մասին» </w:t>
            </w:r>
            <w:r w:rsidRPr="00217BA0">
              <w:rPr>
                <w:rFonts w:ascii="GHEA Grapalat" w:hAnsi="GHEA Grapalat" w:cs="Times Armenian"/>
                <w:sz w:val="24"/>
                <w:szCs w:val="24"/>
              </w:rPr>
              <w:t xml:space="preserve">ՀՀ կառավարության որոշման նախագիծը  </w:t>
            </w:r>
            <w:r w:rsidRPr="00217B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 հայտնում է, որ դիտողություններ և առաջարկություներ չունի:</w:t>
            </w:r>
          </w:p>
          <w:p w:rsidR="006A43E9" w:rsidRPr="00CF5AA2" w:rsidRDefault="006A43E9" w:rsidP="00F11897">
            <w:pPr>
              <w:spacing w:after="0" w:line="360" w:lineRule="auto"/>
              <w:ind w:left="268" w:right="149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357B4" w:rsidRDefault="008357B4" w:rsidP="00F1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ind w:left="268" w:right="149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  <w:p w:rsidR="0041161B" w:rsidRPr="002559DC" w:rsidRDefault="0041161B" w:rsidP="00F1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ind w:left="268" w:right="149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357B4" w:rsidRPr="002559DC" w:rsidRDefault="00B8030B">
            <w:pPr>
              <w:spacing w:after="0" w:line="240" w:lineRule="auto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7B4" w:rsidRPr="0016229A" w:rsidRDefault="00B8030B" w:rsidP="000856C2">
            <w:pPr>
              <w:spacing w:after="0" w:line="240" w:lineRule="auto"/>
              <w:ind w:left="524"/>
              <w:rPr>
                <w:rFonts w:ascii="Arial" w:eastAsia="Merriweather" w:hAnsi="Arial" w:cs="Arial"/>
                <w:color w:val="000000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</w:p>
        </w:tc>
      </w:tr>
      <w:tr w:rsidR="00D37B30" w:rsidRPr="002559DC" w:rsidTr="004E633C">
        <w:trPr>
          <w:gridAfter w:val="1"/>
          <w:wAfter w:w="292" w:type="dxa"/>
          <w:trHeight w:val="93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D37B30" w:rsidRPr="002559DC" w:rsidRDefault="00D37B30" w:rsidP="00D37B30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D37B30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ՀՀ տարածքային կառավարման և ենթակառուցվածքների նախարարություն</w:t>
            </w: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D37B30" w:rsidRPr="002559DC" w:rsidRDefault="00D37B30" w:rsidP="005E426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04</w:t>
            </w:r>
            <w:r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1թ.</w:t>
            </w:r>
          </w:p>
        </w:tc>
      </w:tr>
      <w:tr w:rsidR="00D37B30" w:rsidRPr="002559DC" w:rsidTr="004E633C">
        <w:trPr>
          <w:gridAfter w:val="1"/>
          <w:wAfter w:w="292" w:type="dxa"/>
          <w:trHeight w:val="98"/>
        </w:trPr>
        <w:tc>
          <w:tcPr>
            <w:tcW w:w="7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D37B30" w:rsidRPr="002559DC" w:rsidRDefault="00D37B30" w:rsidP="005E4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D37B30" w:rsidRPr="002559DC" w:rsidRDefault="00D37B30" w:rsidP="005E4264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D37B30">
              <w:rPr>
                <w:rFonts w:ascii="GHEA Grapalat" w:eastAsia="GHEA Grapalat" w:hAnsi="GHEA Grapalat" w:cs="GHEA Grapalat"/>
                <w:sz w:val="24"/>
                <w:szCs w:val="24"/>
              </w:rPr>
              <w:t>ՍՊ/15.3/14074-2021</w:t>
            </w:r>
          </w:p>
        </w:tc>
      </w:tr>
      <w:tr w:rsidR="00D37B30" w:rsidRPr="0016229A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B30" w:rsidRPr="00D37B30" w:rsidRDefault="00D37B30" w:rsidP="00D37B30">
            <w:pPr>
              <w:spacing w:after="0" w:line="360" w:lineRule="auto"/>
              <w:ind w:left="268" w:right="149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eastAsia="GHEA Grapalat" w:hAnsi="GHEA Grapalat" w:cs="GHEA Grapalat"/>
                <w:lang w:val="fr-FR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</w:rPr>
              <w:t>Հայաստանի Հանրապետության կառավարության 2011 թվականի նոյեմբերի 10-ի N 1745-Ն որոշման մեջ փոփոխություններ կատարելու մասին</w:t>
            </w:r>
            <w:r>
              <w:rPr>
                <w:rFonts w:ascii="GHEA Grapalat" w:eastAsia="GHEA Grapalat" w:hAnsi="GHEA Grapalat" w:cs="GHEA Grapalat"/>
                <w:lang w:val="it-IT"/>
              </w:rPr>
              <w:t xml:space="preserve">» </w:t>
            </w:r>
            <w:r>
              <w:rPr>
                <w:rFonts w:ascii="GHEA Grapalat" w:hAnsi="GHEA Grapalat" w:cs="Times Armenian"/>
              </w:rPr>
              <w:t>ՀՀ կառավարության որոշման նախագծի վերաբերյալ ՀՀ տարածքային կառավարման և ենթակառուցվածքների նախարարությունն իր իրավասության սահմաններում առաջարկություններ չունի։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7B30" w:rsidRPr="002559DC" w:rsidRDefault="00D37B30" w:rsidP="005E4264">
            <w:pPr>
              <w:spacing w:after="0" w:line="240" w:lineRule="auto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B30" w:rsidRPr="0016229A" w:rsidRDefault="00D37B30" w:rsidP="005E4264">
            <w:pPr>
              <w:spacing w:after="0" w:line="240" w:lineRule="auto"/>
              <w:ind w:left="524"/>
              <w:rPr>
                <w:rFonts w:ascii="Arial" w:eastAsia="Merriweather" w:hAnsi="Arial" w:cs="Arial"/>
                <w:color w:val="000000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</w:p>
        </w:tc>
      </w:tr>
      <w:tr w:rsidR="00437D16" w:rsidRPr="002559DC" w:rsidTr="004E633C">
        <w:trPr>
          <w:gridAfter w:val="1"/>
          <w:wAfter w:w="292" w:type="dxa"/>
          <w:trHeight w:val="238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Pr="002559DC" w:rsidRDefault="00437D16" w:rsidP="005E4264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437D16">
              <w:rPr>
                <w:rFonts w:ascii="GHEA Grapalat" w:eastAsia="GHEA Grapalat" w:hAnsi="GHEA Grapalat" w:cs="GHEA Grapalat"/>
                <w:sz w:val="24"/>
                <w:szCs w:val="24"/>
              </w:rPr>
              <w:t>Երևանի քաղաքապետարան</w:t>
            </w: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Pr="002559DC" w:rsidRDefault="00437D16" w:rsidP="00D9434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01</w:t>
            </w:r>
            <w:r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1թ.</w:t>
            </w:r>
          </w:p>
        </w:tc>
      </w:tr>
      <w:tr w:rsidR="00437D16" w:rsidRPr="002559DC" w:rsidTr="004E633C">
        <w:trPr>
          <w:gridAfter w:val="1"/>
          <w:wAfter w:w="292" w:type="dxa"/>
          <w:trHeight w:val="238"/>
        </w:trPr>
        <w:tc>
          <w:tcPr>
            <w:tcW w:w="7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Default="00437D16" w:rsidP="005E4264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Default="00437D16" w:rsidP="005E426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7D16">
              <w:rPr>
                <w:rFonts w:ascii="GHEA Grapalat" w:eastAsia="GHEA Grapalat" w:hAnsi="GHEA Grapalat" w:cs="GHEA Grapalat"/>
                <w:sz w:val="24"/>
                <w:szCs w:val="24"/>
              </w:rPr>
              <w:t>01/7-65661հ</w:t>
            </w:r>
          </w:p>
        </w:tc>
      </w:tr>
      <w:tr w:rsidR="00F03CCB" w:rsidRPr="0016229A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3CCB" w:rsidRPr="00437D16" w:rsidRDefault="00437D16" w:rsidP="00437D16">
            <w:pPr>
              <w:spacing w:line="360" w:lineRule="auto"/>
              <w:ind w:right="296" w:firstLine="450"/>
              <w:jc w:val="both"/>
              <w:rPr>
                <w:rFonts w:ascii="GHEA Grapalat" w:hAnsi="GHEA Grapalat"/>
              </w:rPr>
            </w:pPr>
            <w:r w:rsidRPr="002E04CD">
              <w:rPr>
                <w:rFonts w:ascii="GHEA Grapalat" w:hAnsi="GHEA Grapalat" w:cs="Sylfaen"/>
                <w:lang w:eastAsia="en-GB"/>
              </w:rPr>
              <w:t>Ի կատարումն</w:t>
            </w:r>
            <w:r w:rsidRPr="002E04CD">
              <w:rPr>
                <w:rFonts w:ascii="GHEA Grapalat" w:hAnsi="GHEA Grapalat" w:cs="Sylfaen"/>
                <w:lang w:val="fr-FR" w:eastAsia="en-GB"/>
              </w:rPr>
              <w:t xml:space="preserve"> 20</w:t>
            </w:r>
            <w:r w:rsidRPr="002E04CD">
              <w:rPr>
                <w:rFonts w:ascii="GHEA Grapalat" w:hAnsi="GHEA Grapalat" w:cs="Sylfaen"/>
                <w:lang w:eastAsia="en-GB"/>
              </w:rPr>
              <w:t>21</w:t>
            </w:r>
            <w:r>
              <w:rPr>
                <w:rFonts w:ascii="GHEA Grapalat" w:hAnsi="GHEA Grapalat" w:cs="Sylfaen"/>
                <w:lang w:val="fr-FR" w:eastAsia="en-GB"/>
              </w:rPr>
              <w:t xml:space="preserve"> թվականի մայիսի 25</w:t>
            </w:r>
            <w:r w:rsidRPr="002E04CD">
              <w:rPr>
                <w:rFonts w:ascii="GHEA Grapalat" w:hAnsi="GHEA Grapalat" w:cs="Sylfaen"/>
                <w:lang w:val="fr-FR" w:eastAsia="en-GB"/>
              </w:rPr>
              <w:t xml:space="preserve">-ի Ձեր՝ N: </w:t>
            </w:r>
            <w:r w:rsidRPr="002E04CD">
              <w:rPr>
                <w:rFonts w:ascii="GHEA Grapalat" w:hAnsi="GHEA Grapalat"/>
                <w:color w:val="000000"/>
                <w:shd w:val="clear" w:color="auto" w:fill="FFFFFF"/>
              </w:rPr>
              <w:t>ՍՊ/</w:t>
            </w:r>
            <w:r w:rsidRPr="00437D16">
              <w:rPr>
                <w:rFonts w:ascii="GHEA Grapalat" w:hAnsi="GHEA Grapalat"/>
                <w:color w:val="000000"/>
                <w:shd w:val="clear" w:color="auto" w:fill="FFFFFF"/>
              </w:rPr>
              <w:t>15.3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/13204</w:t>
            </w:r>
            <w:r w:rsidRPr="002E04CD">
              <w:rPr>
                <w:rFonts w:ascii="GHEA Grapalat" w:hAnsi="GHEA Grapalat"/>
                <w:color w:val="000000"/>
                <w:shd w:val="clear" w:color="auto" w:fill="FFFFFF"/>
              </w:rPr>
              <w:t xml:space="preserve">-2021 </w:t>
            </w:r>
            <w:r w:rsidRPr="002E04CD">
              <w:rPr>
                <w:rFonts w:ascii="GHEA Grapalat" w:hAnsi="GHEA Grapalat" w:cs="Sylfaen"/>
                <w:lang w:val="fr-FR" w:eastAsia="en-GB"/>
              </w:rPr>
              <w:t xml:space="preserve">հանձնարարականի` </w:t>
            </w:r>
            <w:r w:rsidRPr="002E04CD">
              <w:rPr>
                <w:rFonts w:ascii="GHEA Grapalat" w:hAnsi="GHEA Grapalat" w:cs="Sylfaen"/>
                <w:lang w:eastAsia="en-GB"/>
              </w:rPr>
              <w:t>հայտնում</w:t>
            </w:r>
            <w:r w:rsidRPr="00437D16">
              <w:rPr>
                <w:rFonts w:ascii="GHEA Grapalat" w:hAnsi="GHEA Grapalat" w:cs="Sylfaen"/>
                <w:lang w:eastAsia="en-GB"/>
              </w:rPr>
              <w:t xml:space="preserve"> </w:t>
            </w:r>
            <w:r w:rsidRPr="002E04CD">
              <w:rPr>
                <w:rFonts w:ascii="GHEA Grapalat" w:hAnsi="GHEA Grapalat" w:cs="Sylfaen"/>
                <w:lang w:eastAsia="en-GB"/>
              </w:rPr>
              <w:t>ենք,</w:t>
            </w:r>
            <w:r w:rsidRPr="00437D16">
              <w:rPr>
                <w:rFonts w:ascii="GHEA Grapalat" w:hAnsi="GHEA Grapalat" w:cs="Sylfaen"/>
                <w:lang w:eastAsia="en-GB"/>
              </w:rPr>
              <w:t xml:space="preserve"> </w:t>
            </w:r>
            <w:r w:rsidRPr="002E04CD">
              <w:rPr>
                <w:rFonts w:ascii="GHEA Grapalat" w:hAnsi="GHEA Grapalat" w:cs="Sylfaen"/>
              </w:rPr>
              <w:t>որ</w:t>
            </w:r>
            <w:r w:rsidRPr="002E04CD">
              <w:rPr>
                <w:rFonts w:ascii="GHEA Grapalat" w:hAnsi="GHEA Grapalat"/>
              </w:rPr>
              <w:t xml:space="preserve"> քննարկման ներկայացված</w:t>
            </w:r>
            <w:r w:rsidRPr="002E04CD">
              <w:rPr>
                <w:rFonts w:ascii="GHEA Grapalat" w:hAnsi="GHEA Grapalat"/>
              </w:rPr>
              <w:br/>
            </w:r>
            <w:r w:rsidRPr="002E04CD">
              <w:rPr>
                <w:rFonts w:ascii="GHEA Grapalat" w:hAnsi="GHEA Grapalat"/>
                <w:color w:val="000000"/>
                <w:shd w:val="clear" w:color="auto" w:fill="FFFFFF"/>
              </w:rPr>
              <w:t xml:space="preserve">«Հայաստանի Հանրապետության կառավարության 2011 թվականի նոյեմբերի 10-ի N 1745-Ն որոշման մեջ փոփոխություններ և լրացումներ կատարելու մասին» որոշման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նախագծի</w:t>
            </w:r>
            <w:r w:rsidRPr="002E04CD">
              <w:rPr>
                <w:rFonts w:ascii="GHEA Grapalat" w:hAnsi="GHEA Grapalat"/>
              </w:rPr>
              <w:t xml:space="preserve"> վերաբերյալ առաջարկություններ և դիտողություններ չունենք։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3CCB" w:rsidRPr="002559DC" w:rsidRDefault="00F03CCB" w:rsidP="00F03CCB">
            <w:pPr>
              <w:spacing w:after="0" w:line="240" w:lineRule="auto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3CCB" w:rsidRPr="002559DC" w:rsidRDefault="00F03CCB" w:rsidP="00F03CCB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</w:tc>
      </w:tr>
      <w:tr w:rsidR="00437D16" w:rsidRPr="002559DC" w:rsidTr="004E633C">
        <w:trPr>
          <w:gridAfter w:val="1"/>
          <w:wAfter w:w="292" w:type="dxa"/>
          <w:trHeight w:val="158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Pr="002559DC" w:rsidRDefault="00D9434E" w:rsidP="00F03CCB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br/>
            </w:r>
            <w:r w:rsidRPr="00D9434E">
              <w:rPr>
                <w:rFonts w:ascii="GHEA Grapalat" w:eastAsia="GHEA Grapalat" w:hAnsi="GHEA Grapalat" w:cs="GHEA Grapalat"/>
                <w:sz w:val="24"/>
                <w:szCs w:val="24"/>
              </w:rPr>
              <w:t>Կրթության տեսչական մարմին</w:t>
            </w: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Pr="002559DC" w:rsidRDefault="00D9434E" w:rsidP="00D9434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  <w:r w:rsidR="00437D16"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05</w:t>
            </w:r>
            <w:r w:rsidR="00437D16"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 w:rsidR="00437D16">
              <w:rPr>
                <w:rFonts w:ascii="GHEA Grapalat" w:eastAsia="GHEA Grapalat" w:hAnsi="GHEA Grapalat" w:cs="GHEA Grapalat"/>
                <w:sz w:val="24"/>
                <w:szCs w:val="24"/>
              </w:rPr>
              <w:t>1թ.</w:t>
            </w:r>
          </w:p>
        </w:tc>
      </w:tr>
      <w:tr w:rsidR="00437D16" w:rsidRPr="002559DC" w:rsidTr="004E633C">
        <w:trPr>
          <w:gridAfter w:val="1"/>
          <w:wAfter w:w="292" w:type="dxa"/>
          <w:trHeight w:val="158"/>
        </w:trPr>
        <w:tc>
          <w:tcPr>
            <w:tcW w:w="7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Pr="00D37B30" w:rsidRDefault="00437D16" w:rsidP="00F03CCB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437D16" w:rsidRDefault="00D9434E" w:rsidP="00F03CCB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9434E">
              <w:rPr>
                <w:rFonts w:ascii="GHEA Grapalat" w:eastAsia="GHEA Grapalat" w:hAnsi="GHEA Grapalat" w:cs="GHEA Grapalat"/>
                <w:sz w:val="24"/>
                <w:szCs w:val="24"/>
              </w:rPr>
              <w:t>01/05.1/388-2021</w:t>
            </w:r>
          </w:p>
        </w:tc>
      </w:tr>
      <w:tr w:rsidR="00F03CCB" w:rsidRPr="0016229A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34E" w:rsidRPr="000158EB" w:rsidRDefault="00D9434E" w:rsidP="00D9434E">
            <w:pPr>
              <w:pStyle w:val="NormalWeb"/>
              <w:spacing w:before="0" w:beforeAutospacing="0" w:after="0" w:afterAutospacing="0" w:line="360" w:lineRule="auto"/>
              <w:ind w:left="126" w:right="149" w:firstLine="441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914FFB">
              <w:rPr>
                <w:rFonts w:ascii="GHEA Grapalat" w:hAnsi="GHEA Grapalat"/>
                <w:b/>
                <w:color w:val="000000"/>
                <w:shd w:val="clear" w:color="auto" w:fill="FFFFFF"/>
              </w:rPr>
              <w:lastRenderedPageBreak/>
              <w:t xml:space="preserve">1. 2-րդ կետը լրացնել նոր՝ «գ», «դ», «ե» ենթակետերով՝ հետևյալ </w:t>
            </w:r>
            <w:r w:rsidRPr="000158EB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բովանդակությամբ. </w:t>
            </w:r>
            <w:r w:rsidRPr="000158EB">
              <w:rPr>
                <w:rFonts w:ascii="GHEA Grapalat" w:eastAsia="GHEA Grapalat" w:hAnsi="GHEA Grapalat" w:cs="GHEA Grapalat"/>
                <w:color w:val="000000"/>
              </w:rPr>
              <w:t>«գ) 11-րդ կետը շարադրել հետևյալ բովանդակությամբ՝ «11.</w:t>
            </w:r>
            <w:r w:rsidRPr="00914FFB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5177A9">
              <w:rPr>
                <w:rFonts w:ascii="GHEA Grapalat" w:eastAsia="GHEA Grapalat" w:hAnsi="GHEA Grapalat" w:cs="GHEA Grapalat"/>
                <w:color w:val="000000"/>
              </w:rPr>
              <w:t xml:space="preserve">Ատեստավորման և հանրապետական հանձնաժողովների կազմում կարող են լինել հանրակրթական ուսումնական հաստատությունների մանկավարժական խորհուրդների և խորհրդակցական մարմինների (բացառությամբ՝ աշակերտական խորհուրդների) ներկայացուցիչները, կրթության ոլորտի պետական ոչ առևտրային կազմակերպությունների </w:t>
            </w:r>
            <w:r w:rsidRPr="000158EB">
              <w:rPr>
                <w:rFonts w:ascii="GHEA Grapalat" w:eastAsia="GHEA Grapalat" w:hAnsi="GHEA Grapalat" w:cs="GHEA Grapalat"/>
                <w:color w:val="000000"/>
              </w:rPr>
              <w:t>մանկավարժության մասնագետները, լիազոր մարմնի, տեղական ինքնակառավարման մարմնի (այսուհետ՝ համայնք), Երևանի</w:t>
            </w:r>
            <w:r w:rsidRPr="005177A9">
              <w:rPr>
                <w:rFonts w:ascii="GHEA Grapalat" w:eastAsia="GHEA Grapalat" w:hAnsi="GHEA Grapalat" w:cs="GHEA Grapalat"/>
                <w:color w:val="000000"/>
              </w:rPr>
              <w:t xml:space="preserve"> քաղաքապետի ներկայացնելու </w:t>
            </w:r>
            <w:r w:rsidRPr="000158EB">
              <w:rPr>
                <w:rFonts w:ascii="GHEA Grapalat" w:eastAsia="GHEA Grapalat" w:hAnsi="GHEA Grapalat" w:cs="GHEA Grapalat"/>
                <w:color w:val="000000"/>
              </w:rPr>
              <w:t xml:space="preserve">դեպքում՝ համապատասխան վարչական շրջանի և նախարարության աշխատողները». </w:t>
            </w:r>
          </w:p>
          <w:p w:rsidR="00F03CCB" w:rsidRPr="00D37B30" w:rsidRDefault="00F03CCB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3CCB" w:rsidRPr="002559DC" w:rsidRDefault="00F03CCB" w:rsidP="00F03CCB">
            <w:pPr>
              <w:spacing w:after="0" w:line="240" w:lineRule="auto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2559DC">
              <w:rPr>
                <w:rFonts w:eastAsia="Merriweathe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3CCB" w:rsidRDefault="008A6628" w:rsidP="004F65B4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Չի ընդունվել:</w:t>
            </w:r>
          </w:p>
          <w:p w:rsidR="008A6628" w:rsidRPr="004F65B4" w:rsidRDefault="008A6628" w:rsidP="004F65B4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  </w:t>
            </w:r>
            <w:r w:rsidRPr="008A6628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11-րդ կետից հանվել է «և խորհրդակցական մարմինների» բառերը, քանի որ չկա անհրաժեշտությունը:</w:t>
            </w:r>
          </w:p>
        </w:tc>
      </w:tr>
      <w:tr w:rsidR="001B1DCC" w:rsidRPr="0016229A" w:rsidTr="004E633C">
        <w:trPr>
          <w:gridAfter w:val="1"/>
          <w:wAfter w:w="292" w:type="dxa"/>
          <w:trHeight w:val="61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CC" w:rsidRPr="000158EB" w:rsidRDefault="001B1DCC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158EB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դ) </w:t>
            </w:r>
            <w:r w:rsidRPr="000158E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13-րդ կետում </w:t>
            </w:r>
            <w:r w:rsidRPr="000158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«թեկնածուին»</w:t>
            </w:r>
            <w:r w:rsidRPr="000158E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58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բառից հետո ավելացնել «(թեկնածուի գրավոր համաձայնությունը ստանալուց հետո)» բառերը.</w:t>
            </w:r>
          </w:p>
          <w:p w:rsidR="001B1DCC" w:rsidRPr="00914FFB" w:rsidRDefault="001B1DCC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1DCC" w:rsidRPr="002559DC" w:rsidRDefault="001B1DCC" w:rsidP="00F03CCB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CC" w:rsidRDefault="004F65B4" w:rsidP="004F65B4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Չի ընդունվել:</w:t>
            </w:r>
          </w:p>
          <w:p w:rsidR="004F65B4" w:rsidRPr="002559DC" w:rsidRDefault="00546834" w:rsidP="00546834">
            <w:pP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Անհարկի ծանրաբեռնում է</w:t>
            </w:r>
            <w:r w:rsidR="004F65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փաստա</w:t>
            </w:r>
            <w:r w:rsidR="004F65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թղթա</w:t>
            </w: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շրջանառությունը՝ ավելացնելով աշխատանքի ծավալը</w:t>
            </w:r>
            <w:r w:rsidR="004F65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</w:tc>
      </w:tr>
      <w:tr w:rsidR="001B1DCC" w:rsidRPr="0016229A" w:rsidTr="004E633C">
        <w:trPr>
          <w:gridAfter w:val="1"/>
          <w:wAfter w:w="292" w:type="dxa"/>
          <w:trHeight w:val="71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CC" w:rsidRPr="000158EB" w:rsidRDefault="001B1DCC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158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ե) </w:t>
            </w:r>
            <w:r w:rsidRPr="000158E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21-րդ կետում </w:t>
            </w:r>
            <w:r w:rsidRPr="000158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«նիստերի» բառից հետո ավելացնել «(անհնարինության դեպքում՝ նաև հեռավար)» բառերը»:</w:t>
            </w:r>
          </w:p>
          <w:p w:rsidR="001B1DCC" w:rsidRPr="000158EB" w:rsidRDefault="001B1DCC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1DCC" w:rsidRPr="002559DC" w:rsidRDefault="001B1DCC" w:rsidP="00F03CCB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CC" w:rsidRPr="002559DC" w:rsidRDefault="004F65B4" w:rsidP="004F65B4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Ընդունվել է:</w:t>
            </w:r>
          </w:p>
        </w:tc>
      </w:tr>
      <w:tr w:rsidR="001B1DCC" w:rsidRPr="0016229A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CC" w:rsidRPr="004F0B90" w:rsidRDefault="001B1DCC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158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158E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3-րդ կետը լրացնել նոր՝ «զ» ենթակետով՝ հետևյալ բովանդակությամբ՝ «զ)</w:t>
            </w:r>
            <w:r w:rsidRPr="004F0B90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4C8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10-րդ կետում</w:t>
            </w:r>
            <w:r w:rsidRPr="004E4C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«ընդունվելը» բառից հետո ավելացնել «կամ դատարանի </w:t>
            </w:r>
            <w:r w:rsidRPr="000158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վճիռը ուժի մեջ մտնելը» բառերը:»:</w:t>
            </w:r>
          </w:p>
          <w:p w:rsidR="001B1DCC" w:rsidRPr="000158EB" w:rsidRDefault="001B1DCC" w:rsidP="001B1DCC">
            <w:pPr>
              <w:tabs>
                <w:tab w:val="left" w:pos="851"/>
              </w:tabs>
              <w:spacing w:after="0" w:line="360" w:lineRule="auto"/>
              <w:ind w:left="126" w:right="149" w:firstLine="44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1DCC" w:rsidRPr="002559DC" w:rsidRDefault="001B1DCC" w:rsidP="00F03CCB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220C" w:rsidRPr="008A5471" w:rsidRDefault="008A5471" w:rsidP="000C1336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Ընդունվել է մասամբ: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056C" w:rsidRPr="002559DC" w:rsidTr="004E633C">
        <w:trPr>
          <w:gridAfter w:val="1"/>
          <w:wAfter w:w="292" w:type="dxa"/>
          <w:trHeight w:val="238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0D0D0"/>
          </w:tcPr>
          <w:p w:rsidR="00F5056C" w:rsidRPr="002559DC" w:rsidRDefault="00F5056C" w:rsidP="00BC3A83">
            <w:pPr>
              <w:jc w:val="center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br/>
            </w:r>
            <w:r w:rsidRPr="00D37B3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ՀՀ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արդարադատության</w:t>
            </w:r>
            <w:r w:rsidRPr="00D37B3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:rsidR="00F5056C" w:rsidRDefault="00F5056C" w:rsidP="005C4BB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07</w:t>
            </w:r>
            <w:r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07</w:t>
            </w:r>
            <w:r w:rsidRPr="002559DC">
              <w:rPr>
                <w:rFonts w:ascii="GHEA Grapalat" w:eastAsia="GHEA Grapalat" w:hAnsi="GHEA Grapalat" w:cs="GHEA Grapalat"/>
                <w:sz w:val="24"/>
                <w:szCs w:val="24"/>
              </w:rPr>
              <w:t>.202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1թ.</w:t>
            </w:r>
          </w:p>
          <w:p w:rsidR="00F5056C" w:rsidRDefault="00F5056C" w:rsidP="005C4BB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5056C" w:rsidRPr="002559DC" w:rsidRDefault="00F5056C" w:rsidP="005C4BB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5056C" w:rsidRPr="002559DC" w:rsidTr="004E633C">
        <w:trPr>
          <w:gridAfter w:val="1"/>
          <w:wAfter w:w="292" w:type="dxa"/>
          <w:trHeight w:val="238"/>
        </w:trPr>
        <w:tc>
          <w:tcPr>
            <w:tcW w:w="76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D0D0D0"/>
          </w:tcPr>
          <w:p w:rsidR="00F5056C" w:rsidRDefault="00F5056C" w:rsidP="00BC3A83">
            <w:pPr>
              <w:jc w:val="center"/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:rsidR="00F5056C" w:rsidRDefault="00F5056C" w:rsidP="005C4BB0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5056C">
              <w:rPr>
                <w:rFonts w:ascii="GHEA Grapalat" w:eastAsia="GHEA Grapalat" w:hAnsi="GHEA Grapalat" w:cs="GHEA Grapalat"/>
                <w:sz w:val="24"/>
                <w:szCs w:val="24"/>
              </w:rPr>
              <w:t>/27.3/19538-2021</w:t>
            </w:r>
          </w:p>
        </w:tc>
      </w:tr>
      <w:tr w:rsidR="00BC3A83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t>1. «Հայաստանի Հանրապետության կառավարության 2011 թվականի նոյեմբերի 10-ի N 1745-Ն որոշման մեջ փոփոխություններ կատարելու մասին» Հայաստանի Հանրապետության կառավարության որոշման նախագծի</w:t>
            </w:r>
            <w:r w:rsidRPr="00A8043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 xml:space="preserve">(այսուհետ՝ Նախագիծ) 1-ին կետի 2-րդ ենթակետի ա) պարբերությամբ նախատեսվում է փոփոխություն կատարել Հայաստանի Հանրապետության կառավարության 2011 թվականի նոյեմբերի 10-ի N 1745-Ն 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>որոշմամբ հաստատված Հավելված 1-ի (այսուհետ՝ Հավելված) 5-րդ կետում, որի արդյունքում ատեստավորման և հանրապետական հանձնաժողովները դառնում են մշտական գործող մարմիններ, քանի որ նախատեսվում է հանել մեկ տարի ժամկետի վերաբերյալ կարգավորումը: Գտնում ենք, որ նշված փոփոխությունը լրացուցիչ հիմնավորման կարիք ունի:</w:t>
            </w:r>
          </w:p>
          <w:p w:rsidR="00BC3A83" w:rsidRPr="00A80431" w:rsidRDefault="00BC3A83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3A83" w:rsidRPr="00A80431" w:rsidRDefault="00BC3A83" w:rsidP="005C4BB0">
            <w:pPr>
              <w:spacing w:after="0" w:line="240" w:lineRule="auto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eastAsia="Merriweathe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2801" w:rsidRDefault="00AA2801" w:rsidP="00AA2801">
            <w:pPr>
              <w:spacing w:line="360" w:lineRule="auto"/>
              <w:ind w:right="142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Չի ընդունվում:</w:t>
            </w:r>
          </w:p>
          <w:p w:rsidR="00AB322B" w:rsidRPr="00A80431" w:rsidRDefault="00AB322B" w:rsidP="00AA2801">
            <w:pPr>
              <w:spacing w:line="360" w:lineRule="auto"/>
              <w:ind w:right="142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Նախագծով նախատեսվում է հանել մեկ տարի ժամկետի վերաբերյալ կարգավորումը, քանի որ </w:t>
            </w:r>
            <w:r w:rsidR="00AA280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կարգով սահմանված չէ 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հանրապետական և տարածքային հանձնաժողովների գործունեության </w:t>
            </w:r>
            <w:r w:rsidR="00AA280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ժամանակացույց</w:t>
            </w:r>
            <w:r w:rsidR="006711D3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,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և տարվա </w:t>
            </w:r>
            <w:r w:rsidR="00AA280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ընթացքում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մի քանի անգամ կարող են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="00AA280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տեղի ունենալ նիստեր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, </w:t>
            </w:r>
            <w:r w:rsidR="006711D3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ինչը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կախված է օրինակ 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տարակարգ 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lastRenderedPageBreak/>
              <w:t>ստանալու համար դիմողների քանակից և ուսուցիչների վերապատրաստ</w:t>
            </w:r>
            <w:r w:rsidR="006711D3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ում իրականացնելու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տարբեր ժամանակահատվածներից</w:t>
            </w:r>
            <w:r w:rsidR="00AA280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: Հաշվի առնելով վերոգրյալը՝ առավել 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նպատակահարմար է հանձնաժողովների </w:t>
            </w:r>
            <w:r w:rsidR="006711D3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գործունեության 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տևողությունը չսահմանափակել</w:t>
            </w:r>
            <w:r w:rsidR="006711D3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,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և միայն մասնավոր դեպքերի ժամանակ</w:t>
            </w:r>
            <w:r w:rsidR="00AA280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, ըստ անհրաժեշտության,</w:t>
            </w:r>
            <w:r w:rsidR="00C0250D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կատարել համապատասխան փոփոխություններ՝ կապված հանձնաժողովի ադամների փոփոխության հետ:</w:t>
            </w:r>
          </w:p>
        </w:tc>
      </w:tr>
      <w:tr w:rsidR="00F5056C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2. Նախագծի 1-ին կետի 2-րդ ենթակետի գ) պարբերությամբ նախատեսվում է փոփոխություն կատարել Հավելվածի 10-րդ կետում, որի արդյունքում կարգավորումից դուրս է մնում հանրապետական հանձնաժողովների ձևավորումը, ինչպես նաև նշված փոփոխության արդյունքում 2-րդ գլխի վերնագիրը չի համապատասխանի բովանդակությանը, քանի որ այն վերաբերում է ատեստավորման և </w:t>
            </w:r>
            <w:r w:rsidRPr="00A80431">
              <w:rPr>
                <w:rFonts w:ascii="GHEA Grapalat" w:hAnsi="GHEA Grapalat" w:cs="Sylfaen"/>
                <w:b/>
                <w:sz w:val="24"/>
                <w:szCs w:val="24"/>
              </w:rPr>
              <w:t>հանրապետական հանձնաժողովների ձևավորմանը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>: Բացի այդ, անհրաժեշտ է նկատի ունենալ Հավելվածի 19-րդ կետը, համաձայն որի՝ ատեստավորման</w:t>
            </w:r>
            <w:r w:rsidRPr="00A8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r w:rsidRPr="00A8043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հանրապետական հանձնաժողովներն</w:t>
            </w:r>
            <w:r w:rsidRPr="00A8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իրենց լիազորություններն </w:t>
            </w:r>
            <w:r w:rsidRPr="00A8043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իրականացնում են նախարարի հրամանով` ձևավորման պահից և դադարեցնում գործունեությունը՝ համաձայն նախարարի հրամանի։</w:t>
            </w:r>
          </w:p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056C" w:rsidRPr="00A80431" w:rsidRDefault="00F5056C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056C" w:rsidRPr="00A80431" w:rsidRDefault="008753A4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Ընդունվել է:</w:t>
            </w:r>
          </w:p>
          <w:p w:rsidR="008753A4" w:rsidRPr="00A80431" w:rsidRDefault="008753A4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Կատարվել </w:t>
            </w:r>
            <w:r w:rsidR="00AD648A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են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փոփոխություն</w:t>
            </w:r>
            <w:r w:rsidR="00AD648A"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ներ</w:t>
            </w: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կարգի համապատասխան կետերում:</w:t>
            </w:r>
          </w:p>
        </w:tc>
      </w:tr>
      <w:tr w:rsidR="00F5056C" w:rsidRPr="00A55168" w:rsidTr="004E633C">
        <w:trPr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>3. Նախագծի 1-ին կետի 2-րդ ենթակետի դ) պարբերությամբ նախատեսված փոփոխությունը հիմնավորման կարիք ունի, քանի որ պարզ չէ, թե ինչով է պայմանավորված ատեստավորման</w:t>
            </w:r>
            <w:r w:rsidRPr="00A8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հանրապետական հանձնաժողովներ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>ի կազմից խորհրդակցական մարմինների ներկայացուցիչներին հանելը:</w:t>
            </w:r>
          </w:p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056C" w:rsidRPr="00A80431" w:rsidRDefault="00F5056C" w:rsidP="009617E5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2801" w:rsidRDefault="00AA2801" w:rsidP="009617E5">
            <w:pPr>
              <w:spacing w:line="360" w:lineRule="auto"/>
              <w:ind w:right="14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Չի ընդունվել:</w:t>
            </w:r>
          </w:p>
          <w:p w:rsidR="00F5056C" w:rsidRPr="00A80431" w:rsidRDefault="00513F01" w:rsidP="00AA2801">
            <w:pPr>
              <w:spacing w:line="360" w:lineRule="auto"/>
              <w:ind w:right="142"/>
              <w:jc w:val="both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t>ՀՀ կառավորության 2002 թվականի N 1392-Ն որոշմամբ հաստատված օրինակելի կանոնադրության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 xml:space="preserve"> 7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>5-րդ կետի համաձայն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 xml:space="preserve">խորհրդակցական մարմիններն են` մանկավարժական խորհուրդը, առարկայական մեթոդական միավորումները, ծնողական, աշակերտական խորհուրդները, ուստի հաշվի առնելով </w:t>
            </w:r>
            <w:r w:rsidR="00AA2801">
              <w:rPr>
                <w:rFonts w:ascii="GHEA Grapalat" w:hAnsi="GHEA Grapalat" w:cs="Sylfaen"/>
                <w:sz w:val="24"/>
                <w:szCs w:val="24"/>
              </w:rPr>
              <w:t>այն հանգամանքը, որ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 xml:space="preserve"> առարկայական մեթոդական միավորումները ձևավորվում են նույն ուսուցիչներից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 xml:space="preserve"> որոնք էլ ներառված են մանկավարժական խորհուրդներում, իսկ ծնողական և աշակերտական խորհուրդներ</w:t>
            </w:r>
            <w:r w:rsidR="00AA2801">
              <w:rPr>
                <w:rFonts w:ascii="GHEA Grapalat" w:hAnsi="GHEA Grapalat" w:cs="Sylfaen"/>
                <w:sz w:val="24"/>
                <w:szCs w:val="24"/>
              </w:rPr>
              <w:t>ի ներկայացուցիչներին, հաշվի առնելով հանձնաժողովի գործունեության մասնագիտական եզրակացության հիման վրա որոշումներ կայացնելու հանգամանքը</w:t>
            </w:r>
            <w:r w:rsidR="00D30128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 xml:space="preserve"> նպատակահարմար չէ ներառել 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հանձնաժողովների կազմում, հետևաբար տարընթերցումներից խուսափելու համար նախագծով առաջարկվել է հանել 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>«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 xml:space="preserve">խորհրդակցական 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>մարմիներ» ձևակերպումը</w:t>
            </w:r>
            <w:r w:rsidR="009617E5" w:rsidRPr="00A80431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F5056C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4. Նախագծի 1-ին կետի 2-րդ ենթակետի ե) պարբերությամբ նախատեսվում է Հավելվածի 13-րդ, 14-րդ և 16-րդ կետերը հանել: Հիմք ընդունելով «Նորմատիվ իրավական ակտերի մասին» օրենքի 33-րդ հոդվածի 1-ին մասի 4-րդ կետը՝ անհրաժեշտ է Նախագծով նախատեսված փոփոխության փոխարեն նախատեսել կարգավորում նշված կետերի </w:t>
            </w:r>
            <w:r w:rsidRPr="00A8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գործողությունը դադարեցնելու</w:t>
            </w:r>
            <w:r w:rsidRPr="00A804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0431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վերաբերյալ: Նույն դիտողությունը վերաբերում է Նախագծի 1-ին կետի 3-րդ ենթակետի գ) պարբերությամբ նախատեսված փոփոխությանը:</w:t>
            </w:r>
          </w:p>
          <w:p w:rsidR="00F5056C" w:rsidRPr="00A80431" w:rsidRDefault="00F5056C" w:rsidP="00F5056C">
            <w:pPr>
              <w:spacing w:after="0" w:line="360" w:lineRule="auto"/>
              <w:ind w:left="126" w:right="149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056C" w:rsidRPr="00A80431" w:rsidRDefault="00F5056C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056C" w:rsidRPr="00A80431" w:rsidRDefault="005D3743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Ընդունվել է:</w:t>
            </w:r>
          </w:p>
        </w:tc>
      </w:tr>
      <w:tr w:rsidR="00F5056C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t xml:space="preserve">5. Նախագծի 1-ին կետի 2-րդ ենթակետի զ) պարբերությամբ նախատեսվում է հանրապետական հանձնաժողովի կազմից հանել լիազոր մարմնի ներկայացուցիչներին: Գտնում ենք, որ 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>նախատեսված փոփոխությունը լրացուցիչ հիմնավորման կարիք ունի:</w:t>
            </w:r>
          </w:p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056C" w:rsidRPr="00A80431" w:rsidRDefault="00F5056C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30128" w:rsidRDefault="00D30128" w:rsidP="00200AF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Չի ընդունվել:</w:t>
            </w:r>
          </w:p>
          <w:p w:rsidR="00F5056C" w:rsidRPr="00A80431" w:rsidRDefault="00793A53" w:rsidP="00D30128">
            <w:pPr>
              <w:spacing w:line="360" w:lineRule="auto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t>Հաշվի առնելով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>որ անկախ ուսումնական հաստատության ենթակայությունից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A80431">
              <w:rPr>
                <w:rFonts w:ascii="GHEA Grapalat" w:hAnsi="GHEA Grapalat" w:cs="Sylfaen"/>
                <w:sz w:val="24"/>
                <w:szCs w:val="24"/>
              </w:rPr>
              <w:t xml:space="preserve"> հան</w:t>
            </w:r>
            <w:r w:rsidR="00F93E11" w:rsidRPr="00A80431">
              <w:rPr>
                <w:rFonts w:ascii="GHEA Grapalat" w:hAnsi="GHEA Grapalat" w:cs="Sylfaen"/>
                <w:sz w:val="24"/>
                <w:szCs w:val="24"/>
              </w:rPr>
              <w:t>ձնաժողովը որոշում է կայացնում</w:t>
            </w:r>
            <w:r w:rsidR="00200AF3" w:rsidRPr="00A80431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="00F93E11" w:rsidRPr="00A80431">
              <w:rPr>
                <w:rFonts w:ascii="GHEA Grapalat" w:hAnsi="GHEA Grapalat" w:cs="Sylfaen"/>
                <w:sz w:val="24"/>
                <w:szCs w:val="24"/>
              </w:rPr>
              <w:t xml:space="preserve"> հիմնվելով ներկայացված փաստաթղթերի</w:t>
            </w:r>
            <w:r w:rsidR="004B0BB7" w:rsidRPr="00A80431">
              <w:rPr>
                <w:rFonts w:ascii="GHEA Grapalat" w:hAnsi="GHEA Grapalat" w:cs="Sylfaen"/>
                <w:sz w:val="24"/>
                <w:szCs w:val="24"/>
              </w:rPr>
              <w:t xml:space="preserve"> հիման</w:t>
            </w:r>
            <w:r w:rsidR="00F93E11" w:rsidRPr="00A80431">
              <w:rPr>
                <w:rFonts w:ascii="GHEA Grapalat" w:hAnsi="GHEA Grapalat" w:cs="Sylfaen"/>
                <w:sz w:val="24"/>
                <w:szCs w:val="24"/>
              </w:rPr>
              <w:t xml:space="preserve"> վրա</w:t>
            </w:r>
            <w:r w:rsidR="00D30128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 w:rsidR="00D30128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անկախ հանձնաժողովի կազմում տվյալ լիազոր մարմնի ընդգրկվածության, հանձնաժողովը որոշումներ ընդունում է ներկայացված փաստաթղթերի ուսումնասիրության արդյունքում: Հարկ է նշել նաև, որ կարգով սահմանված չէ նիստերի գումարման հստակ ժամանակացույց, </w:t>
            </w:r>
            <w:r w:rsidR="00F93E11" w:rsidRPr="00A80431">
              <w:rPr>
                <w:rFonts w:ascii="GHEA Grapalat" w:hAnsi="GHEA Grapalat" w:cs="Sylfaen"/>
                <w:sz w:val="24"/>
                <w:szCs w:val="24"/>
              </w:rPr>
              <w:t>ուստի հանձնաժողովը կարող է նիստ գումարել այդ պահին</w:t>
            </w:r>
            <w:r w:rsidR="00D30128">
              <w:rPr>
                <w:rFonts w:ascii="GHEA Grapalat" w:hAnsi="GHEA Grapalat" w:cs="Sylfaen"/>
                <w:sz w:val="24"/>
                <w:szCs w:val="24"/>
              </w:rPr>
              <w:t>՝ հաշվի առնելով ստացված դիմումների քանակը</w:t>
            </w:r>
            <w:r w:rsidR="00326BE8" w:rsidRPr="00A80431">
              <w:rPr>
                <w:rFonts w:ascii="GHEA Grapalat" w:hAnsi="GHEA Grapalat" w:cs="Sylfaen"/>
                <w:sz w:val="24"/>
                <w:szCs w:val="24"/>
              </w:rPr>
              <w:t>, հետևաբար</w:t>
            </w:r>
            <w:r w:rsidR="00F93E11" w:rsidRPr="00A804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30128">
              <w:rPr>
                <w:rFonts w:ascii="GHEA Grapalat" w:hAnsi="GHEA Grapalat" w:cs="Sylfaen"/>
                <w:sz w:val="24"/>
                <w:szCs w:val="24"/>
              </w:rPr>
              <w:t xml:space="preserve">նշված կարգավորումը կնպաստի նաև առավել ճկուն, ըստ անհրաժեշտության </w:t>
            </w:r>
            <w:r w:rsidR="005B19DB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0128">
              <w:rPr>
                <w:rFonts w:ascii="GHEA Grapalat" w:hAnsi="GHEA Grapalat" w:cs="Sylfaen"/>
                <w:sz w:val="24"/>
                <w:szCs w:val="24"/>
              </w:rPr>
              <w:t xml:space="preserve">իստ գումարելու և որոշումներ կայացնելու համար: </w:t>
            </w:r>
          </w:p>
        </w:tc>
      </w:tr>
      <w:tr w:rsidR="00F5056C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80431">
              <w:rPr>
                <w:rFonts w:ascii="GHEA Grapalat" w:hAnsi="GHEA Grapalat" w:cs="Sylfaen"/>
                <w:sz w:val="24"/>
                <w:szCs w:val="24"/>
              </w:rPr>
              <w:lastRenderedPageBreak/>
              <w:t>6. Նախագծի 1-ին կետի 3-րդ ենթակետի բ) պարբերության «խմբագրմամբ» բառն անհրաժեշտ է փոխարինել «խմբագրությամբ» բառով՝ նկատի ունենալով «Նորմատիվ իրավական ակտերի մասին» օրենքի 33-րդ հոդվածի 1-ին մասի 3-րդ կետը: Նույն դիտողությունը վերաբերում է Նախագծի 1-ին կետի 3-րդ ենթակետի դ) և ե) պարբերություններին:</w:t>
            </w:r>
          </w:p>
          <w:p w:rsidR="00F5056C" w:rsidRPr="00A80431" w:rsidRDefault="00F5056C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056C" w:rsidRPr="00A80431" w:rsidRDefault="00F5056C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056C" w:rsidRPr="00A80431" w:rsidRDefault="005D3743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8043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Ընդունվել է:</w:t>
            </w:r>
          </w:p>
        </w:tc>
      </w:tr>
      <w:tr w:rsidR="00F8046B" w:rsidRPr="00A55168" w:rsidTr="009A6EB4">
        <w:trPr>
          <w:gridAfter w:val="1"/>
          <w:wAfter w:w="292" w:type="dxa"/>
          <w:trHeight w:val="65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8046B" w:rsidRDefault="00F8046B" w:rsidP="00B43895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8046B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A107C0">
              <w:rPr>
                <w:rFonts w:ascii="GHEA Grapalat" w:hAnsi="GHEA Grapalat" w:cs="Sylfaen"/>
                <w:sz w:val="24"/>
                <w:szCs w:val="24"/>
              </w:rPr>
              <w:t>ՀՀ ՎԱՐՉԱՊԵՏԻ ԱՇԽԱՏԱԿԱԶՄ</w:t>
            </w:r>
            <w:r w:rsidRPr="00F8046B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A107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F8046B" w:rsidRPr="00F8046B" w:rsidRDefault="004E633C" w:rsidP="00B43895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r w:rsidR="00F8046B" w:rsidRPr="00A107C0">
              <w:rPr>
                <w:rFonts w:ascii="GHEA Grapalat" w:hAnsi="GHEA Grapalat" w:cs="Sylfaen"/>
                <w:sz w:val="24"/>
                <w:szCs w:val="24"/>
              </w:rPr>
              <w:t>ԻՐԱՎԱԲԱՆԱԿԱՆ ՎԱՐՉՈՒԹՅՈՒՆ</w:t>
            </w:r>
          </w:p>
          <w:p w:rsidR="00F8046B" w:rsidRPr="004E633C" w:rsidRDefault="00F8046B" w:rsidP="004E633C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8046B">
              <w:rPr>
                <w:rFonts w:ascii="GHEA Grapalat" w:hAnsi="GHEA Grapalat" w:cs="Sylfaen"/>
                <w:sz w:val="24"/>
                <w:szCs w:val="24"/>
              </w:rPr>
              <w:t xml:space="preserve">   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8046B" w:rsidRPr="00A80431" w:rsidRDefault="00F8046B" w:rsidP="00B43895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</w:tcPr>
          <w:p w:rsidR="00F8046B" w:rsidRPr="00A107C0" w:rsidRDefault="00F8046B" w:rsidP="00B43895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</w:pPr>
            <w:r w:rsidRPr="00F8046B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>2021 թ. օգոստոսի 10</w:t>
            </w:r>
          </w:p>
        </w:tc>
      </w:tr>
      <w:tr w:rsidR="00F8046B" w:rsidRPr="00A55168" w:rsidTr="009A6EB4">
        <w:trPr>
          <w:gridAfter w:val="1"/>
          <w:wAfter w:w="292" w:type="dxa"/>
          <w:trHeight w:val="992"/>
        </w:trPr>
        <w:tc>
          <w:tcPr>
            <w:tcW w:w="7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8046B" w:rsidRDefault="00F8046B" w:rsidP="00B43895">
            <w:pPr>
              <w:spacing w:after="0" w:line="360" w:lineRule="auto"/>
              <w:ind w:right="149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8046B" w:rsidRPr="00A80431" w:rsidRDefault="00F8046B" w:rsidP="00B43895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</w:tcPr>
          <w:p w:rsidR="00F8046B" w:rsidRPr="009A6EB4" w:rsidRDefault="00F8046B" w:rsidP="00B43895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>02/11.7/27100-2021</w:t>
            </w:r>
          </w:p>
          <w:p w:rsidR="00F8046B" w:rsidRPr="00B0739F" w:rsidRDefault="00F8046B" w:rsidP="00B43895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</w:pPr>
          </w:p>
        </w:tc>
      </w:tr>
      <w:tr w:rsidR="00F8046B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33C" w:rsidRPr="0096172B" w:rsidRDefault="004E633C" w:rsidP="0096172B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pacing w:after="0" w:line="276" w:lineRule="auto"/>
              <w:ind w:left="142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«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Հանրակրթության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մասին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»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օրենքի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26-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րդ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հոդվածի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17-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րդ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մասի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համաձայն՝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ատեստավորման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հանձնաժողովն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իր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ընդունած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որոշումը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i/>
                <w:sz w:val="24"/>
                <w:szCs w:val="24"/>
                <w:u w:val="single"/>
              </w:rPr>
              <w:t>հիմնավորումներով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երկօրյա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ժամկետում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ներկայացնում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է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համապատասխան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ուսումնական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հաստատություն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և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կրթության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պետական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կառավարման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լիազորված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մարմին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որոնք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ապահովում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են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դրա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հրապարակումը։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Մինչդեռ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ն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ախագծի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1-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կետի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3-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ենթակետի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պարբերության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համաձայն՝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72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ատեստավորման</w:t>
            </w:r>
            <w:r w:rsidRPr="009617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հանձնաժողովն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իր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որոշումը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երկօրյա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ժամկետում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ներկայացնում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է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կրթության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պետական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կառավարման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լիազոր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մարմին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որը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ապահովում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է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դրա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հրապարակումը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նախարարության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կայքում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Ուստի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նախագծում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բաց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է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մնում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ատեստավորման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հանձնաժողովի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որոշումը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i/>
                <w:sz w:val="24"/>
                <w:szCs w:val="24"/>
                <w:u w:val="single"/>
              </w:rPr>
              <w:t>հիմնավորումներով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ներկայացնելու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96172B">
              <w:rPr>
                <w:rFonts w:ascii="GHEA Grapalat" w:eastAsia="GHEA Grapalat" w:hAnsi="GHEA Grapalat" w:cs="Sylfaen"/>
                <w:sz w:val="24"/>
                <w:szCs w:val="24"/>
              </w:rPr>
              <w:t>կարգավորումը</w:t>
            </w:r>
            <w:r w:rsidRPr="0096172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F8046B" w:rsidRPr="00A80431" w:rsidRDefault="00F8046B" w:rsidP="00F8046B">
            <w:pPr>
              <w:spacing w:after="0" w:line="360" w:lineRule="auto"/>
              <w:ind w:left="126" w:right="149" w:firstLine="158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046B" w:rsidRPr="00A80431" w:rsidRDefault="00F8046B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046B" w:rsidRPr="0096172B" w:rsidRDefault="0096172B" w:rsidP="0096172B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</w:pP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>Ընդունվել է:</w:t>
            </w:r>
          </w:p>
        </w:tc>
      </w:tr>
      <w:tr w:rsidR="00BF3040" w:rsidRPr="00A55168" w:rsidTr="000F5D7A">
        <w:trPr>
          <w:gridAfter w:val="1"/>
          <w:wAfter w:w="292" w:type="dxa"/>
          <w:trHeight w:val="795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BF3040" w:rsidRDefault="00BF3040" w:rsidP="00BF3040">
            <w:pPr>
              <w:spacing w:after="0" w:line="276" w:lineRule="auto"/>
              <w:ind w:firstLine="540"/>
              <w:jc w:val="center"/>
              <w:rPr>
                <w:rFonts w:ascii="GHEA Grapalat" w:eastAsia="GHEA Grapalat" w:hAnsi="GHEA Grapalat" w:cs="Sylfaen"/>
                <w:sz w:val="24"/>
                <w:szCs w:val="24"/>
                <w:lang w:val="ru-RU"/>
              </w:rPr>
            </w:pPr>
          </w:p>
          <w:p w:rsidR="00BF3040" w:rsidRPr="00BF3040" w:rsidRDefault="00BF3040" w:rsidP="00BF3040">
            <w:pPr>
              <w:spacing w:after="0" w:line="276" w:lineRule="auto"/>
              <w:ind w:firstLine="540"/>
              <w:jc w:val="center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>ՎԱՐՉԱՊԵՏԻ ԱՇԽԱՏԱԿԱԶՄԻ</w:t>
            </w:r>
          </w:p>
          <w:p w:rsidR="00BF3040" w:rsidRPr="00BF3040" w:rsidRDefault="00BF3040" w:rsidP="00BF3040">
            <w:pPr>
              <w:spacing w:after="0" w:line="276" w:lineRule="auto"/>
              <w:ind w:firstLine="540"/>
              <w:jc w:val="center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>ՍՈՑԻԱԼԱԿԱՆ ՀԱՐՑԵՐԻ ՎԱՐՉՈՒԹՅՈՒՆ</w:t>
            </w:r>
          </w:p>
          <w:p w:rsidR="00BF3040" w:rsidRPr="00BF3040" w:rsidRDefault="00BF3040" w:rsidP="00BF3040">
            <w:pPr>
              <w:tabs>
                <w:tab w:val="left" w:pos="6585"/>
              </w:tabs>
              <w:spacing w:after="0" w:line="276" w:lineRule="auto"/>
              <w:jc w:val="center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  <w:p w:rsidR="00BF3040" w:rsidRPr="00BF3040" w:rsidRDefault="00BF3040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BF3040" w:rsidRPr="00A80431" w:rsidRDefault="00BF3040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</w:tcPr>
          <w:p w:rsidR="00BF3040" w:rsidRPr="00BF3040" w:rsidRDefault="00BF3040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 xml:space="preserve">    2021 թ. օգոստոսի 10</w:t>
            </w:r>
          </w:p>
        </w:tc>
      </w:tr>
      <w:tr w:rsidR="00BF3040" w:rsidRPr="00A55168" w:rsidTr="000F5D7A">
        <w:trPr>
          <w:gridAfter w:val="1"/>
          <w:wAfter w:w="292" w:type="dxa"/>
          <w:trHeight w:val="757"/>
        </w:trPr>
        <w:tc>
          <w:tcPr>
            <w:tcW w:w="7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BF3040" w:rsidRDefault="00BF3040" w:rsidP="00BF3040">
            <w:pPr>
              <w:spacing w:after="0" w:line="276" w:lineRule="auto"/>
              <w:ind w:firstLine="540"/>
              <w:jc w:val="center"/>
              <w:rPr>
                <w:rFonts w:ascii="GHEA Grapalat" w:eastAsia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BF3040" w:rsidRPr="00A80431" w:rsidRDefault="00BF3040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</w:tcPr>
          <w:p w:rsidR="00BF3040" w:rsidRPr="009A6EB4" w:rsidRDefault="00BF3040" w:rsidP="005C4BB0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>02/11.7/27100-2021</w:t>
            </w:r>
          </w:p>
        </w:tc>
      </w:tr>
      <w:tr w:rsidR="00F8046B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40" w:rsidRPr="00BF3040" w:rsidRDefault="00BF3040" w:rsidP="00BF304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Նախագծի 1-ին կետի 2-րդ ենթակետի ա) պարբերությամբ առաջարկվում է ատեստավորման տարածքային և հանրապետական հանձնաժողովների (որոնք գործող կարգով 1 տարի ժամկետով և հասարակական հիմունքներով գործող մարմիններ են) հետ կապված նախատեսել հետևյալ փոփոխությունը՝ հանել 1 տարի ժամկետի վերաբերյալ կարգավորումը, ինչն ըստ էության հանձնաժողովները դարձնում է մշտական գործող մարմիններ, սակայն, բացակայում է որևէ հիմնավորում նշված փոփոխության վերաբերյալ:</w:t>
            </w:r>
          </w:p>
          <w:p w:rsidR="00F8046B" w:rsidRPr="00A80431" w:rsidRDefault="00F8046B" w:rsidP="00BF3040">
            <w:pPr>
              <w:spacing w:after="0" w:line="360" w:lineRule="auto"/>
              <w:ind w:left="126" w:right="149" w:firstLine="158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046B" w:rsidRPr="00A80431" w:rsidRDefault="00F8046B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046B" w:rsidRPr="00C61C6A" w:rsidRDefault="00C61C6A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Չի ընդունվում:</w:t>
            </w:r>
          </w:p>
          <w:p w:rsidR="00C61C6A" w:rsidRPr="00C61C6A" w:rsidRDefault="00C61C6A" w:rsidP="008E0306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Հաշվի առնելով, որ հանձնաժողովի գործառույթներն անփոփոխ են, ուստի դրույթի կարգավորումը նպատակ ունի խուսափել</w:t>
            </w:r>
            <w:r w:rsidR="00F542CA" w:rsidRPr="00F542C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ու</w:t>
            </w: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յուրաքանչյուր տարի հրամանով նոր հանձնաժողովի ձևավորման սկզբունքից, </w:t>
            </w:r>
            <w:r w:rsidR="008E0306" w:rsidRPr="008E0306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և </w:t>
            </w:r>
            <w:r w:rsidR="008E0306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միայ</w:t>
            </w:r>
            <w:r w:rsidR="008E0306" w:rsidRPr="008E0306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ն </w:t>
            </w: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անհրաժեշտության դեպքում</w:t>
            </w:r>
            <w:r w:rsidR="008E0306" w:rsidRPr="008E0306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կարող է </w:t>
            </w: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կատարել հանձնաժողովի </w:t>
            </w: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կ</w:t>
            </w: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ազմի  փոփոխություն:</w:t>
            </w:r>
          </w:p>
        </w:tc>
      </w:tr>
      <w:tr w:rsidR="00F8046B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40" w:rsidRPr="00BF3040" w:rsidRDefault="00BF3040" w:rsidP="00BF304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 xml:space="preserve">Նախագծով նախատեսվում է ատեստավորման գործընթացն (փաստաթղթերի հավաքագրումը և այլն) առավել արդյունավետ դարձնելու նպատակով փաստաթղթային տարբերակից անցում կատարել էլեկտրոնային տարբերակին, ըստ այդմ առաջարկվում է գործող կարգից հանել ատեստավորման ենթակա թեկնածուների վերաբերյալ ցուցակները։ </w:t>
            </w:r>
          </w:p>
          <w:p w:rsidR="00BF3040" w:rsidRPr="00BF3040" w:rsidRDefault="00BF3040" w:rsidP="00BF3040">
            <w:pPr>
              <w:pStyle w:val="ListParagraph"/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 xml:space="preserve">Նախագծի 1-ին կետի 3-րդ ենթակետի բ) պարբերությամբ առաջարկվում է գործող կարգի (հավելված N 2) 7-րդ կետը շարադրել նոր խմբագրությամբ. «7. Տնօրենը, մինչև մայիսի 1-ը կրթության կառավարման տեղեկատվական համակարգում տվյալ տարվա ատեստավորման ենթակա ուսուցիչների անձնական գործերում, կատարում է «ենթակա է ատեստավորման» նշում և ներբեռնում անհրաժեշտ փաստաթղթերը, որոնք համակարգում պահվում են մինչև ուսուցչի հաջորդ ատեստավորումը:»։ </w:t>
            </w:r>
          </w:p>
          <w:p w:rsidR="00BF3040" w:rsidRPr="00BF3040" w:rsidRDefault="00BF3040" w:rsidP="00BF3040">
            <w:pPr>
              <w:pStyle w:val="ListParagraph"/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Գործող կարգից հանվել են այն պնդումները, որ տնօրենը յուրաքանչյուր տարվա համար կազմում է տվյալ տարվա ատեստավորման ենթակա ուսուցիչների ցանկը և ներկայացնում է տարածքային կառավարման մարմնի ղեկավարին՝ մարզպետին (Երևանում՝ քաղաքապետին), կամ ԿԳՄՍ նախարարին, ինչպես նաև այն, որ ատեստավորումից առնվազն 1 ամիս առաջ տնօրենը ԿԳՄՍ նախարարին է ներկայացնում ատեստավորման ենթակա ուսուցիչների ատեստավորման համար սահմանված փաստաթղթերի փաթեթը (գործող կարգի հավելված 2-ի 9-րդ կետ)։</w:t>
            </w:r>
          </w:p>
          <w:p w:rsidR="00BF3040" w:rsidRPr="00BF3040" w:rsidRDefault="00BF3040" w:rsidP="00BF3040">
            <w:pPr>
              <w:pStyle w:val="ListParagraph"/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>Մինչդեռ հարկ է նկատի ունենալ, որ «Հանրակրթության մասին» օրենքի 26-րդ հոդվածի 6-րդ մասով նախատեսված է, որ տնօրենը յուրաքանչյուր տարվա համար կազմում և հաստատում է տվյալ տարվա հերթական ատեստավորման ենթակա ուսուցիչների ցանկը և ներկայացնում ատեստավորման հանձնաժողով՝ ՀՀ կառավարության սահմանած կարգին համապատասխան, «Հանրակրթության մասին» օրենքի 26-րդ հոդվածի 10-րդ մասով նախատեսված է, որ ատեստավորումից առնվազն 1 ամիս առաջ տնօրենը ատեստավորման հանձնաժողով է ներկայացնում ուսուցչի աշխատանքային բնութագիրը և ուսուցչի հավաքագրած կրեդիտների մասին տեղեկանք` դրանք հիմնավորող փաստաթղթերով:</w:t>
            </w:r>
          </w:p>
          <w:p w:rsidR="00F8046B" w:rsidRPr="00A80431" w:rsidRDefault="00F8046B" w:rsidP="00BF3040">
            <w:pPr>
              <w:spacing w:after="0" w:line="360" w:lineRule="auto"/>
              <w:ind w:left="126" w:right="149" w:firstLine="158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046B" w:rsidRPr="00A80431" w:rsidRDefault="00F8046B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046B" w:rsidRPr="009A6EB4" w:rsidRDefault="00F542CA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C61C6A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Չի ընդունվում:</w:t>
            </w:r>
          </w:p>
          <w:p w:rsidR="00F542CA" w:rsidRPr="009A6EB4" w:rsidRDefault="00F542CA" w:rsidP="00DD7708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Հաշվի առնելով, որ ատեստավորման ենթակա ուսուցիչների տվյալների մասին տեղեկատվությունը  ամբողջությամբ ներբեռնվում է Կրթության կառավարման տեղեկատվական </w:t>
            </w:r>
            <w:r w:rsidR="00DD7708"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համակարգ</w:t>
            </w: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,</w:t>
            </w:r>
            <w:r w:rsidR="00DD7708"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այդ թվում՝ </w:t>
            </w:r>
            <w:r w:rsidR="00DD7708" w:rsidRPr="008B48F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փաստաթղթերի փաթեթները,</w:t>
            </w: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ուստի, հանձնաժողովը անհրաժեշտ տեղեկատվությունը կարող է ստանալ նշված կայքից, և այլևս այն հանձնաժողովին փոխանցելու կարիք չի լինի:</w:t>
            </w:r>
          </w:p>
        </w:tc>
      </w:tr>
      <w:tr w:rsidR="00F8046B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40" w:rsidRPr="00BF3040" w:rsidRDefault="00BF3040" w:rsidP="00BF304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 xml:space="preserve">Նախագծի 1-ին կետի 4-րդ ենթակետով առաջարկվում է գործող կարգի հավելված 3-ի 10-րդ կետում «նախարարի կողմից» բառից հետո լրացնել «կամ դատարանի օրինական ուժի մեջ մտած» </w:t>
            </w: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բառերը, արդյունքում ստացվում է հետևյալ պնդումը. «10. Բողոքի առկայության դեպքում ուսուցչին տարակարգ շնորհելը հետաձգվում է մինչև նախարարի կողմից կամ դատարանի օրինական ուժի մեջ մտած վերջնական որոշումն ընդունվելը:», գտնում ենք, որ նախադասությունը սխալ է ձևակերպված և ենթակա է խմբագրման։</w:t>
            </w:r>
          </w:p>
          <w:p w:rsidR="00F8046B" w:rsidRPr="00A80431" w:rsidRDefault="00F8046B" w:rsidP="00BF3040">
            <w:pPr>
              <w:spacing w:after="0" w:line="360" w:lineRule="auto"/>
              <w:ind w:left="126" w:right="149" w:firstLine="158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046B" w:rsidRPr="00A80431" w:rsidRDefault="00F8046B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046B" w:rsidRPr="009A6EB4" w:rsidRDefault="008052E5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Ընդունվել է:</w:t>
            </w:r>
          </w:p>
          <w:p w:rsidR="00BF02B1" w:rsidRPr="009A6EB4" w:rsidRDefault="00BF02B1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Կատարվել է խմբագրում:</w:t>
            </w:r>
          </w:p>
        </w:tc>
      </w:tr>
      <w:tr w:rsidR="00F8046B" w:rsidRPr="00A55168" w:rsidTr="004E633C">
        <w:trPr>
          <w:gridAfter w:val="1"/>
          <w:wAfter w:w="292" w:type="dxa"/>
          <w:trHeight w:val="99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40" w:rsidRPr="00BF3040" w:rsidRDefault="00BF3040" w:rsidP="00BF304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 xml:space="preserve">Գտնում ենք, որ նախագծի հիմնավորումը թերի է, ամբողջությամբ ներկայացված չեն իրականացվող փոփոխությունները, բացի այդ հիմնավորման մեջ առկա են որոշ վրիպակներ, մասնավորապես՝ </w:t>
            </w:r>
          </w:p>
          <w:p w:rsidR="00BF3040" w:rsidRPr="00BF3040" w:rsidRDefault="00BF3040" w:rsidP="00BF3040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>ակնկալվող արդյունքը բաժնում նշված է, որ հրամանի նախագծի ընդունումը չի նախատեսում պետական բյուջեի եկամուտների նվազեցում կամ ծախսերի ավելացում, մինչդեռ խոսքը վերաբերում է ՀՀ կառավարության որոշման նախագծին,</w:t>
            </w:r>
          </w:p>
          <w:p w:rsidR="00BF3040" w:rsidRPr="00BF3040" w:rsidRDefault="00BF3040" w:rsidP="00BF3040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76" w:lineRule="auto"/>
              <w:ind w:left="0" w:firstLine="567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BF3040">
              <w:rPr>
                <w:rFonts w:ascii="GHEA Grapalat" w:eastAsia="GHEA Grapalat" w:hAnsi="GHEA Grapalat" w:cs="Sylfaen"/>
                <w:sz w:val="24"/>
                <w:szCs w:val="24"/>
              </w:rPr>
              <w:t>նախագծի մշակման գործընթացում ներգրավված ինստիտուտները և անձինք բաժնում նշված է «ՀՀ կառավարություն», մինչդեռ նախագիծը մշակվել է ԿԳՄՍՆ-ի կողմից։</w:t>
            </w:r>
          </w:p>
          <w:p w:rsidR="00BF3040" w:rsidRPr="00BF3040" w:rsidRDefault="00BF3040" w:rsidP="00BF3040">
            <w:pPr>
              <w:pStyle w:val="ListParagraph"/>
              <w:spacing w:after="0" w:line="276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  <w:p w:rsidR="00BF3040" w:rsidRPr="00BF3040" w:rsidRDefault="00BF3040" w:rsidP="00BF3040">
            <w:pPr>
              <w:pStyle w:val="ListParagraph"/>
              <w:spacing w:after="0" w:line="276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  <w:p w:rsidR="00F8046B" w:rsidRPr="00A80431" w:rsidRDefault="00F8046B" w:rsidP="00F5056C">
            <w:pPr>
              <w:spacing w:after="0" w:line="360" w:lineRule="auto"/>
              <w:ind w:left="126" w:right="149"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046B" w:rsidRPr="00A80431" w:rsidRDefault="00F8046B" w:rsidP="005C4BB0">
            <w:pPr>
              <w:spacing w:after="0" w:line="240" w:lineRule="auto"/>
              <w:rPr>
                <w:rFonts w:eastAsia="Merriweather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046B" w:rsidRPr="008052E5" w:rsidRDefault="008052E5" w:rsidP="005C4BB0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</w:pPr>
            <w:r w:rsidRPr="009A6EB4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/>
              </w:rPr>
              <w:t>Ընդունվել է:</w:t>
            </w:r>
          </w:p>
        </w:tc>
      </w:tr>
    </w:tbl>
    <w:p w:rsidR="0041161B" w:rsidRPr="0041161B" w:rsidRDefault="0041161B" w:rsidP="000856C2">
      <w:pPr>
        <w:rPr>
          <w:rFonts w:ascii="Sylfaen" w:eastAsia="Merriweather" w:hAnsi="Sylfaen" w:cs="Merriweather"/>
        </w:rPr>
      </w:pPr>
    </w:p>
    <w:sectPr w:rsidR="0041161B" w:rsidRPr="0041161B" w:rsidSect="008357B4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67D"/>
    <w:multiLevelType w:val="hybridMultilevel"/>
    <w:tmpl w:val="528E86BE"/>
    <w:lvl w:ilvl="0" w:tplc="9AE6100A">
      <w:start w:val="1"/>
      <w:numFmt w:val="decimal"/>
      <w:lvlText w:val="%1."/>
      <w:lvlJc w:val="left"/>
      <w:pPr>
        <w:ind w:left="1350" w:hanging="360"/>
      </w:pPr>
      <w:rPr>
        <w:rFonts w:ascii="GHEA Grapalat" w:eastAsia="GHEA Grapalat" w:hAnsi="GHEA Grapalat" w:cs="GHEA Grapala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4F6EBB"/>
    <w:multiLevelType w:val="hybridMultilevel"/>
    <w:tmpl w:val="76008316"/>
    <w:lvl w:ilvl="0" w:tplc="DB54E5F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08596003"/>
    <w:multiLevelType w:val="hybridMultilevel"/>
    <w:tmpl w:val="0F20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329"/>
    <w:multiLevelType w:val="multilevel"/>
    <w:tmpl w:val="91E6BB8A"/>
    <w:lvl w:ilvl="0">
      <w:start w:val="1"/>
      <w:numFmt w:val="decimal"/>
      <w:lvlText w:val="%1."/>
      <w:lvlJc w:val="left"/>
      <w:pPr>
        <w:ind w:left="93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D67DE7"/>
    <w:multiLevelType w:val="hybridMultilevel"/>
    <w:tmpl w:val="59849AB4"/>
    <w:lvl w:ilvl="0" w:tplc="5BFC3262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0F847156"/>
    <w:multiLevelType w:val="hybridMultilevel"/>
    <w:tmpl w:val="EC344740"/>
    <w:lvl w:ilvl="0" w:tplc="893C3CAC">
      <w:start w:val="2"/>
      <w:numFmt w:val="decimal"/>
      <w:lvlText w:val="%1."/>
      <w:lvlJc w:val="left"/>
      <w:pPr>
        <w:ind w:left="720" w:hanging="360"/>
      </w:pPr>
      <w:rPr>
        <w:rFonts w:eastAsia="Calibri" w:cs="Times Armeni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8D3"/>
    <w:multiLevelType w:val="hybridMultilevel"/>
    <w:tmpl w:val="011CD7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1B4BCC"/>
    <w:multiLevelType w:val="multilevel"/>
    <w:tmpl w:val="2F843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7AD5"/>
    <w:multiLevelType w:val="multilevel"/>
    <w:tmpl w:val="361E860C"/>
    <w:lvl w:ilvl="0">
      <w:start w:val="1"/>
      <w:numFmt w:val="decimal"/>
      <w:lvlText w:val="%1."/>
      <w:lvlJc w:val="left"/>
      <w:pPr>
        <w:ind w:left="93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4C5577"/>
    <w:multiLevelType w:val="hybridMultilevel"/>
    <w:tmpl w:val="C89ECBBE"/>
    <w:lvl w:ilvl="0" w:tplc="E6F4D4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47F42"/>
    <w:multiLevelType w:val="hybridMultilevel"/>
    <w:tmpl w:val="011CD7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26A20"/>
    <w:multiLevelType w:val="hybridMultilevel"/>
    <w:tmpl w:val="75F0EB98"/>
    <w:lvl w:ilvl="0" w:tplc="0FEAF07C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2B3013D6"/>
    <w:multiLevelType w:val="hybridMultilevel"/>
    <w:tmpl w:val="4CDC17E4"/>
    <w:lvl w:ilvl="0" w:tplc="5BFC3262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 w15:restartNumberingAfterBreak="0">
    <w:nsid w:val="376E3690"/>
    <w:multiLevelType w:val="hybridMultilevel"/>
    <w:tmpl w:val="9B1C15E8"/>
    <w:lvl w:ilvl="0" w:tplc="FBC411D0">
      <w:start w:val="2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D85"/>
    <w:multiLevelType w:val="hybridMultilevel"/>
    <w:tmpl w:val="3D4A9CEA"/>
    <w:lvl w:ilvl="0" w:tplc="4A946D08">
      <w:start w:val="1"/>
      <w:numFmt w:val="decimal"/>
      <w:lvlText w:val="%1."/>
      <w:lvlJc w:val="left"/>
      <w:pPr>
        <w:ind w:left="360" w:hanging="360"/>
      </w:pPr>
      <w:rPr>
        <w:b/>
        <w:i w:val="0"/>
        <w:lang w:val="hy-AM"/>
      </w:rPr>
    </w:lvl>
    <w:lvl w:ilvl="1" w:tplc="173CB6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A70C2"/>
    <w:multiLevelType w:val="hybridMultilevel"/>
    <w:tmpl w:val="7514E788"/>
    <w:lvl w:ilvl="0" w:tplc="ECBA6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2A3ABE"/>
    <w:multiLevelType w:val="hybridMultilevel"/>
    <w:tmpl w:val="1A742BE2"/>
    <w:lvl w:ilvl="0" w:tplc="DB54E5F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57FD4576"/>
    <w:multiLevelType w:val="hybridMultilevel"/>
    <w:tmpl w:val="7BB654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C991C72"/>
    <w:multiLevelType w:val="hybridMultilevel"/>
    <w:tmpl w:val="38AA414E"/>
    <w:lvl w:ilvl="0" w:tplc="9BF0CB88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1507504"/>
    <w:multiLevelType w:val="hybridMultilevel"/>
    <w:tmpl w:val="C1DA4A8C"/>
    <w:lvl w:ilvl="0" w:tplc="479A4242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hint="default"/>
        <w:b/>
        <w:i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C2F15E9"/>
    <w:multiLevelType w:val="hybridMultilevel"/>
    <w:tmpl w:val="5B6A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D0567"/>
    <w:multiLevelType w:val="hybridMultilevel"/>
    <w:tmpl w:val="D862D0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040AC2"/>
    <w:multiLevelType w:val="multilevel"/>
    <w:tmpl w:val="C3A06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2"/>
  </w:num>
  <w:num w:numId="5">
    <w:abstractNumId w:val="20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21"/>
  </w:num>
  <w:num w:numId="12">
    <w:abstractNumId w:val="1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1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4"/>
    <w:rsid w:val="00014A62"/>
    <w:rsid w:val="00024FB7"/>
    <w:rsid w:val="000856C2"/>
    <w:rsid w:val="000A5F1A"/>
    <w:rsid w:val="000A735C"/>
    <w:rsid w:val="000C1336"/>
    <w:rsid w:val="000C5EA0"/>
    <w:rsid w:val="000E67EB"/>
    <w:rsid w:val="000F5D7A"/>
    <w:rsid w:val="00126F57"/>
    <w:rsid w:val="0016229A"/>
    <w:rsid w:val="001B1DCC"/>
    <w:rsid w:val="001C520C"/>
    <w:rsid w:val="00200AF3"/>
    <w:rsid w:val="002559DC"/>
    <w:rsid w:val="00260382"/>
    <w:rsid w:val="00326BE8"/>
    <w:rsid w:val="00347259"/>
    <w:rsid w:val="00381D35"/>
    <w:rsid w:val="003A4897"/>
    <w:rsid w:val="0041161B"/>
    <w:rsid w:val="00412652"/>
    <w:rsid w:val="00437D16"/>
    <w:rsid w:val="00491065"/>
    <w:rsid w:val="00491C0B"/>
    <w:rsid w:val="004B0BB7"/>
    <w:rsid w:val="004E633C"/>
    <w:rsid w:val="004F65B4"/>
    <w:rsid w:val="00513F01"/>
    <w:rsid w:val="005345A6"/>
    <w:rsid w:val="00546834"/>
    <w:rsid w:val="00551EDC"/>
    <w:rsid w:val="0058641D"/>
    <w:rsid w:val="005B19DB"/>
    <w:rsid w:val="005D3743"/>
    <w:rsid w:val="00621347"/>
    <w:rsid w:val="006354A5"/>
    <w:rsid w:val="00653959"/>
    <w:rsid w:val="006711D3"/>
    <w:rsid w:val="006757A6"/>
    <w:rsid w:val="006A43E9"/>
    <w:rsid w:val="006D53CD"/>
    <w:rsid w:val="007121FC"/>
    <w:rsid w:val="007142A9"/>
    <w:rsid w:val="0074765A"/>
    <w:rsid w:val="007501A0"/>
    <w:rsid w:val="00793A53"/>
    <w:rsid w:val="008052E5"/>
    <w:rsid w:val="0082699B"/>
    <w:rsid w:val="008357B4"/>
    <w:rsid w:val="00871C2E"/>
    <w:rsid w:val="008753A4"/>
    <w:rsid w:val="008A5471"/>
    <w:rsid w:val="008A6628"/>
    <w:rsid w:val="008E0306"/>
    <w:rsid w:val="009120E6"/>
    <w:rsid w:val="00957D33"/>
    <w:rsid w:val="0096172B"/>
    <w:rsid w:val="009617E5"/>
    <w:rsid w:val="009978A0"/>
    <w:rsid w:val="009A6356"/>
    <w:rsid w:val="009A6EB4"/>
    <w:rsid w:val="00A107C0"/>
    <w:rsid w:val="00A35A34"/>
    <w:rsid w:val="00A55168"/>
    <w:rsid w:val="00A676EE"/>
    <w:rsid w:val="00A77146"/>
    <w:rsid w:val="00A80431"/>
    <w:rsid w:val="00AA2801"/>
    <w:rsid w:val="00AB322B"/>
    <w:rsid w:val="00AD648A"/>
    <w:rsid w:val="00B0739F"/>
    <w:rsid w:val="00B075F8"/>
    <w:rsid w:val="00B21FE2"/>
    <w:rsid w:val="00B51E81"/>
    <w:rsid w:val="00B66CD5"/>
    <w:rsid w:val="00B8030B"/>
    <w:rsid w:val="00B8405F"/>
    <w:rsid w:val="00B87901"/>
    <w:rsid w:val="00BB6946"/>
    <w:rsid w:val="00BC3A83"/>
    <w:rsid w:val="00BE273B"/>
    <w:rsid w:val="00BE625C"/>
    <w:rsid w:val="00BF02B1"/>
    <w:rsid w:val="00BF3040"/>
    <w:rsid w:val="00C0250D"/>
    <w:rsid w:val="00C20E18"/>
    <w:rsid w:val="00C61C6A"/>
    <w:rsid w:val="00CB4748"/>
    <w:rsid w:val="00CD2D1B"/>
    <w:rsid w:val="00D30128"/>
    <w:rsid w:val="00D37B30"/>
    <w:rsid w:val="00D9434E"/>
    <w:rsid w:val="00DB1440"/>
    <w:rsid w:val="00DD2030"/>
    <w:rsid w:val="00DD7708"/>
    <w:rsid w:val="00DE63F1"/>
    <w:rsid w:val="00E00ADC"/>
    <w:rsid w:val="00EA220C"/>
    <w:rsid w:val="00ED05D7"/>
    <w:rsid w:val="00F03CCB"/>
    <w:rsid w:val="00F03D2E"/>
    <w:rsid w:val="00F11897"/>
    <w:rsid w:val="00F5056C"/>
    <w:rsid w:val="00F5393E"/>
    <w:rsid w:val="00F542CA"/>
    <w:rsid w:val="00F55FD3"/>
    <w:rsid w:val="00F639FF"/>
    <w:rsid w:val="00F729A3"/>
    <w:rsid w:val="00F8046B"/>
    <w:rsid w:val="00F93E11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1D2A2-F5F6-4321-BA63-D61DE357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B4"/>
  </w:style>
  <w:style w:type="paragraph" w:styleId="Heading1">
    <w:name w:val="heading 1"/>
    <w:basedOn w:val="1"/>
    <w:next w:val="1"/>
    <w:rsid w:val="00835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835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835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8357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8357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rsid w:val="00835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8357B4"/>
  </w:style>
  <w:style w:type="table" w:customStyle="1" w:styleId="TableNormal1">
    <w:name w:val="Table Normal1"/>
    <w:rsid w:val="00835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8357B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List Paragraph 1,List Paragraph (numbered (a)),OBC Bullet,List Paragraph11,Normal numbered,List_Paragraph,Multilevel para_II,List Paragraph1,Bullet1,Bullets,References,IBL List Paragraph,List Paragraph nowy"/>
    <w:basedOn w:val="Normal"/>
    <w:link w:val="ListParagraphChar"/>
    <w:uiPriority w:val="34"/>
    <w:qFormat/>
    <w:rsid w:val="001665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 (numbered (a)) Char,OBC Bullet Char,List Paragraph11 Char,Normal numbered Char,List_Paragraph Char,Multilevel para_II Char,List Paragraph1 Char,Bullet1 Char,Bullets Char"/>
    <w:link w:val="ListParagraph"/>
    <w:uiPriority w:val="34"/>
    <w:locked/>
    <w:rsid w:val="00C94F9C"/>
  </w:style>
  <w:style w:type="paragraph" w:styleId="NormalWeb">
    <w:name w:val="Normal (Web)"/>
    <w:basedOn w:val="Normal"/>
    <w:uiPriority w:val="99"/>
    <w:unhideWhenUsed/>
    <w:rsid w:val="00C7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1F332D"/>
  </w:style>
  <w:style w:type="paragraph" w:customStyle="1" w:styleId="Body">
    <w:name w:val="Body"/>
    <w:rsid w:val="001F332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paragraph" w:customStyle="1" w:styleId="10">
    <w:name w:val="Обычный1"/>
    <w:rsid w:val="00A4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1"/>
    <w:next w:val="1"/>
    <w:rsid w:val="008357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357B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43E9"/>
    <w:rPr>
      <w:b/>
      <w:bCs/>
    </w:rPr>
  </w:style>
  <w:style w:type="paragraph" w:customStyle="1" w:styleId="BodyA">
    <w:name w:val="Body A"/>
    <w:rsid w:val="00FC0590"/>
    <w:pPr>
      <w:spacing w:after="200" w:line="276" w:lineRule="auto"/>
    </w:pPr>
    <w:rPr>
      <w:color w:val="000000"/>
      <w:u w:color="000000"/>
      <w:lang w:val="en-US"/>
    </w:rPr>
  </w:style>
  <w:style w:type="paragraph" w:customStyle="1" w:styleId="Normal1">
    <w:name w:val="Normal1"/>
    <w:rsid w:val="00260382"/>
    <w:pPr>
      <w:spacing w:after="0" w:line="276" w:lineRule="auto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c0WKwzx7cDdVzSUZdz/CXd9OA==">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06CE17-02CB-4C0E-A7BD-FD920C7F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Armenuhi Gargaloyan</cp:lastModifiedBy>
  <cp:revision>2</cp:revision>
  <dcterms:created xsi:type="dcterms:W3CDTF">2021-09-06T12:51:00Z</dcterms:created>
  <dcterms:modified xsi:type="dcterms:W3CDTF">2021-09-06T12:51:00Z</dcterms:modified>
</cp:coreProperties>
</file>