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A6E" w:rsidRDefault="00760A6E" w:rsidP="00760A6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760A6E" w:rsidRDefault="00760A6E" w:rsidP="00760A6E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760A6E" w:rsidRDefault="00760A6E" w:rsidP="00760A6E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</w:p>
    <w:p w:rsidR="00760A6E" w:rsidRDefault="00760A6E" w:rsidP="00760A6E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Ո Ր Ո Շ ՈՒ Մ</w:t>
      </w:r>
    </w:p>
    <w:p w:rsidR="00760A6E" w:rsidRDefault="00760A6E" w:rsidP="00760A6E">
      <w:pPr>
        <w:spacing w:after="0" w:line="24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760A6E" w:rsidRDefault="00760A6E" w:rsidP="00760A6E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_ __________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20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թվականի  N   - Ա</w:t>
      </w:r>
    </w:p>
    <w:p w:rsidR="00760A6E" w:rsidRDefault="00760A6E" w:rsidP="00760A6E">
      <w:pPr>
        <w:spacing w:after="0" w:line="24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760A6E" w:rsidRDefault="00760A6E" w:rsidP="00760A6E">
      <w:pPr>
        <w:pStyle w:val="NoSpacing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42DF">
        <w:rPr>
          <w:rFonts w:ascii="GHEA Grapalat" w:hAnsi="GHEA Grapalat"/>
          <w:b/>
          <w:sz w:val="24"/>
          <w:szCs w:val="24"/>
          <w:lang w:val="hy-AM"/>
        </w:rPr>
        <w:t>«ՀԱՅԱՍՏԱՆԻ  ՀԱՆՐԱՊԵՏՈՒԹՅԱՆ ՎԱՐՉԱՏԱՐԱԾՔԱՅԻՆ ԲԱԺԱՆՄԱՆ ՄԱՍԻՆ»  ՕՐԵՆՔՈՒՄ ՓՈՓՈԽՈՒԹՅՈՒՆՆԵՐ ԵՎ ԼՐԱՑՈՒՄՆԵՐ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ԵՎ </w:t>
      </w:r>
      <w:r w:rsidRPr="00E042DF">
        <w:rPr>
          <w:rFonts w:ascii="GHEA Grapalat" w:hAnsi="GHEA Grapalat"/>
          <w:b/>
          <w:sz w:val="24"/>
          <w:szCs w:val="24"/>
          <w:lang w:val="hy-AM"/>
        </w:rPr>
        <w:t>«ՏԵՂԱԿԱՆ ԻՆՔՆԱԿԱՌԱՎԱՐՄԱՆ ՄԱՍԻՆ» ՕՐԵՆՔՈՒՄ ԼՐԱՑՈՒՄ</w:t>
      </w:r>
      <w:r w:rsidRPr="00E70664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E042DF"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E042DF">
        <w:rPr>
          <w:rFonts w:ascii="GHEA Grapalat" w:hAnsi="GHEA Grapalat"/>
          <w:b/>
          <w:sz w:val="24"/>
          <w:szCs w:val="24"/>
          <w:lang w:val="hy-AM"/>
        </w:rPr>
        <w:t>ՕՐԵՆՔ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E042DF">
        <w:rPr>
          <w:rFonts w:ascii="GHEA Grapalat" w:hAnsi="GHEA Grapalat"/>
          <w:b/>
          <w:sz w:val="24"/>
          <w:szCs w:val="24"/>
          <w:lang w:val="hy-AM"/>
        </w:rPr>
        <w:t>Ի ՆԱԽԱԳ</w:t>
      </w:r>
      <w:r>
        <w:rPr>
          <w:rFonts w:ascii="GHEA Grapalat" w:hAnsi="GHEA Grapalat"/>
          <w:b/>
          <w:sz w:val="24"/>
          <w:szCs w:val="24"/>
          <w:lang w:val="hy-AM"/>
        </w:rPr>
        <w:t>ԾԵՐ</w:t>
      </w:r>
      <w:r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ՀԱՎԱՆՈՒԹՅՈՒՆ ՏԱԼՈՒ ԵՎ</w:t>
      </w:r>
      <w:r w:rsidRPr="00E042DF">
        <w:rPr>
          <w:rFonts w:ascii="GHEA Grapalat" w:hAnsi="GHEA Grapalat"/>
          <w:b/>
          <w:sz w:val="24"/>
          <w:szCs w:val="24"/>
          <w:lang w:val="hy-AM"/>
        </w:rPr>
        <w:t xml:space="preserve"> ԱՆՀԵՏԱՁԳԵԼԻ ՀԱՄԱՐԵԼՈՒ ՄԱՍԻՆ</w:t>
      </w:r>
    </w:p>
    <w:p w:rsidR="00760A6E" w:rsidRDefault="00760A6E" w:rsidP="00760A6E">
      <w:pPr>
        <w:spacing w:after="0" w:line="24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---------------------------------------------------------------------------------------------</w:t>
      </w:r>
    </w:p>
    <w:p w:rsidR="00760A6E" w:rsidRDefault="00760A6E" w:rsidP="00760A6E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760A6E" w:rsidRDefault="00760A6E" w:rsidP="00760A6E">
      <w:pPr>
        <w:spacing w:after="0" w:line="24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Ղեկավարվելով Հայաստանի Հանրապետության </w:t>
      </w:r>
      <w:r w:rsidRPr="00760A6E">
        <w:rPr>
          <w:rFonts w:ascii="GHEA Grapalat" w:eastAsia="Times New Roman" w:hAnsi="GHEA Grapalat" w:cs="Tahoma"/>
          <w:sz w:val="24"/>
          <w:szCs w:val="24"/>
          <w:lang w:val="hy-AM" w:eastAsia="ru-RU"/>
        </w:rPr>
        <w:t>Սահմանադրության 109-րդ հոդվածի 4-րդ մասը և «Ազգային ժողովի կանոնակարգ» Հայաստանի Հանրապետության սահմանադրական օրենքի 73-րդ հոդված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` Հայաստանի Հանրա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կառա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վա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րությունը  ո ր ո շ ու մ     է.</w:t>
      </w:r>
    </w:p>
    <w:p w:rsidR="00760A6E" w:rsidRDefault="00760A6E" w:rsidP="00760A6E">
      <w:pPr>
        <w:spacing w:after="0" w:line="24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1. Հավանություն տալ </w:t>
      </w:r>
      <w:r w:rsidRPr="00E042DF">
        <w:rPr>
          <w:rFonts w:ascii="GHEA Grapalat" w:hAnsi="GHEA Grapalat"/>
          <w:sz w:val="24"/>
          <w:szCs w:val="24"/>
          <w:lang w:val="hy-AM"/>
        </w:rPr>
        <w:t>«Հայաստանի Հանրապետության վարչատարածքային բաժանման մասին» օրենքում փոփոխություններ և լրացումներ կատարելու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E042DF">
        <w:rPr>
          <w:rFonts w:ascii="GHEA Grapalat" w:hAnsi="GHEA Grapalat"/>
          <w:sz w:val="24"/>
          <w:szCs w:val="24"/>
          <w:lang w:val="hy-AM"/>
        </w:rPr>
        <w:t xml:space="preserve"> «Տեղական ինքնակառավարման մասին» օրենքում  լրացում</w:t>
      </w:r>
      <w:r w:rsidRPr="00E70664">
        <w:rPr>
          <w:rFonts w:ascii="GHEA Grapalat" w:hAnsi="GHEA Grapalat"/>
          <w:sz w:val="24"/>
          <w:szCs w:val="24"/>
          <w:lang w:val="hy-AM"/>
        </w:rPr>
        <w:t>ներ</w:t>
      </w:r>
      <w:r w:rsidRPr="00E042DF">
        <w:rPr>
          <w:rFonts w:ascii="GHEA Grapalat" w:hAnsi="GHEA Grapalat"/>
          <w:sz w:val="24"/>
          <w:szCs w:val="24"/>
          <w:lang w:val="hy-AM"/>
        </w:rPr>
        <w:t xml:space="preserve"> և փոփոխություն կատարելու մասին» 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 օրենքների նախագծերի փաթեթի վերաբերյալ Հայաստանի Հանրապետության կառավարության օրենսդրական նախաձեռնությանը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</w:t>
      </w:r>
    </w:p>
    <w:p w:rsidR="00760A6E" w:rsidRDefault="00760A6E" w:rsidP="00760A6E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2. </w:t>
      </w: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օրենսդրական նախաձեռնությունը </w:t>
      </w:r>
      <w:r w:rsidRPr="009B3930">
        <w:rPr>
          <w:rFonts w:ascii="GHEA Grapalat" w:hAnsi="GHEA Grapalat" w:cs="Sylfaen"/>
          <w:sz w:val="24"/>
          <w:szCs w:val="24"/>
          <w:lang w:val="hy-AM"/>
        </w:rPr>
        <w:t>համարել անհետաձգելի և</w:t>
      </w:r>
      <w:r w:rsidRPr="008860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B3930">
        <w:rPr>
          <w:rFonts w:ascii="GHEA Grapalat" w:hAnsi="GHEA Grapalat" w:cs="Sylfaen"/>
          <w:sz w:val="24"/>
          <w:szCs w:val="24"/>
          <w:lang w:val="hy-AM"/>
        </w:rPr>
        <w:t>սահմանված կարգով ներկայացնել Հայաստանի Հանրապետության Ազգային ժողով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760A6E" w:rsidRDefault="00760A6E" w:rsidP="00760A6E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760A6E" w:rsidRDefault="00760A6E" w:rsidP="00760A6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760A6E" w:rsidRDefault="00760A6E" w:rsidP="00760A6E">
      <w:pPr>
        <w:spacing w:after="0" w:line="240" w:lineRule="auto"/>
        <w:rPr>
          <w:rFonts w:ascii="GHEA Grapalat" w:eastAsia="Calibri" w:hAnsi="GHEA Grapalat" w:cs="Times New Roman"/>
          <w:caps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</w:p>
    <w:p w:rsidR="00760A6E" w:rsidRDefault="00760A6E" w:rsidP="00760A6E">
      <w:pPr>
        <w:spacing w:after="0" w:line="240" w:lineRule="auto"/>
        <w:rPr>
          <w:rFonts w:ascii="GHEA Grapalat" w:eastAsia="Calibri" w:hAnsi="GHEA Grapalat" w:cs="Arial Armenian"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            ՎԱՐՉԱՊԵՏ                         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ab/>
        <w:t xml:space="preserve">      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                                   Ն</w:t>
      </w:r>
      <w:r>
        <w:rPr>
          <w:rFonts w:ascii="GHEA Grapalat" w:eastAsia="Calibri" w:hAnsi="GHEA Grapalat" w:cs="Sylfaen"/>
          <w:sz w:val="24"/>
          <w:szCs w:val="24"/>
          <w:lang w:val="af-ZA" w:eastAsia="ru-RU"/>
        </w:rPr>
        <w:t>.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ՓԱՇԻՆ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ՅԱՆ</w:t>
      </w:r>
    </w:p>
    <w:p w:rsidR="008766CE" w:rsidRDefault="008766CE"/>
    <w:sectPr w:rsidR="008766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A6E"/>
    <w:rsid w:val="00760A6E"/>
    <w:rsid w:val="008766CE"/>
    <w:rsid w:val="00DA30E7"/>
    <w:rsid w:val="00FE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6798B"/>
  <w15:chartTrackingRefBased/>
  <w15:docId w15:val="{8070C8E2-BE7C-489A-8294-351B255D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A6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0A6E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2021-09-06T14:02:00Z</dcterms:created>
  <dcterms:modified xsi:type="dcterms:W3CDTF">2021-09-06T14:13:00Z</dcterms:modified>
</cp:coreProperties>
</file>