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AE" w:rsidRPr="00376A67" w:rsidRDefault="00C629AE" w:rsidP="00C629AE">
      <w:pPr>
        <w:tabs>
          <w:tab w:val="left" w:pos="10260"/>
        </w:tabs>
        <w:ind w:left="-90" w:hanging="450"/>
        <w:jc w:val="right"/>
        <w:rPr>
          <w:rFonts w:ascii="GHEA Grapalat" w:hAnsi="GHEA Grapalat" w:cs="GHEA Grapalat"/>
          <w:u w:val="single"/>
          <w:lang w:val="hy-AM"/>
        </w:rPr>
      </w:pPr>
      <w:r w:rsidRPr="00376A67">
        <w:rPr>
          <w:rFonts w:ascii="GHEA Grapalat" w:hAnsi="GHEA Grapalat" w:cs="GHEA Grapalat"/>
          <w:u w:val="single"/>
          <w:lang w:val="hy-AM"/>
        </w:rPr>
        <w:t>ՆԱԽԱԳԻԾ</w:t>
      </w:r>
    </w:p>
    <w:p w:rsidR="00C629AE" w:rsidRPr="00376A67" w:rsidRDefault="00C629AE" w:rsidP="00C629AE">
      <w:pPr>
        <w:tabs>
          <w:tab w:val="left" w:pos="10260"/>
        </w:tabs>
        <w:ind w:left="-90" w:right="-90" w:hanging="450"/>
        <w:jc w:val="center"/>
        <w:rPr>
          <w:rFonts w:ascii="GHEA Grapalat" w:hAnsi="GHEA Grapalat" w:cs="GHEA Grapalat"/>
          <w:b/>
          <w:lang w:val="hy-AM"/>
        </w:rPr>
      </w:pPr>
    </w:p>
    <w:p w:rsidR="00C629AE" w:rsidRPr="00376A67" w:rsidRDefault="00C629AE" w:rsidP="00C629AE">
      <w:pPr>
        <w:tabs>
          <w:tab w:val="left" w:pos="10260"/>
        </w:tabs>
        <w:ind w:left="-180" w:hanging="360"/>
        <w:jc w:val="center"/>
        <w:rPr>
          <w:rFonts w:ascii="GHEA Grapalat" w:hAnsi="GHEA Grapalat" w:cs="GHEA Grapalat"/>
          <w:b/>
          <w:lang w:val="hy-AM"/>
        </w:rPr>
      </w:pPr>
      <w:r w:rsidRPr="00376A67">
        <w:rPr>
          <w:rFonts w:ascii="GHEA Grapalat" w:hAnsi="GHEA Grapalat" w:cs="GHEA Grapalat"/>
          <w:b/>
          <w:lang w:val="hy-AM"/>
        </w:rPr>
        <w:t>ՀԱՅԱՍՏԱՆԻ ՀԱՆՐԱՊԵՏՈՒԹՅԱՆ ԿԱՌԱՎԱՐՈՒԹՅՈՒՆ</w:t>
      </w:r>
    </w:p>
    <w:p w:rsidR="00C629AE" w:rsidRPr="00376A67" w:rsidRDefault="00C629AE" w:rsidP="00C629AE">
      <w:pPr>
        <w:tabs>
          <w:tab w:val="left" w:pos="10260"/>
        </w:tabs>
        <w:ind w:left="-180" w:hanging="360"/>
        <w:jc w:val="center"/>
        <w:rPr>
          <w:rFonts w:ascii="GHEA Grapalat" w:hAnsi="GHEA Grapalat" w:cs="GHEA Grapalat"/>
          <w:b/>
          <w:lang w:val="hy-AM"/>
        </w:rPr>
      </w:pPr>
    </w:p>
    <w:p w:rsidR="00C629AE" w:rsidRPr="00376A67" w:rsidRDefault="00C629AE" w:rsidP="00C629AE">
      <w:pPr>
        <w:tabs>
          <w:tab w:val="left" w:pos="10260"/>
        </w:tabs>
        <w:ind w:left="-180" w:hanging="360"/>
        <w:jc w:val="center"/>
        <w:rPr>
          <w:rFonts w:ascii="GHEA Grapalat" w:hAnsi="GHEA Grapalat" w:cs="GHEA Grapalat"/>
          <w:b/>
          <w:lang w:val="hy-AM"/>
        </w:rPr>
      </w:pPr>
      <w:r w:rsidRPr="00376A67">
        <w:rPr>
          <w:rFonts w:ascii="GHEA Grapalat" w:hAnsi="GHEA Grapalat" w:cs="GHEA Grapalat"/>
          <w:b/>
          <w:lang w:val="hy-AM"/>
        </w:rPr>
        <w:t>Ո Ր Ո Շ ՈՒ Մ</w:t>
      </w:r>
    </w:p>
    <w:p w:rsidR="00C629AE" w:rsidRPr="00376A67" w:rsidRDefault="00C629AE" w:rsidP="00C629AE">
      <w:pPr>
        <w:tabs>
          <w:tab w:val="left" w:pos="10260"/>
        </w:tabs>
        <w:ind w:left="-180" w:hanging="360"/>
        <w:jc w:val="center"/>
        <w:rPr>
          <w:rFonts w:ascii="GHEA Grapalat" w:hAnsi="GHEA Grapalat" w:cs="GHEA Grapalat"/>
          <w:b/>
          <w:lang w:val="hy-AM"/>
        </w:rPr>
      </w:pPr>
    </w:p>
    <w:p w:rsidR="00C629AE" w:rsidRPr="00376A67" w:rsidRDefault="00C629AE" w:rsidP="00C629AE">
      <w:pPr>
        <w:tabs>
          <w:tab w:val="left" w:pos="10260"/>
        </w:tabs>
        <w:ind w:left="-180" w:hanging="360"/>
        <w:jc w:val="center"/>
        <w:rPr>
          <w:rFonts w:ascii="GHEA Grapalat" w:hAnsi="GHEA Grapalat" w:cs="GHEA Grapalat"/>
          <w:b/>
          <w:lang w:val="hy-AM"/>
        </w:rPr>
      </w:pPr>
      <w:r w:rsidRPr="00376A67">
        <w:rPr>
          <w:rFonts w:ascii="GHEA Grapalat" w:hAnsi="GHEA Grapalat"/>
          <w:lang w:val="hy-AM"/>
        </w:rPr>
        <w:t>«</w:t>
      </w:r>
      <w:r w:rsidRPr="00376A67">
        <w:rPr>
          <w:rFonts w:ascii="GHEA Grapalat" w:hAnsi="GHEA Grapalat" w:cs="GHEA Grapalat"/>
          <w:b/>
          <w:lang w:val="hy-AM"/>
        </w:rPr>
        <w:t>______</w:t>
      </w:r>
      <w:r w:rsidRPr="00376A67">
        <w:rPr>
          <w:rFonts w:ascii="GHEA Grapalat" w:hAnsi="GHEA Grapalat"/>
          <w:lang w:val="hy-AM"/>
        </w:rPr>
        <w:t>»</w:t>
      </w:r>
      <w:r w:rsidRPr="00376A67">
        <w:rPr>
          <w:rFonts w:ascii="GHEA Grapalat" w:hAnsi="GHEA Grapalat" w:cs="GHEA Grapalat"/>
          <w:b/>
          <w:lang w:val="hy-AM"/>
        </w:rPr>
        <w:t>_________________  20</w:t>
      </w:r>
      <w:r w:rsidRPr="00B32254">
        <w:rPr>
          <w:rFonts w:ascii="GHEA Grapalat" w:hAnsi="GHEA Grapalat" w:cs="GHEA Grapalat"/>
          <w:b/>
          <w:lang w:val="hy-AM"/>
        </w:rPr>
        <w:t>21</w:t>
      </w:r>
      <w:r w:rsidRPr="00376A67">
        <w:rPr>
          <w:rFonts w:ascii="GHEA Grapalat" w:hAnsi="GHEA Grapalat" w:cs="GHEA Grapalat"/>
          <w:b/>
          <w:lang w:val="hy-AM"/>
        </w:rPr>
        <w:t xml:space="preserve"> թ. №_______ Ա</w:t>
      </w:r>
    </w:p>
    <w:p w:rsidR="00C629AE" w:rsidRPr="00376A67" w:rsidRDefault="00C629AE" w:rsidP="00C629AE">
      <w:pPr>
        <w:pStyle w:val="NoSpacing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629AE" w:rsidRDefault="00AA4C24" w:rsidP="00C629AE">
      <w:pPr>
        <w:pStyle w:val="NoSpacing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4C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ԱԶԳԱՅԻՆ ԺՈՂՈՎԻ ԱՐՏԱՀԵՐԹ ՆԻՍՏ ԳՈՒՄԱՐԵԼՈՒ ՎԵՐԱԲԵՐՅԱԼ ՀԱՅԱՍՏԱՆԻ ՀԱՆՐԱՊԵՏՈՒԹՅԱՆ ԿԱՌԱՎԱՐՈՒԹՅԱՆ ՆԱԽԱՁԵՌՆՈՒԹՅԱՆ ՄԱՍԻՆ</w:t>
      </w:r>
    </w:p>
    <w:p w:rsidR="00F71C16" w:rsidRPr="00AF4824" w:rsidRDefault="00F71C16" w:rsidP="00C629AE">
      <w:pPr>
        <w:pStyle w:val="NoSpacing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-----------------------------------------------------------------------------------------------------------</w:t>
      </w:r>
    </w:p>
    <w:p w:rsidR="00AA4C24" w:rsidRPr="00AF4824" w:rsidRDefault="00AA4C24" w:rsidP="00C629AE">
      <w:pPr>
        <w:pStyle w:val="NoSpacing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629AE" w:rsidRPr="009E54B2" w:rsidRDefault="00C629AE" w:rsidP="00C629AE">
      <w:pPr>
        <w:pStyle w:val="NoSpacing"/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E54B2">
        <w:rPr>
          <w:rFonts w:ascii="GHEA Grapalat" w:hAnsi="GHEA Grapalat"/>
          <w:sz w:val="24"/>
          <w:szCs w:val="24"/>
          <w:lang w:val="hy-AM"/>
        </w:rPr>
        <w:t>Ղեկավարվելով Հայաստանի Հանրապետության Սահմանադրության 100-րդ և «Ազգային ժողովի կանոնակարգ» սահմանադրական օրենքի 41-րդ հոդվածներով` Հայաստանի Հանրապետության կառավարությունը որոշում է.</w:t>
      </w:r>
    </w:p>
    <w:p w:rsidR="00C629AE" w:rsidRPr="009E54B2" w:rsidRDefault="00C629AE" w:rsidP="00C629AE">
      <w:pPr>
        <w:pStyle w:val="NoSpacing"/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E54B2">
        <w:rPr>
          <w:rFonts w:ascii="GHEA Grapalat" w:hAnsi="GHEA Grapalat"/>
          <w:sz w:val="24"/>
          <w:szCs w:val="24"/>
          <w:lang w:val="hy-AM"/>
        </w:rPr>
        <w:t>1. Առաջարկել Հայաստանի Հանրապետության Ազգային ժողովի նախագահին 2021 թվականի սեպտեմբերի</w:t>
      </w:r>
      <w:r w:rsidR="00480701">
        <w:rPr>
          <w:rFonts w:ascii="GHEA Grapalat" w:hAnsi="GHEA Grapalat"/>
          <w:sz w:val="24"/>
          <w:szCs w:val="24"/>
          <w:lang w:val="hy-AM"/>
        </w:rPr>
        <w:t xml:space="preserve"> 24</w:t>
      </w:r>
      <w:r w:rsidRPr="009E54B2">
        <w:rPr>
          <w:rFonts w:ascii="GHEA Grapalat" w:hAnsi="GHEA Grapalat"/>
          <w:sz w:val="24"/>
          <w:szCs w:val="24"/>
          <w:lang w:val="hy-AM"/>
        </w:rPr>
        <w:t>-ին ժամը` 11:00-ին գումարել Հայաստանի Հանրապետության Ազգային ժողովի արտահերթ ն</w:t>
      </w:r>
      <w:r w:rsidR="00AA4C24" w:rsidRPr="00AA4C24">
        <w:rPr>
          <w:rFonts w:ascii="GHEA Grapalat" w:hAnsi="GHEA Grapalat"/>
          <w:sz w:val="24"/>
          <w:szCs w:val="24"/>
          <w:lang w:val="hy-AM"/>
        </w:rPr>
        <w:t>ի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ստ` </w:t>
      </w:r>
      <w:proofErr w:type="spellStart"/>
      <w:r w:rsidRPr="009E54B2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9E54B2">
        <w:rPr>
          <w:rFonts w:ascii="GHEA Grapalat" w:hAnsi="GHEA Grapalat"/>
          <w:sz w:val="24"/>
          <w:szCs w:val="24"/>
          <w:lang w:val="hy-AM"/>
        </w:rPr>
        <w:t xml:space="preserve"> օրակարգով`</w:t>
      </w:r>
    </w:p>
    <w:p w:rsidR="00C629AE" w:rsidRPr="009E54B2" w:rsidRDefault="00C629AE" w:rsidP="00C629AE">
      <w:pPr>
        <w:pStyle w:val="NoSpacing"/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E54B2">
        <w:rPr>
          <w:rFonts w:ascii="GHEA Grapalat" w:hAnsi="GHEA Grapalat"/>
          <w:sz w:val="24"/>
          <w:szCs w:val="24"/>
          <w:lang w:val="hy-AM"/>
        </w:rPr>
        <w:t>1) «Հայաստանի Հանրապետության վարչատարածքային բաժանման մասին» օրենքում փոփոխություններ և լրացումներ կատարելու մասին</w:t>
      </w:r>
      <w:r w:rsidR="00F71C16">
        <w:rPr>
          <w:rFonts w:ascii="GHEA Grapalat" w:hAnsi="GHEA Grapalat"/>
          <w:sz w:val="24"/>
          <w:szCs w:val="24"/>
          <w:lang w:val="hy-AM"/>
        </w:rPr>
        <w:t>» և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 օրենքում  լրացում</w:t>
      </w:r>
      <w:r w:rsidR="00AF4824" w:rsidRPr="00AF4824">
        <w:rPr>
          <w:rFonts w:ascii="GHEA Grapalat" w:hAnsi="GHEA Grapalat"/>
          <w:sz w:val="24"/>
          <w:szCs w:val="24"/>
          <w:lang w:val="hy-AM"/>
        </w:rPr>
        <w:t>ներ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և փոփոխություն կատարելու մասին» </w:t>
      </w:r>
      <w:r w:rsidR="00F71C16" w:rsidRPr="009E54B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9E54B2">
        <w:rPr>
          <w:rFonts w:ascii="GHEA Grapalat" w:hAnsi="GHEA Grapalat"/>
          <w:sz w:val="24"/>
          <w:szCs w:val="24"/>
          <w:lang w:val="hy-AM"/>
        </w:rPr>
        <w:t>օրենքների նախագծերի փաթեթ</w:t>
      </w:r>
    </w:p>
    <w:p w:rsidR="00C629AE" w:rsidRPr="009E54B2" w:rsidRDefault="00C629AE" w:rsidP="00C629AE">
      <w:pPr>
        <w:pStyle w:val="NoSpacing"/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E54B2">
        <w:rPr>
          <w:rFonts w:ascii="GHEA Grapalat" w:hAnsi="GHEA Grapalat"/>
          <w:sz w:val="24"/>
          <w:szCs w:val="24"/>
          <w:lang w:val="hy-AM"/>
        </w:rPr>
        <w:t>(առաջին ընթերցում)</w:t>
      </w:r>
    </w:p>
    <w:p w:rsidR="00C629AE" w:rsidRPr="009E54B2" w:rsidRDefault="00C629AE" w:rsidP="00C629AE">
      <w:pPr>
        <w:pStyle w:val="NoSpacing"/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E54B2">
        <w:rPr>
          <w:rFonts w:ascii="GHEA Grapalat" w:hAnsi="GHEA Grapalat"/>
          <w:sz w:val="24"/>
          <w:szCs w:val="24"/>
          <w:lang w:val="hy-AM"/>
        </w:rPr>
        <w:t>(երկրորդ ընթերցում)</w:t>
      </w:r>
    </w:p>
    <w:p w:rsidR="00AE656A" w:rsidRPr="00AF4824" w:rsidRDefault="00AE656A" w:rsidP="00AE656A">
      <w:pPr>
        <w:pStyle w:val="NoSpacing"/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E54B2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ժողովի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ն</w:t>
      </w:r>
      <w:r w:rsidR="00703381">
        <w:rPr>
          <w:rFonts w:ascii="GHEA Grapalat" w:hAnsi="GHEA Grapalat" w:cs="Sylfaen"/>
          <w:sz w:val="24"/>
          <w:szCs w:val="24"/>
          <w:lang w:val="hy-AM"/>
        </w:rPr>
        <w:t>իստ</w:t>
      </w:r>
      <w:r w:rsidRPr="009E54B2">
        <w:rPr>
          <w:rFonts w:ascii="GHEA Grapalat" w:hAnsi="GHEA Grapalat" w:cs="Sylfaen"/>
          <w:sz w:val="24"/>
          <w:szCs w:val="24"/>
          <w:lang w:val="hy-AM"/>
        </w:rPr>
        <w:t>ի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նախաձեռնողի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ներկայացուցիչ</w:t>
      </w:r>
      <w:r w:rsidR="001527E4" w:rsidRPr="001527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նշանակել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>տարածքային կառավարման և ենթակառուցվածքների</w:t>
      </w:r>
      <w:r w:rsidRPr="009E5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54B2">
        <w:rPr>
          <w:rFonts w:ascii="GHEA Grapalat" w:hAnsi="GHEA Grapalat" w:cs="Sylfaen"/>
          <w:sz w:val="24"/>
          <w:szCs w:val="24"/>
          <w:lang w:val="hy-AM"/>
        </w:rPr>
        <w:t xml:space="preserve">նախարար Գնել </w:t>
      </w:r>
      <w:proofErr w:type="spellStart"/>
      <w:r w:rsidRPr="009E54B2">
        <w:rPr>
          <w:rFonts w:ascii="GHEA Grapalat" w:hAnsi="GHEA Grapalat" w:cs="Sylfaen"/>
          <w:sz w:val="24"/>
          <w:szCs w:val="24"/>
          <w:lang w:val="hy-AM"/>
        </w:rPr>
        <w:t>Սանոսյան</w:t>
      </w:r>
      <w:r w:rsidR="00AA4C24" w:rsidRPr="00AA4C24">
        <w:rPr>
          <w:rFonts w:ascii="GHEA Grapalat" w:hAnsi="GHEA Grapalat" w:cs="Sylfaen"/>
          <w:sz w:val="24"/>
          <w:szCs w:val="24"/>
          <w:lang w:val="hy-AM"/>
        </w:rPr>
        <w:t>ին</w:t>
      </w:r>
      <w:proofErr w:type="spellEnd"/>
      <w:r w:rsidRPr="009E54B2">
        <w:rPr>
          <w:rFonts w:ascii="GHEA Grapalat" w:hAnsi="GHEA Grapalat"/>
          <w:sz w:val="24"/>
          <w:szCs w:val="24"/>
          <w:lang w:val="hy-AM"/>
        </w:rPr>
        <w:t>:</w:t>
      </w:r>
    </w:p>
    <w:p w:rsidR="00AA4C24" w:rsidRPr="00AF4824" w:rsidRDefault="00AA4C24" w:rsidP="00AE656A">
      <w:pPr>
        <w:pStyle w:val="NoSpacing"/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AF4824">
        <w:rPr>
          <w:rFonts w:ascii="GHEA Grapalat" w:hAnsi="GHEA Grapalat"/>
          <w:sz w:val="24"/>
          <w:szCs w:val="24"/>
          <w:lang w:val="hy-AM"/>
        </w:rPr>
        <w:t>3. Հայաստանի Հանրապետության Ազգային ժողով ներկայացնել «2021 թվականի սեպտեմբերի</w:t>
      </w:r>
      <w:r w:rsidR="00480701">
        <w:rPr>
          <w:rFonts w:ascii="GHEA Grapalat" w:hAnsi="GHEA Grapalat"/>
          <w:sz w:val="24"/>
          <w:szCs w:val="24"/>
          <w:lang w:val="hy-AM"/>
        </w:rPr>
        <w:t xml:space="preserve"> 24</w:t>
      </w:r>
      <w:r w:rsidRPr="00AF4824">
        <w:rPr>
          <w:rFonts w:ascii="GHEA Grapalat" w:hAnsi="GHEA Grapalat"/>
          <w:sz w:val="24"/>
          <w:szCs w:val="24"/>
          <w:lang w:val="hy-AM"/>
        </w:rPr>
        <w:t xml:space="preserve">-ին գումարված` Հայաստանի Հանրապետության Ազգային ժողովի արտահերթ նիստի օրակարգային հարցերի քննարկման հատուկ </w:t>
      </w:r>
      <w:r w:rsidRPr="00AF4824">
        <w:rPr>
          <w:rFonts w:ascii="GHEA Grapalat" w:hAnsi="GHEA Grapalat"/>
          <w:sz w:val="24"/>
          <w:szCs w:val="24"/>
          <w:lang w:val="hy-AM"/>
        </w:rPr>
        <w:lastRenderedPageBreak/>
        <w:t>ընթացակարգի մասին» Հայաստանի Հանրապետության Ազգային ժողովի որոշման նախագիծը:</w:t>
      </w: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F71C1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color w:val="000000"/>
          <w:szCs w:val="21"/>
          <w:lang w:val="hy-AM"/>
        </w:rPr>
      </w:pPr>
      <w:r w:rsidRPr="00AA4C24">
        <w:rPr>
          <w:rFonts w:ascii="GHEA Grapalat" w:hAnsi="GHEA Grapalat"/>
          <w:b/>
          <w:lang w:val="hy-AM"/>
        </w:rPr>
        <w:t>ՀԱՅԱՍՏԱՆԻ ՀԱՆՐԱՊԵՏՈՒԹՅԱՆ</w:t>
      </w:r>
      <w:r>
        <w:rPr>
          <w:rStyle w:val="Strong"/>
          <w:rFonts w:ascii="GHEA Grapalat" w:hAnsi="GHEA Grapalat"/>
          <w:color w:val="000000"/>
          <w:szCs w:val="21"/>
          <w:lang w:val="hy-AM"/>
        </w:rPr>
        <w:t xml:space="preserve"> </w:t>
      </w:r>
    </w:p>
    <w:p w:rsidR="00F71C16" w:rsidRDefault="00F71C16" w:rsidP="002E29F8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Style w:val="Strong"/>
          <w:rFonts w:ascii="GHEA Grapalat" w:hAnsi="GHEA Grapalat"/>
          <w:color w:val="000000"/>
          <w:szCs w:val="21"/>
          <w:lang w:val="hy-AM"/>
        </w:rPr>
      </w:pPr>
      <w:r>
        <w:rPr>
          <w:rStyle w:val="Strong"/>
          <w:rFonts w:ascii="GHEA Grapalat" w:hAnsi="GHEA Grapalat"/>
          <w:color w:val="000000"/>
          <w:szCs w:val="21"/>
          <w:lang w:val="hy-AM"/>
        </w:rPr>
        <w:t>ՎԱՐՉԱՊԵՏ</w:t>
      </w:r>
      <w:r>
        <w:rPr>
          <w:rStyle w:val="Strong"/>
          <w:rFonts w:ascii="GHEA Grapalat" w:hAnsi="GHEA Grapalat"/>
          <w:color w:val="000000"/>
          <w:szCs w:val="21"/>
          <w:lang w:val="hy-AM"/>
        </w:rPr>
        <w:tab/>
      </w:r>
      <w:r>
        <w:rPr>
          <w:rStyle w:val="Strong"/>
          <w:rFonts w:ascii="GHEA Grapalat" w:hAnsi="GHEA Grapalat"/>
          <w:color w:val="000000"/>
          <w:szCs w:val="21"/>
          <w:lang w:val="hy-AM"/>
        </w:rPr>
        <w:tab/>
      </w:r>
      <w:r>
        <w:rPr>
          <w:rStyle w:val="Strong"/>
          <w:rFonts w:ascii="GHEA Grapalat" w:hAnsi="GHEA Grapalat"/>
          <w:color w:val="000000"/>
          <w:szCs w:val="21"/>
          <w:lang w:val="hy-AM"/>
        </w:rPr>
        <w:tab/>
      </w:r>
      <w:r>
        <w:rPr>
          <w:rStyle w:val="Strong"/>
          <w:rFonts w:ascii="GHEA Grapalat" w:hAnsi="GHEA Grapalat"/>
          <w:color w:val="000000"/>
          <w:szCs w:val="21"/>
          <w:lang w:val="hy-AM"/>
        </w:rPr>
        <w:tab/>
      </w:r>
      <w:r>
        <w:rPr>
          <w:rStyle w:val="Strong"/>
          <w:rFonts w:ascii="GHEA Grapalat" w:hAnsi="GHEA Grapalat"/>
          <w:color w:val="000000"/>
          <w:szCs w:val="21"/>
          <w:lang w:val="hy-AM"/>
        </w:rPr>
        <w:tab/>
      </w:r>
      <w:r>
        <w:rPr>
          <w:rStyle w:val="Strong"/>
          <w:rFonts w:ascii="GHEA Grapalat" w:hAnsi="GHEA Grapalat"/>
          <w:color w:val="000000"/>
          <w:szCs w:val="21"/>
          <w:lang w:val="hy-AM"/>
        </w:rPr>
        <w:tab/>
      </w:r>
    </w:p>
    <w:p w:rsidR="00F71C16" w:rsidRDefault="00F71C16" w:rsidP="002E29F8">
      <w:pPr>
        <w:pStyle w:val="NormalWeb"/>
        <w:shd w:val="clear" w:color="auto" w:fill="FFFFFF"/>
        <w:spacing w:before="0" w:beforeAutospacing="0" w:after="0" w:afterAutospacing="0"/>
        <w:ind w:left="6480" w:firstLine="720"/>
        <w:jc w:val="both"/>
        <w:rPr>
          <w:rStyle w:val="Strong"/>
          <w:rFonts w:ascii="GHEA Grapalat" w:hAnsi="GHEA Grapalat"/>
          <w:color w:val="000000"/>
          <w:szCs w:val="21"/>
          <w:lang w:val="hy-AM"/>
        </w:rPr>
      </w:pPr>
      <w:r>
        <w:rPr>
          <w:rStyle w:val="Strong"/>
          <w:rFonts w:ascii="GHEA Grapalat" w:hAnsi="GHEA Grapalat"/>
          <w:color w:val="000000"/>
          <w:szCs w:val="21"/>
          <w:lang w:val="hy-AM"/>
        </w:rPr>
        <w:t>Ն. ՓԱՇԻՆՅԱՆ</w:t>
      </w: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F71C16" w:rsidRDefault="00F71C16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Cs w:val="21"/>
          <w:lang w:val="hy-AM"/>
        </w:rPr>
      </w:pPr>
    </w:p>
    <w:p w:rsidR="00AA4C24" w:rsidRPr="00AF4824" w:rsidRDefault="00AA4C24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Cs w:val="21"/>
          <w:lang w:val="hy-AM"/>
        </w:rPr>
      </w:pPr>
      <w:r w:rsidRPr="00AF4824">
        <w:rPr>
          <w:rStyle w:val="Strong"/>
          <w:rFonts w:ascii="GHEA Grapalat" w:hAnsi="GHEA Grapalat"/>
          <w:color w:val="000000"/>
          <w:szCs w:val="21"/>
          <w:lang w:val="hy-AM"/>
        </w:rPr>
        <w:lastRenderedPageBreak/>
        <w:t>ՆԱԽԱԳԻԾ</w:t>
      </w:r>
    </w:p>
    <w:p w:rsidR="00AA4C24" w:rsidRPr="00AF4824" w:rsidRDefault="00AA4C24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Cs w:val="21"/>
          <w:lang w:val="hy-AM"/>
        </w:rPr>
      </w:pPr>
      <w:r w:rsidRPr="00AF4824">
        <w:rPr>
          <w:rFonts w:ascii="Courier New" w:hAnsi="Courier New" w:cs="Courier New"/>
          <w:color w:val="000000"/>
          <w:szCs w:val="21"/>
          <w:lang w:val="hy-AM"/>
        </w:rPr>
        <w:t> </w:t>
      </w:r>
    </w:p>
    <w:p w:rsidR="00AA4C24" w:rsidRPr="00AF4824" w:rsidRDefault="00AA4C24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1"/>
          <w:lang w:val="hy-AM"/>
        </w:rPr>
      </w:pPr>
      <w:r w:rsidRPr="00AF4824">
        <w:rPr>
          <w:rStyle w:val="Strong"/>
          <w:rFonts w:ascii="GHEA Grapalat" w:hAnsi="GHEA Grapalat"/>
          <w:color w:val="000000"/>
          <w:szCs w:val="27"/>
          <w:lang w:val="hy-AM"/>
        </w:rPr>
        <w:t>ՀԱՅԱՍՏԱՆԻ ՀԱՆՐԱՊԵՏՈՒԹՅԱՆ ԱԶԳԱՅԻՆ ԺՈՂՈՎԻ</w:t>
      </w:r>
    </w:p>
    <w:p w:rsidR="00AA4C24" w:rsidRPr="00AF4824" w:rsidRDefault="00AA4C24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Cs w:val="21"/>
          <w:lang w:val="hy-AM"/>
        </w:rPr>
      </w:pPr>
      <w:r w:rsidRPr="00AF4824">
        <w:rPr>
          <w:rFonts w:ascii="Courier New" w:hAnsi="Courier New" w:cs="Courier New"/>
          <w:color w:val="000000"/>
          <w:szCs w:val="21"/>
          <w:lang w:val="hy-AM"/>
        </w:rPr>
        <w:t> </w:t>
      </w:r>
    </w:p>
    <w:p w:rsidR="00AA4C24" w:rsidRDefault="00AA4C24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32"/>
          <w:szCs w:val="36"/>
          <w:lang w:val="hy-AM"/>
        </w:rPr>
      </w:pPr>
      <w:r w:rsidRPr="00AF4824">
        <w:rPr>
          <w:rStyle w:val="Strong"/>
          <w:rFonts w:ascii="GHEA Grapalat" w:hAnsi="GHEA Grapalat"/>
          <w:color w:val="000000"/>
          <w:sz w:val="32"/>
          <w:szCs w:val="36"/>
          <w:lang w:val="hy-AM"/>
        </w:rPr>
        <w:t>Ո Ր Ո Շ ՈՒ Մ Ը</w:t>
      </w:r>
    </w:p>
    <w:p w:rsidR="00186E69" w:rsidRPr="00AF4824" w:rsidRDefault="00186E69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21"/>
          <w:lang w:val="hy-AM"/>
        </w:rPr>
      </w:pPr>
    </w:p>
    <w:p w:rsidR="00AA4C24" w:rsidRPr="00AF4824" w:rsidRDefault="00AA4C24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Cs w:val="21"/>
          <w:lang w:val="hy-AM"/>
        </w:rPr>
      </w:pPr>
      <w:r w:rsidRPr="00AF4824">
        <w:rPr>
          <w:rFonts w:ascii="Courier New" w:hAnsi="Courier New" w:cs="Courier New"/>
          <w:color w:val="000000"/>
          <w:szCs w:val="21"/>
          <w:lang w:val="hy-AM"/>
        </w:rPr>
        <w:t> </w:t>
      </w:r>
    </w:p>
    <w:p w:rsidR="00AA4C24" w:rsidRDefault="00480701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Cs w:val="21"/>
          <w:lang w:val="hy-AM"/>
        </w:rPr>
      </w:pPr>
      <w:r>
        <w:rPr>
          <w:rStyle w:val="Strong"/>
          <w:rFonts w:ascii="GHEA Grapalat" w:hAnsi="GHEA Grapalat"/>
          <w:color w:val="000000"/>
          <w:szCs w:val="21"/>
          <w:lang w:val="hy-AM"/>
        </w:rPr>
        <w:t>2021 ԹՎԱԿԱՆԻ ՍԵՊՏԵՄԲԵՐԻ 24</w:t>
      </w:r>
      <w:r w:rsidR="00AA4C24" w:rsidRPr="00AF4824">
        <w:rPr>
          <w:rStyle w:val="Strong"/>
          <w:rFonts w:ascii="GHEA Grapalat" w:hAnsi="GHEA Grapalat"/>
          <w:color w:val="000000"/>
          <w:szCs w:val="21"/>
          <w:lang w:val="hy-AM"/>
        </w:rPr>
        <w:t>-ԻՆ ԳՈՒՄԱՐՎԱԾ՝ ՀԱՅԱՍՏԱՆԻ ՀԱՆՐԱՊԵՏՈՒԹՅԱՆ ԱԶԳԱՅԻՆ ԺՈՂՈՎԻ ԱՐՏԱՀԵՐԹ ՆԻՍՏԻ ՕՐԱԿԱՐԳԱՅԻՆ ՀԱՐՑԵՐԻ ՔՆՆԱՐԿՄԱՆ ՀԱՏՈՒԿ ԸՆԹԱՑԱԿԱՐԳԻ ՄԱՍԻՆ</w:t>
      </w:r>
    </w:p>
    <w:p w:rsidR="00186E69" w:rsidRPr="00AF4824" w:rsidRDefault="00186E69" w:rsidP="00AA4C2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Cs w:val="21"/>
          <w:lang w:val="hy-AM"/>
        </w:rPr>
      </w:pPr>
      <w:r>
        <w:rPr>
          <w:rStyle w:val="Strong"/>
          <w:rFonts w:ascii="GHEA Grapalat" w:hAnsi="GHEA Grapalat"/>
          <w:color w:val="000000"/>
          <w:szCs w:val="21"/>
          <w:lang w:val="hy-AM"/>
        </w:rPr>
        <w:t>---------------------------------------------------------------------------------------------------</w:t>
      </w:r>
    </w:p>
    <w:p w:rsidR="00AA4C24" w:rsidRPr="00AF4824" w:rsidRDefault="00AA4C24" w:rsidP="00AA4C24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Cs w:val="21"/>
          <w:lang w:val="hy-AM"/>
        </w:rPr>
      </w:pPr>
      <w:r w:rsidRPr="00AF4824">
        <w:rPr>
          <w:rFonts w:ascii="Courier New" w:hAnsi="Courier New" w:cs="Courier New"/>
          <w:color w:val="000000"/>
          <w:szCs w:val="21"/>
          <w:lang w:val="hy-AM"/>
        </w:rPr>
        <w:t> </w:t>
      </w:r>
    </w:p>
    <w:p w:rsidR="00AA4C24" w:rsidRPr="00AF4824" w:rsidRDefault="00AA4C24" w:rsidP="00AA4C2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Cs w:val="21"/>
          <w:lang w:val="hy-AM"/>
        </w:rPr>
      </w:pPr>
      <w:r w:rsidRPr="00AF4824">
        <w:rPr>
          <w:rFonts w:ascii="GHEA Grapalat" w:hAnsi="GHEA Grapalat"/>
          <w:color w:val="000000"/>
          <w:szCs w:val="21"/>
          <w:lang w:val="hy-AM"/>
        </w:rPr>
        <w:t>Հիմք ընդունելով «Ազգային ժողովի կանոնակարգ» Հայաստանի Հանրապետության սահմանադրական օրենքի 41-րդ հոդվածի 6-րդ մասը՝ Հայաստանի Հանրապետության Ազգային ժողովը</w:t>
      </w:r>
      <w:r w:rsidRPr="00AF4824">
        <w:rPr>
          <w:rFonts w:ascii="Courier New" w:hAnsi="Courier New" w:cs="Courier New"/>
          <w:color w:val="000000"/>
          <w:szCs w:val="21"/>
          <w:lang w:val="hy-AM"/>
        </w:rPr>
        <w:t> </w:t>
      </w:r>
      <w:r w:rsidRPr="00AF4824">
        <w:rPr>
          <w:rStyle w:val="Emphasis"/>
          <w:rFonts w:ascii="GHEA Grapalat" w:hAnsi="GHEA Grapalat"/>
          <w:b/>
          <w:bCs/>
          <w:color w:val="000000"/>
          <w:szCs w:val="21"/>
          <w:lang w:val="hy-AM"/>
        </w:rPr>
        <w:t>որոշում է</w:t>
      </w:r>
      <w:r w:rsidRPr="00AF4824">
        <w:rPr>
          <w:rFonts w:ascii="GHEA Grapalat" w:hAnsi="GHEA Grapalat"/>
          <w:color w:val="000000"/>
          <w:szCs w:val="21"/>
          <w:lang w:val="hy-AM"/>
        </w:rPr>
        <w:t>.</w:t>
      </w:r>
    </w:p>
    <w:p w:rsidR="00AA4C24" w:rsidRPr="00AF4824" w:rsidRDefault="00AA4C24" w:rsidP="00AA4C2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Cs w:val="21"/>
          <w:lang w:val="hy-AM"/>
        </w:rPr>
      </w:pPr>
      <w:r w:rsidRPr="00AF4824">
        <w:rPr>
          <w:rFonts w:ascii="GHEA Grapalat" w:hAnsi="GHEA Grapalat"/>
          <w:color w:val="000000"/>
          <w:szCs w:val="21"/>
          <w:lang w:val="hy-AM"/>
        </w:rPr>
        <w:t>1. Հայաստանի Հանրապետության կառավարության նախաձեռնու</w:t>
      </w:r>
      <w:r w:rsidR="00480701">
        <w:rPr>
          <w:rFonts w:ascii="GHEA Grapalat" w:hAnsi="GHEA Grapalat"/>
          <w:color w:val="000000"/>
          <w:szCs w:val="21"/>
          <w:lang w:val="hy-AM"/>
        </w:rPr>
        <w:t>թյամբ 2021 թվականի սեպտեմբերի 24</w:t>
      </w:r>
      <w:r w:rsidRPr="00AF4824">
        <w:rPr>
          <w:rFonts w:ascii="GHEA Grapalat" w:hAnsi="GHEA Grapalat"/>
          <w:color w:val="000000"/>
          <w:szCs w:val="21"/>
          <w:lang w:val="hy-AM"/>
        </w:rPr>
        <w:t>-ին գումարված՝ Հայաստանի Հանրապետության Ազգային ժողովի արտահերթ նիստի օրակարգային հարցերի երկրորդ ընթերցմամբ քննարկումը կազմակերպել առաջին ընթերցմամբ դրա ընդունումից հետո՝ 24 ժամվա ընթացքում:</w:t>
      </w:r>
    </w:p>
    <w:p w:rsidR="00AA4C24" w:rsidRPr="00AF4824" w:rsidRDefault="00AA4C24" w:rsidP="00AA4C2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Cs w:val="21"/>
          <w:lang w:val="hy-AM"/>
        </w:rPr>
      </w:pPr>
      <w:r w:rsidRPr="00AF4824">
        <w:rPr>
          <w:rFonts w:ascii="GHEA Grapalat" w:hAnsi="GHEA Grapalat"/>
          <w:color w:val="000000"/>
          <w:szCs w:val="21"/>
          <w:lang w:val="hy-AM"/>
        </w:rPr>
        <w:t xml:space="preserve">2. Նախագծերի վերաբերյալ գրավոր առաջարկները և </w:t>
      </w:r>
      <w:proofErr w:type="spellStart"/>
      <w:r w:rsidRPr="00AF4824">
        <w:rPr>
          <w:rFonts w:ascii="GHEA Grapalat" w:hAnsi="GHEA Grapalat"/>
          <w:color w:val="000000"/>
          <w:szCs w:val="21"/>
          <w:lang w:val="hy-AM"/>
        </w:rPr>
        <w:t>գլխադասային</w:t>
      </w:r>
      <w:proofErr w:type="spellEnd"/>
      <w:r w:rsidRPr="00AF4824">
        <w:rPr>
          <w:rFonts w:ascii="GHEA Grapalat" w:hAnsi="GHEA Grapalat"/>
          <w:color w:val="000000"/>
          <w:szCs w:val="21"/>
          <w:lang w:val="hy-AM"/>
        </w:rPr>
        <w:t xml:space="preserve"> հանձնաժողովի եզրակացությունը ներկայացնելու համար սահմանել երեքական ժամ:</w:t>
      </w:r>
    </w:p>
    <w:p w:rsidR="00AA4C24" w:rsidRPr="00AF4824" w:rsidRDefault="00AA4C24" w:rsidP="00AE656A">
      <w:pPr>
        <w:pStyle w:val="NoSpacing"/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E242CC" w:rsidRPr="00C629AE" w:rsidRDefault="00E242CC">
      <w:pPr>
        <w:rPr>
          <w:lang w:val="hy-AM"/>
        </w:rPr>
      </w:pPr>
    </w:p>
    <w:sectPr w:rsidR="00E242CC" w:rsidRPr="00C629AE" w:rsidSect="00AA4C2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E"/>
    <w:rsid w:val="001527E4"/>
    <w:rsid w:val="00186E69"/>
    <w:rsid w:val="002E29F8"/>
    <w:rsid w:val="00480701"/>
    <w:rsid w:val="005D43A0"/>
    <w:rsid w:val="00703381"/>
    <w:rsid w:val="008365F0"/>
    <w:rsid w:val="009E54B2"/>
    <w:rsid w:val="00AA4C24"/>
    <w:rsid w:val="00AE656A"/>
    <w:rsid w:val="00AF4824"/>
    <w:rsid w:val="00C629AE"/>
    <w:rsid w:val="00CC512A"/>
    <w:rsid w:val="00DA2D04"/>
    <w:rsid w:val="00DB579E"/>
    <w:rsid w:val="00E242CC"/>
    <w:rsid w:val="00F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BC49"/>
  <w15:docId w15:val="{036141F9-69DB-45DF-AADD-F88AC64A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9AE"/>
    <w:pPr>
      <w:spacing w:after="0" w:line="240" w:lineRule="auto"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AA4C2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A4C24"/>
    <w:rPr>
      <w:b/>
      <w:bCs/>
    </w:rPr>
  </w:style>
  <w:style w:type="character" w:styleId="Emphasis">
    <w:name w:val="Emphasis"/>
    <w:basedOn w:val="DefaultParagraphFont"/>
    <w:uiPriority w:val="20"/>
    <w:qFormat/>
    <w:rsid w:val="00AA4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keywords>https://mul2.gov.am/tasks/488950/oneclick/Artahert_nist(3).docx?token=f14d46ff67d85285b84e6a9a56138193</cp:keywords>
  <cp:lastModifiedBy>Lena Hobyan</cp:lastModifiedBy>
  <cp:revision>13</cp:revision>
  <cp:lastPrinted>2021-09-01T10:36:00Z</cp:lastPrinted>
  <dcterms:created xsi:type="dcterms:W3CDTF">2021-08-23T05:17:00Z</dcterms:created>
  <dcterms:modified xsi:type="dcterms:W3CDTF">2021-09-08T06:48:00Z</dcterms:modified>
</cp:coreProperties>
</file>