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CAD" w:rsidRPr="00FA1070" w:rsidRDefault="001F1458" w:rsidP="00F9465C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A1070">
        <w:rPr>
          <w:rFonts w:ascii="GHEA Grapalat" w:hAnsi="GHEA Grapalat"/>
          <w:b/>
          <w:sz w:val="24"/>
          <w:szCs w:val="24"/>
        </w:rPr>
        <w:t>ԱՄՓՈՓԱԹԵՐԹ</w:t>
      </w:r>
    </w:p>
    <w:p w:rsidR="0070038B" w:rsidRPr="00FA1070" w:rsidRDefault="009409F6" w:rsidP="009409F6">
      <w:pPr>
        <w:spacing w:line="360" w:lineRule="auto"/>
        <w:ind w:left="-360" w:right="-540" w:firstLine="547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409F6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«1988-1992 </w:t>
      </w:r>
      <w:r w:rsidRPr="009409F6">
        <w:rPr>
          <w:rFonts w:ascii="GHEA Grapalat" w:hAnsi="GHEA Grapalat"/>
          <w:b/>
          <w:kern w:val="32"/>
          <w:sz w:val="24"/>
          <w:szCs w:val="24"/>
          <w:lang w:val="hy-AM"/>
        </w:rPr>
        <w:t>ԹՎԱԿԱՆՆԵՐԻՆ</w:t>
      </w:r>
      <w:r w:rsidRPr="009409F6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9409F6">
        <w:rPr>
          <w:rFonts w:ascii="GHEA Grapalat" w:hAnsi="GHEA Grapalat"/>
          <w:b/>
          <w:kern w:val="32"/>
          <w:sz w:val="24"/>
          <w:szCs w:val="24"/>
          <w:lang w:val="hy-AM"/>
        </w:rPr>
        <w:t>ԱԴՐԲԵՋԱՆԻ</w:t>
      </w:r>
      <w:r w:rsidRPr="009409F6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9409F6">
        <w:rPr>
          <w:rFonts w:ascii="GHEA Grapalat" w:hAnsi="GHEA Grapalat"/>
          <w:b/>
          <w:kern w:val="32"/>
          <w:sz w:val="24"/>
          <w:szCs w:val="24"/>
          <w:lang w:val="hy-AM"/>
        </w:rPr>
        <w:t>ՀԱՆՐԱՊԵՏՈՒԹՅՈՒՆԻՑ</w:t>
      </w:r>
      <w:r w:rsidRPr="009409F6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9409F6">
        <w:rPr>
          <w:rFonts w:ascii="GHEA Grapalat" w:hAnsi="GHEA Grapalat"/>
          <w:b/>
          <w:kern w:val="32"/>
          <w:sz w:val="24"/>
          <w:szCs w:val="24"/>
          <w:lang w:val="hy-AM"/>
        </w:rPr>
        <w:t>ԲՌՆԱԳԱՂԹՎԱԾ</w:t>
      </w:r>
      <w:r w:rsidRPr="009409F6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9409F6">
        <w:rPr>
          <w:rFonts w:ascii="GHEA Grapalat" w:hAnsi="GHEA Grapalat"/>
          <w:b/>
          <w:kern w:val="32"/>
          <w:sz w:val="24"/>
          <w:szCs w:val="24"/>
          <w:lang w:val="hy-AM"/>
        </w:rPr>
        <w:t>ԵՎ</w:t>
      </w:r>
      <w:r w:rsidRPr="009409F6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9409F6">
        <w:rPr>
          <w:rFonts w:ascii="GHEA Grapalat" w:hAnsi="GHEA Grapalat"/>
          <w:b/>
          <w:kern w:val="32"/>
          <w:sz w:val="24"/>
          <w:szCs w:val="24"/>
          <w:lang w:val="hy-AM"/>
        </w:rPr>
        <w:t>ՀԱՅԱՍՏԱՆԻ</w:t>
      </w:r>
      <w:r w:rsidRPr="009409F6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9409F6">
        <w:rPr>
          <w:rFonts w:ascii="GHEA Grapalat" w:hAnsi="GHEA Grapalat"/>
          <w:b/>
          <w:kern w:val="32"/>
          <w:sz w:val="24"/>
          <w:szCs w:val="24"/>
          <w:lang w:val="hy-AM"/>
        </w:rPr>
        <w:t>ՀԱՆՐԱՊԵՏՈՒԹՅԱՆ</w:t>
      </w:r>
      <w:r w:rsidRPr="009409F6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9409F6">
        <w:rPr>
          <w:rFonts w:ascii="GHEA Grapalat" w:hAnsi="GHEA Grapalat"/>
          <w:b/>
          <w:kern w:val="32"/>
          <w:sz w:val="24"/>
          <w:szCs w:val="24"/>
          <w:lang w:val="hy-AM"/>
        </w:rPr>
        <w:t>ՔԱՂԱՔԱՑԻՈՒԹՅՈՒՆ</w:t>
      </w:r>
      <w:r w:rsidRPr="009409F6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9409F6">
        <w:rPr>
          <w:rFonts w:ascii="GHEA Grapalat" w:hAnsi="GHEA Grapalat"/>
          <w:b/>
          <w:kern w:val="32"/>
          <w:sz w:val="24"/>
          <w:szCs w:val="24"/>
          <w:lang w:val="hy-AM"/>
        </w:rPr>
        <w:t>ՍՏԱՑԱԾ</w:t>
      </w:r>
      <w:r w:rsidRPr="009409F6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9409F6">
        <w:rPr>
          <w:rFonts w:ascii="GHEA Grapalat" w:hAnsi="GHEA Grapalat"/>
          <w:b/>
          <w:kern w:val="32"/>
          <w:sz w:val="24"/>
          <w:szCs w:val="24"/>
          <w:lang w:val="hy-AM"/>
        </w:rPr>
        <w:t>ԱՆՁԻ</w:t>
      </w:r>
      <w:r w:rsidRPr="009409F6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9409F6">
        <w:rPr>
          <w:rFonts w:ascii="GHEA Grapalat" w:hAnsi="GHEA Grapalat"/>
          <w:b/>
          <w:kern w:val="32"/>
          <w:sz w:val="24"/>
          <w:szCs w:val="24"/>
          <w:lang w:val="hy-AM"/>
        </w:rPr>
        <w:t>ԿՈՂՄԻՑ</w:t>
      </w:r>
      <w:r w:rsidRPr="009409F6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9409F6">
        <w:rPr>
          <w:rFonts w:ascii="GHEA Grapalat" w:hAnsi="GHEA Grapalat"/>
          <w:b/>
          <w:kern w:val="32"/>
          <w:sz w:val="24"/>
          <w:szCs w:val="24"/>
          <w:lang w:val="hy-AM"/>
        </w:rPr>
        <w:t>ԶԲԱՂԵՑՐԱԾ</w:t>
      </w:r>
      <w:r w:rsidRPr="009409F6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9409F6">
        <w:rPr>
          <w:rFonts w:ascii="GHEA Grapalat" w:hAnsi="GHEA Grapalat"/>
          <w:b/>
          <w:kern w:val="32"/>
          <w:sz w:val="24"/>
          <w:szCs w:val="24"/>
          <w:lang w:val="hy-AM"/>
        </w:rPr>
        <w:t>ԲՆԱԿԵԼԻ</w:t>
      </w:r>
      <w:r w:rsidRPr="009409F6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9409F6">
        <w:rPr>
          <w:rFonts w:ascii="GHEA Grapalat" w:hAnsi="GHEA Grapalat"/>
          <w:b/>
          <w:kern w:val="32"/>
          <w:sz w:val="24"/>
          <w:szCs w:val="24"/>
          <w:lang w:val="hy-AM"/>
        </w:rPr>
        <w:t>ՏԱՐԱԾՔԸ</w:t>
      </w:r>
      <w:r w:rsidRPr="009409F6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9409F6">
        <w:rPr>
          <w:rFonts w:ascii="GHEA Grapalat" w:hAnsi="GHEA Grapalat"/>
          <w:b/>
          <w:kern w:val="32"/>
          <w:sz w:val="24"/>
          <w:szCs w:val="24"/>
          <w:lang w:val="hy-AM"/>
        </w:rPr>
        <w:t>ՍԵՓԱԿԱՆԱՇՆՈՐՀԵԼՈՒ</w:t>
      </w:r>
      <w:r w:rsidRPr="009409F6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9409F6">
        <w:rPr>
          <w:rFonts w:ascii="GHEA Grapalat" w:hAnsi="GHEA Grapalat"/>
          <w:b/>
          <w:kern w:val="32"/>
          <w:sz w:val="24"/>
          <w:szCs w:val="24"/>
          <w:lang w:val="hy-AM"/>
        </w:rPr>
        <w:t>ՄԱՍԻՆ»</w:t>
      </w:r>
      <w:r w:rsidRPr="009409F6">
        <w:rPr>
          <w:rFonts w:ascii="GHEA Grapalat" w:hAnsi="GHEA Grapalat"/>
          <w:b/>
          <w:iCs/>
          <w:sz w:val="24"/>
          <w:szCs w:val="24"/>
          <w:lang w:val="fr-FR"/>
        </w:rPr>
        <w:t xml:space="preserve"> </w:t>
      </w:r>
      <w:r w:rsidR="0070038B" w:rsidRPr="00FA1070">
        <w:rPr>
          <w:rStyle w:val="Strong"/>
          <w:rFonts w:ascii="GHEA Grapalat" w:hAnsi="GHEA Grapalat"/>
          <w:color w:val="000000"/>
          <w:lang w:val="hy-AM"/>
        </w:rPr>
        <w:t xml:space="preserve">ԿԱՌԱՎԱՐՈՒԹՅԱՆ ՈՐՈՇՄԱՆ ՆԱԽԱԳԾԻ </w:t>
      </w:r>
    </w:p>
    <w:tbl>
      <w:tblPr>
        <w:tblStyle w:val="TableGrid"/>
        <w:tblW w:w="9900" w:type="dxa"/>
        <w:tblInd w:w="-275" w:type="dxa"/>
        <w:tblLook w:val="04A0" w:firstRow="1" w:lastRow="0" w:firstColumn="1" w:lastColumn="0" w:noHBand="0" w:noVBand="1"/>
      </w:tblPr>
      <w:tblGrid>
        <w:gridCol w:w="5580"/>
        <w:gridCol w:w="1185"/>
        <w:gridCol w:w="90"/>
        <w:gridCol w:w="3045"/>
      </w:tblGrid>
      <w:tr w:rsidR="001F1458" w:rsidRPr="00D92D85" w:rsidTr="0033613D">
        <w:trPr>
          <w:trHeight w:val="188"/>
        </w:trPr>
        <w:tc>
          <w:tcPr>
            <w:tcW w:w="6855" w:type="dxa"/>
            <w:gridSpan w:val="3"/>
            <w:vMerge w:val="restart"/>
          </w:tcPr>
          <w:p w:rsidR="00D03969" w:rsidRPr="00D92D85" w:rsidRDefault="00D03969" w:rsidP="00851300">
            <w:pPr>
              <w:pStyle w:val="ListParagraph"/>
              <w:numPr>
                <w:ilvl w:val="0"/>
                <w:numId w:val="4"/>
              </w:numPr>
              <w:rPr>
                <w:rFonts w:ascii="GHEA Grapalat" w:hAnsi="GHEA Grapalat"/>
                <w:b/>
                <w:iCs/>
                <w:sz w:val="24"/>
                <w:szCs w:val="24"/>
              </w:rPr>
            </w:pPr>
            <w:bookmarkStart w:id="0" w:name="_GoBack"/>
            <w:bookmarkEnd w:id="0"/>
            <w:r w:rsidRPr="00D92D85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ՀՀ </w:t>
            </w:r>
            <w:proofErr w:type="spellStart"/>
            <w:r w:rsidRPr="00D92D85">
              <w:rPr>
                <w:rFonts w:ascii="GHEA Grapalat" w:hAnsi="GHEA Grapalat"/>
                <w:b/>
                <w:iCs/>
                <w:sz w:val="24"/>
                <w:szCs w:val="24"/>
              </w:rPr>
              <w:t>ֆինանսների</w:t>
            </w:r>
            <w:proofErr w:type="spellEnd"/>
            <w:r w:rsidRPr="00D92D85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D92D85">
              <w:rPr>
                <w:rFonts w:ascii="GHEA Grapalat" w:hAnsi="GHEA Grapalat"/>
                <w:b/>
                <w:iCs/>
                <w:sz w:val="24"/>
                <w:szCs w:val="24"/>
              </w:rPr>
              <w:t>նախարարություն</w:t>
            </w:r>
            <w:proofErr w:type="spellEnd"/>
          </w:p>
          <w:p w:rsidR="001F1458" w:rsidRPr="00D92D85" w:rsidRDefault="001F1458" w:rsidP="001C4DF5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3045" w:type="dxa"/>
          </w:tcPr>
          <w:p w:rsidR="001F1458" w:rsidRPr="00D92D85" w:rsidRDefault="003570D6" w:rsidP="001F145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23.08</w:t>
            </w:r>
            <w:r w:rsidR="00D03969"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.2021թ.</w:t>
            </w:r>
          </w:p>
        </w:tc>
      </w:tr>
      <w:tr w:rsidR="001F1458" w:rsidRPr="00D92D85" w:rsidTr="0033613D">
        <w:trPr>
          <w:trHeight w:val="187"/>
        </w:trPr>
        <w:tc>
          <w:tcPr>
            <w:tcW w:w="6855" w:type="dxa"/>
            <w:gridSpan w:val="3"/>
            <w:vMerge/>
          </w:tcPr>
          <w:p w:rsidR="001F1458" w:rsidRPr="00D92D85" w:rsidRDefault="001F1458" w:rsidP="001F1458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3045" w:type="dxa"/>
          </w:tcPr>
          <w:p w:rsidR="001F1458" w:rsidRPr="00D92D85" w:rsidRDefault="00D03969" w:rsidP="003570D6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N01/</w:t>
            </w:r>
            <w:r w:rsidR="003570D6"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11-1</w:t>
            </w:r>
            <w:r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/</w:t>
            </w:r>
            <w:r w:rsidR="003570D6"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13317</w:t>
            </w:r>
            <w:r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-2021</w:t>
            </w:r>
          </w:p>
        </w:tc>
      </w:tr>
      <w:tr w:rsidR="0082410B" w:rsidRPr="00D92D85" w:rsidTr="0033613D">
        <w:trPr>
          <w:trHeight w:val="187"/>
        </w:trPr>
        <w:tc>
          <w:tcPr>
            <w:tcW w:w="5580" w:type="dxa"/>
          </w:tcPr>
          <w:p w:rsidR="0082410B" w:rsidRPr="00D92D85" w:rsidRDefault="003570D6" w:rsidP="005B533E">
            <w:pPr>
              <w:shd w:val="clear" w:color="auto" w:fill="FFFFFF"/>
              <w:spacing w:line="360" w:lineRule="auto"/>
              <w:ind w:right="71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70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ՀՀ ֆինանսների նախարարությունն ուսումնասիրել է «</w:t>
            </w:r>
            <w:r w:rsidRPr="003570D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1988-1992 թվականներին Ադրբեջանի Հանրապետությունից բռնագաղթած և Հայաստանի Հանրապետության քաղաքացիություն ստացած անձի կողմից զբաղեցրած բնակելի տարածքը սեփականաշնորհելու մասին» 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4320" w:type="dxa"/>
            <w:gridSpan w:val="3"/>
          </w:tcPr>
          <w:p w:rsidR="00606FE3" w:rsidRPr="00D92D85" w:rsidRDefault="00606FE3" w:rsidP="006D1186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92D85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82410B" w:rsidRPr="00D92D85" w:rsidRDefault="0082410B" w:rsidP="006D1186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</w:tr>
      <w:tr w:rsidR="00185333" w:rsidRPr="00D92D85" w:rsidTr="0033613D">
        <w:trPr>
          <w:trHeight w:val="188"/>
        </w:trPr>
        <w:tc>
          <w:tcPr>
            <w:tcW w:w="6765" w:type="dxa"/>
            <w:gridSpan w:val="2"/>
            <w:vMerge w:val="restart"/>
          </w:tcPr>
          <w:p w:rsidR="00185333" w:rsidRPr="00D92D85" w:rsidRDefault="002F086F" w:rsidP="002F086F">
            <w:pPr>
              <w:tabs>
                <w:tab w:val="left" w:pos="700"/>
                <w:tab w:val="left" w:pos="1510"/>
                <w:tab w:val="left" w:pos="1753"/>
              </w:tabs>
              <w:ind w:left="790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</w:pPr>
            <w:r w:rsidRPr="00D92D85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</w:t>
            </w:r>
            <w:r w:rsidR="00185333"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185333" w:rsidRPr="00D92D85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576DB1" w:rsidRPr="00D92D85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ՀՀ կադաստրի կոմիտե</w:t>
            </w:r>
          </w:p>
          <w:p w:rsidR="00185333" w:rsidRPr="00D92D85" w:rsidRDefault="00185333" w:rsidP="001C4DF5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3135" w:type="dxa"/>
            <w:gridSpan w:val="2"/>
          </w:tcPr>
          <w:p w:rsidR="00185333" w:rsidRPr="00D92D85" w:rsidRDefault="003570D6" w:rsidP="00886965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17.08</w:t>
            </w:r>
            <w:r w:rsidR="00185333" w:rsidRPr="00D92D85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.2021</w:t>
            </w:r>
            <w:r w:rsidR="00185333" w:rsidRPr="00D92D85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</w:t>
            </w:r>
            <w:r w:rsidR="00185333"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185333" w:rsidRPr="00D92D85" w:rsidTr="0033613D">
        <w:trPr>
          <w:trHeight w:val="187"/>
        </w:trPr>
        <w:tc>
          <w:tcPr>
            <w:tcW w:w="6765" w:type="dxa"/>
            <w:gridSpan w:val="2"/>
            <w:vMerge/>
          </w:tcPr>
          <w:p w:rsidR="00185333" w:rsidRPr="00D92D85" w:rsidRDefault="00185333" w:rsidP="0082410B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3135" w:type="dxa"/>
            <w:gridSpan w:val="2"/>
          </w:tcPr>
          <w:p w:rsidR="00185333" w:rsidRPr="00D92D85" w:rsidRDefault="00185333" w:rsidP="003570D6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92D85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 w:rsidR="00576DB1"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r w:rsidR="003570D6" w:rsidRPr="00D92D85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Ս</w:t>
            </w:r>
            <w:r w:rsidR="003570D6" w:rsidRPr="00D92D85">
              <w:rPr>
                <w:rFonts w:ascii="GHEA Grapalat" w:hAnsi="GHEA Grapalat"/>
                <w:b/>
                <w:iCs/>
                <w:sz w:val="24"/>
                <w:szCs w:val="24"/>
              </w:rPr>
              <w:t>Պ</w:t>
            </w:r>
            <w:r w:rsidR="00576DB1"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/</w:t>
            </w:r>
            <w:r w:rsidR="003570D6"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7218</w:t>
            </w:r>
            <w:r w:rsidR="00576DB1"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-2021</w:t>
            </w:r>
          </w:p>
        </w:tc>
      </w:tr>
      <w:tr w:rsidR="00185333" w:rsidRPr="00D92D85" w:rsidTr="0033613D">
        <w:trPr>
          <w:trHeight w:val="188"/>
        </w:trPr>
        <w:tc>
          <w:tcPr>
            <w:tcW w:w="5580" w:type="dxa"/>
          </w:tcPr>
          <w:p w:rsidR="00185333" w:rsidRPr="00D92D85" w:rsidRDefault="00AB7419" w:rsidP="00D41B7E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2D8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պատասխան Ձեր 2021 թվականի օգոստոսի 12-ի N 01/09.8/5792-2021 գրության՝ հայտնում ենք, որ «1988-1992 թվականներին Ադրբեջանի Հանրապետությունից բռնագաղթած և ՀՀ քաղաքացիություն ստացած անձի կողմից զբաղեցրած բնակելի տարածքը սեփականաշնորհելու մասին» ՀՀ կառավարության որոշման նախագծի </w:t>
            </w:r>
            <w:r w:rsidRPr="00D92D8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վերաբերյալ առաջարկություններ և դիտողություններ չունենք:</w:t>
            </w:r>
          </w:p>
        </w:tc>
        <w:tc>
          <w:tcPr>
            <w:tcW w:w="4320" w:type="dxa"/>
            <w:gridSpan w:val="3"/>
          </w:tcPr>
          <w:p w:rsidR="000A6B28" w:rsidRPr="00D92D85" w:rsidRDefault="00393B7D" w:rsidP="00185333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92D85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</w:t>
            </w:r>
            <w:r w:rsidR="00185333" w:rsidRPr="00D92D85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է</w:t>
            </w:r>
            <w:r w:rsidR="000A6B28" w:rsidRPr="00D92D85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  <w:r w:rsidR="00185333" w:rsidRPr="00D92D85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185333" w:rsidRPr="00D92D85" w:rsidRDefault="00185333" w:rsidP="00D91D5F">
            <w:pPr>
              <w:ind w:left="34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  <w:tr w:rsidR="002F086F" w:rsidRPr="00D92D85" w:rsidTr="0033613D">
        <w:trPr>
          <w:trHeight w:val="188"/>
        </w:trPr>
        <w:tc>
          <w:tcPr>
            <w:tcW w:w="6855" w:type="dxa"/>
            <w:gridSpan w:val="3"/>
            <w:vMerge w:val="restart"/>
          </w:tcPr>
          <w:p w:rsidR="002F086F" w:rsidRPr="00D92D85" w:rsidRDefault="001531BF" w:rsidP="0024305C">
            <w:pPr>
              <w:pStyle w:val="ListParagraph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D92D85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lastRenderedPageBreak/>
              <w:t>3</w:t>
            </w:r>
            <w:r w:rsidR="002F086F" w:rsidRPr="00D92D85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.</w:t>
            </w:r>
            <w:r w:rsidR="002F086F" w:rsidRPr="00D92D85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ՀՀ </w:t>
            </w:r>
            <w:r w:rsidR="000C04EE" w:rsidRPr="00D92D85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քաղաքաշինության կոմիտե</w:t>
            </w:r>
          </w:p>
          <w:p w:rsidR="002F086F" w:rsidRPr="00D92D85" w:rsidRDefault="002F086F" w:rsidP="0024305C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3045" w:type="dxa"/>
          </w:tcPr>
          <w:p w:rsidR="002F086F" w:rsidRPr="00D92D85" w:rsidRDefault="00B45DE3" w:rsidP="00813D8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23.08</w:t>
            </w:r>
            <w:r w:rsidR="002F086F"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.2021թ.</w:t>
            </w:r>
          </w:p>
        </w:tc>
      </w:tr>
      <w:tr w:rsidR="002F086F" w:rsidRPr="00D92D85" w:rsidTr="0033613D">
        <w:trPr>
          <w:trHeight w:val="187"/>
        </w:trPr>
        <w:tc>
          <w:tcPr>
            <w:tcW w:w="6855" w:type="dxa"/>
            <w:gridSpan w:val="3"/>
            <w:vMerge/>
          </w:tcPr>
          <w:p w:rsidR="002F086F" w:rsidRPr="00D92D85" w:rsidRDefault="002F086F" w:rsidP="0024305C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3045" w:type="dxa"/>
          </w:tcPr>
          <w:p w:rsidR="002F086F" w:rsidRPr="00D92D85" w:rsidRDefault="002F086F" w:rsidP="00B45DE3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N01/</w:t>
            </w:r>
            <w:r w:rsidR="00B0067F"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13</w:t>
            </w:r>
            <w:r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/</w:t>
            </w:r>
            <w:r w:rsidR="00B45DE3"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7495</w:t>
            </w:r>
            <w:r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-2021</w:t>
            </w:r>
          </w:p>
        </w:tc>
      </w:tr>
      <w:tr w:rsidR="004E5AD1" w:rsidRPr="00D92D85" w:rsidTr="0033613D">
        <w:trPr>
          <w:trHeight w:val="7460"/>
        </w:trPr>
        <w:tc>
          <w:tcPr>
            <w:tcW w:w="5580" w:type="dxa"/>
          </w:tcPr>
          <w:p w:rsidR="00B45DE3" w:rsidRPr="00D92D85" w:rsidRDefault="00B45DE3" w:rsidP="005B533E">
            <w:pPr>
              <w:tabs>
                <w:tab w:val="left" w:pos="180"/>
                <w:tab w:val="left" w:pos="72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2D8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«1988-1992 թվականներին Ադրբեջանի Հանրապետությունից բռնագաղթած և Հայաստանի Հանրապետության քաղաքացիություն ստացած անձի կողմից զբաղեցրած բնակելի տարածքը սեփականաշնորհելու մասին» ՀՀ կառավարության որոշման նախագծի (այսուհետ՝ Նախագիծ) վերաբերյալ ՀՀ քաղաքաշինության կոմիտեն (այսուհետ՝ Կոմիտե) առաջարկություններ չունի:</w:t>
            </w:r>
          </w:p>
          <w:p w:rsidR="004E5AD1" w:rsidRPr="00D92D85" w:rsidRDefault="00B45DE3" w:rsidP="00B45DE3">
            <w:pPr>
              <w:tabs>
                <w:tab w:val="left" w:pos="180"/>
                <w:tab w:val="left" w:pos="720"/>
              </w:tabs>
              <w:spacing w:line="360" w:lineRule="auto"/>
              <w:ind w:firstLine="54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</w:rPr>
            </w:pPr>
            <w:r w:rsidRPr="00D92D8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հայտնում ենք, որ Կոմիտեի կողմից իրականացված ծրագրերի շրջանակներում՝ Նախագծի հավելվածում նշված Կարինե Գրիգորի Թավադյանին բնակարան (բնակելի տուն) չի հատկացվել:</w:t>
            </w:r>
          </w:p>
        </w:tc>
        <w:tc>
          <w:tcPr>
            <w:tcW w:w="4320" w:type="dxa"/>
            <w:gridSpan w:val="3"/>
            <w:shd w:val="clear" w:color="auto" w:fill="FFFFFF" w:themeFill="background1"/>
          </w:tcPr>
          <w:p w:rsidR="00A363AB" w:rsidRPr="00D92D85" w:rsidRDefault="00A363AB" w:rsidP="00A363AB">
            <w:pPr>
              <w:spacing w:line="36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92D85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8C4340" w:rsidRPr="00D92D85" w:rsidRDefault="008C4340" w:rsidP="007E7BCF">
            <w:pPr>
              <w:spacing w:line="360" w:lineRule="auto"/>
              <w:ind w:left="34"/>
              <w:jc w:val="both"/>
              <w:rPr>
                <w:rFonts w:ascii="GHEA Grapalat" w:hAnsi="GHEA Grapalat"/>
                <w:b/>
                <w:iCs/>
                <w:color w:val="FF0000"/>
                <w:sz w:val="24"/>
                <w:szCs w:val="24"/>
                <w:lang w:val="hy-AM"/>
              </w:rPr>
            </w:pPr>
          </w:p>
        </w:tc>
      </w:tr>
      <w:tr w:rsidR="001531BF" w:rsidRPr="00D92D85" w:rsidTr="0033613D">
        <w:trPr>
          <w:trHeight w:val="188"/>
        </w:trPr>
        <w:tc>
          <w:tcPr>
            <w:tcW w:w="6855" w:type="dxa"/>
            <w:gridSpan w:val="3"/>
            <w:vMerge w:val="restart"/>
          </w:tcPr>
          <w:p w:rsidR="001531BF" w:rsidRPr="00D92D85" w:rsidRDefault="001531BF" w:rsidP="001531BF">
            <w:pPr>
              <w:pStyle w:val="ListParagraph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D92D85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4. Միգրացիոն ծառայություն</w:t>
            </w:r>
          </w:p>
        </w:tc>
        <w:tc>
          <w:tcPr>
            <w:tcW w:w="3045" w:type="dxa"/>
          </w:tcPr>
          <w:p w:rsidR="001531BF" w:rsidRPr="00D92D85" w:rsidRDefault="00E501EE" w:rsidP="00F6458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92D85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12.</w:t>
            </w:r>
            <w:r w:rsidRPr="00D92D85">
              <w:rPr>
                <w:rFonts w:ascii="GHEA Grapalat" w:hAnsi="GHEA Grapalat"/>
                <w:b/>
                <w:iCs/>
                <w:sz w:val="24"/>
                <w:szCs w:val="24"/>
              </w:rPr>
              <w:t>08</w:t>
            </w:r>
            <w:r w:rsidR="00A24F89" w:rsidRPr="00D92D85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.</w:t>
            </w:r>
            <w:r w:rsidR="001531BF"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2021թ.</w:t>
            </w:r>
          </w:p>
        </w:tc>
      </w:tr>
      <w:tr w:rsidR="001531BF" w:rsidRPr="00D92D85" w:rsidTr="0033613D">
        <w:trPr>
          <w:trHeight w:val="187"/>
        </w:trPr>
        <w:tc>
          <w:tcPr>
            <w:tcW w:w="6855" w:type="dxa"/>
            <w:gridSpan w:val="3"/>
            <w:vMerge/>
          </w:tcPr>
          <w:p w:rsidR="001531BF" w:rsidRPr="00D92D85" w:rsidRDefault="001531BF" w:rsidP="0024305C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3045" w:type="dxa"/>
          </w:tcPr>
          <w:p w:rsidR="001531BF" w:rsidRPr="00D92D85" w:rsidRDefault="001531BF" w:rsidP="00E501EE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D92D85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</w:t>
            </w:r>
            <w:r w:rsidR="00A24F89" w:rsidRPr="00D92D85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01/07.</w:t>
            </w:r>
            <w:r w:rsidR="00E501EE" w:rsidRPr="00D92D85">
              <w:rPr>
                <w:rFonts w:ascii="GHEA Grapalat" w:hAnsi="GHEA Grapalat"/>
                <w:b/>
                <w:iCs/>
                <w:sz w:val="24"/>
                <w:szCs w:val="24"/>
              </w:rPr>
              <w:t>1</w:t>
            </w:r>
            <w:r w:rsidR="00A24F89" w:rsidRPr="00D92D85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/</w:t>
            </w:r>
            <w:r w:rsidR="00E501EE" w:rsidRPr="00D92D85">
              <w:rPr>
                <w:rFonts w:ascii="GHEA Grapalat" w:hAnsi="GHEA Grapalat"/>
                <w:b/>
                <w:iCs/>
                <w:sz w:val="24"/>
                <w:szCs w:val="24"/>
              </w:rPr>
              <w:t>3094</w:t>
            </w:r>
            <w:r w:rsidR="00A24F89" w:rsidRPr="00D92D85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-2021</w:t>
            </w:r>
          </w:p>
        </w:tc>
      </w:tr>
      <w:tr w:rsidR="00671313" w:rsidRPr="00D92D85" w:rsidTr="0033613D">
        <w:trPr>
          <w:trHeight w:val="2834"/>
        </w:trPr>
        <w:tc>
          <w:tcPr>
            <w:tcW w:w="5580" w:type="dxa"/>
          </w:tcPr>
          <w:p w:rsidR="00671313" w:rsidRPr="00D92D85" w:rsidRDefault="00230CA6" w:rsidP="005B533E">
            <w:pPr>
              <w:pStyle w:val="NoSpacing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</w:pPr>
            <w:r w:rsidRPr="00D92D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Ի պատասխան Ձեր ս/թ  օգոստոսի 3-ի թիվ 01/09</w:t>
            </w:r>
            <w:r w:rsidRPr="00D92D85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․</w:t>
            </w:r>
            <w:r w:rsidRPr="00D92D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8/5479-21 գրության  տեղեկացնում  ենք  որ  «1988-1992 թվականներին Ադրբեջանի Հանրապետությունից բռնագաղթած և Հայաստանի Հանրապետության քաղաքացիություն ստացած անձի  կողմից </w:t>
            </w:r>
            <w:r w:rsidRPr="00D92D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lastRenderedPageBreak/>
              <w:t>զբաղեցրած բնակելի տարածքը սեփականաշնորհելու մասին» ՀՀ կառավարության  որոշման նախագծի  վերաբերյալ ՀՀ ՏԿԵՆ միգրացիոն ծառայությունը դիտողություններ և առաջարկություններ չունի:</w:t>
            </w:r>
          </w:p>
        </w:tc>
        <w:tc>
          <w:tcPr>
            <w:tcW w:w="4320" w:type="dxa"/>
            <w:gridSpan w:val="3"/>
          </w:tcPr>
          <w:p w:rsidR="00671313" w:rsidRPr="00D92D85" w:rsidRDefault="00671313" w:rsidP="00BC5C91">
            <w:pPr>
              <w:spacing w:line="360" w:lineRule="auto"/>
              <w:ind w:left="34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92D85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671313" w:rsidRPr="00D92D85" w:rsidRDefault="00671313" w:rsidP="00BC5C91">
            <w:pPr>
              <w:spacing w:line="360" w:lineRule="auto"/>
              <w:ind w:left="34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</w:tbl>
    <w:p w:rsidR="001F1458" w:rsidRPr="00FA1070" w:rsidRDefault="001F1458" w:rsidP="00AF30B6">
      <w:pPr>
        <w:spacing w:line="276" w:lineRule="auto"/>
        <w:ind w:left="90" w:firstLine="547"/>
        <w:jc w:val="center"/>
        <w:rPr>
          <w:rFonts w:ascii="GHEA Grapalat" w:hAnsi="GHEA Grapalat"/>
          <w:iCs/>
          <w:sz w:val="24"/>
          <w:szCs w:val="24"/>
          <w:lang w:val="fr-FR"/>
        </w:rPr>
      </w:pPr>
    </w:p>
    <w:sectPr w:rsidR="001F1458" w:rsidRPr="00FA1070" w:rsidSect="0033613D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A0B65"/>
    <w:multiLevelType w:val="hybridMultilevel"/>
    <w:tmpl w:val="B894822E"/>
    <w:lvl w:ilvl="0" w:tplc="778815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567FBB"/>
    <w:multiLevelType w:val="hybridMultilevel"/>
    <w:tmpl w:val="19649020"/>
    <w:lvl w:ilvl="0" w:tplc="11DEDD8E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7" w:hanging="360"/>
      </w:pPr>
    </w:lvl>
    <w:lvl w:ilvl="2" w:tplc="0409001B" w:tentative="1">
      <w:start w:val="1"/>
      <w:numFmt w:val="lowerRoman"/>
      <w:lvlText w:val="%3."/>
      <w:lvlJc w:val="right"/>
      <w:pPr>
        <w:ind w:left="1807" w:hanging="180"/>
      </w:pPr>
    </w:lvl>
    <w:lvl w:ilvl="3" w:tplc="0409000F" w:tentative="1">
      <w:start w:val="1"/>
      <w:numFmt w:val="decimal"/>
      <w:lvlText w:val="%4."/>
      <w:lvlJc w:val="left"/>
      <w:pPr>
        <w:ind w:left="2527" w:hanging="360"/>
      </w:pPr>
    </w:lvl>
    <w:lvl w:ilvl="4" w:tplc="04090019" w:tentative="1">
      <w:start w:val="1"/>
      <w:numFmt w:val="lowerLetter"/>
      <w:lvlText w:val="%5."/>
      <w:lvlJc w:val="left"/>
      <w:pPr>
        <w:ind w:left="3247" w:hanging="360"/>
      </w:pPr>
    </w:lvl>
    <w:lvl w:ilvl="5" w:tplc="0409001B" w:tentative="1">
      <w:start w:val="1"/>
      <w:numFmt w:val="lowerRoman"/>
      <w:lvlText w:val="%6."/>
      <w:lvlJc w:val="right"/>
      <w:pPr>
        <w:ind w:left="3967" w:hanging="180"/>
      </w:pPr>
    </w:lvl>
    <w:lvl w:ilvl="6" w:tplc="0409000F" w:tentative="1">
      <w:start w:val="1"/>
      <w:numFmt w:val="decimal"/>
      <w:lvlText w:val="%7."/>
      <w:lvlJc w:val="left"/>
      <w:pPr>
        <w:ind w:left="4687" w:hanging="360"/>
      </w:pPr>
    </w:lvl>
    <w:lvl w:ilvl="7" w:tplc="04090019" w:tentative="1">
      <w:start w:val="1"/>
      <w:numFmt w:val="lowerLetter"/>
      <w:lvlText w:val="%8."/>
      <w:lvlJc w:val="left"/>
      <w:pPr>
        <w:ind w:left="5407" w:hanging="360"/>
      </w:pPr>
    </w:lvl>
    <w:lvl w:ilvl="8" w:tplc="04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" w15:restartNumberingAfterBreak="0">
    <w:nsid w:val="414D5D76"/>
    <w:multiLevelType w:val="hybridMultilevel"/>
    <w:tmpl w:val="6F5C7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63C42"/>
    <w:multiLevelType w:val="hybridMultilevel"/>
    <w:tmpl w:val="69B24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17A"/>
    <w:rsid w:val="000017D5"/>
    <w:rsid w:val="000119FF"/>
    <w:rsid w:val="000175EC"/>
    <w:rsid w:val="000A6B28"/>
    <w:rsid w:val="000A71FA"/>
    <w:rsid w:val="000B47CE"/>
    <w:rsid w:val="000C04EE"/>
    <w:rsid w:val="000D791B"/>
    <w:rsid w:val="00103B82"/>
    <w:rsid w:val="00110AE1"/>
    <w:rsid w:val="001531BF"/>
    <w:rsid w:val="001705CC"/>
    <w:rsid w:val="0017371F"/>
    <w:rsid w:val="00185333"/>
    <w:rsid w:val="001A5B07"/>
    <w:rsid w:val="001A6929"/>
    <w:rsid w:val="001A6A25"/>
    <w:rsid w:val="001C4B47"/>
    <w:rsid w:val="001C4DF5"/>
    <w:rsid w:val="001E57AF"/>
    <w:rsid w:val="001E6A38"/>
    <w:rsid w:val="001F0967"/>
    <w:rsid w:val="001F1458"/>
    <w:rsid w:val="00204670"/>
    <w:rsid w:val="002058F4"/>
    <w:rsid w:val="00205DDC"/>
    <w:rsid w:val="0020629F"/>
    <w:rsid w:val="002165C7"/>
    <w:rsid w:val="00216A39"/>
    <w:rsid w:val="00226372"/>
    <w:rsid w:val="00230CA6"/>
    <w:rsid w:val="00235CD4"/>
    <w:rsid w:val="002450BB"/>
    <w:rsid w:val="00270FA7"/>
    <w:rsid w:val="002866C6"/>
    <w:rsid w:val="002F086F"/>
    <w:rsid w:val="0030378B"/>
    <w:rsid w:val="00304515"/>
    <w:rsid w:val="0033613D"/>
    <w:rsid w:val="00342028"/>
    <w:rsid w:val="003570D6"/>
    <w:rsid w:val="00373EED"/>
    <w:rsid w:val="0037729D"/>
    <w:rsid w:val="00393B7D"/>
    <w:rsid w:val="003A0DBC"/>
    <w:rsid w:val="0040235C"/>
    <w:rsid w:val="00414766"/>
    <w:rsid w:val="004E5AD1"/>
    <w:rsid w:val="005119BC"/>
    <w:rsid w:val="005270A6"/>
    <w:rsid w:val="00576DB1"/>
    <w:rsid w:val="005B35FE"/>
    <w:rsid w:val="005B533E"/>
    <w:rsid w:val="006055AD"/>
    <w:rsid w:val="00606E41"/>
    <w:rsid w:val="00606FE3"/>
    <w:rsid w:val="00621841"/>
    <w:rsid w:val="0062627B"/>
    <w:rsid w:val="00671313"/>
    <w:rsid w:val="006B1E2B"/>
    <w:rsid w:val="006C5335"/>
    <w:rsid w:val="006D1186"/>
    <w:rsid w:val="0070038B"/>
    <w:rsid w:val="00704715"/>
    <w:rsid w:val="00704F3C"/>
    <w:rsid w:val="00736BA3"/>
    <w:rsid w:val="00770456"/>
    <w:rsid w:val="00770D61"/>
    <w:rsid w:val="007E5677"/>
    <w:rsid w:val="007E7BCF"/>
    <w:rsid w:val="00813D8D"/>
    <w:rsid w:val="0082410B"/>
    <w:rsid w:val="00830394"/>
    <w:rsid w:val="008506F1"/>
    <w:rsid w:val="00851300"/>
    <w:rsid w:val="00853D7A"/>
    <w:rsid w:val="008736F3"/>
    <w:rsid w:val="00886965"/>
    <w:rsid w:val="008C4340"/>
    <w:rsid w:val="00904B97"/>
    <w:rsid w:val="009375B6"/>
    <w:rsid w:val="009379E6"/>
    <w:rsid w:val="009409F6"/>
    <w:rsid w:val="009B0DB4"/>
    <w:rsid w:val="009B31BF"/>
    <w:rsid w:val="009D6D60"/>
    <w:rsid w:val="009D73B8"/>
    <w:rsid w:val="009E44FF"/>
    <w:rsid w:val="00A24F89"/>
    <w:rsid w:val="00A363AB"/>
    <w:rsid w:val="00A41745"/>
    <w:rsid w:val="00A70FD7"/>
    <w:rsid w:val="00AA43B3"/>
    <w:rsid w:val="00AB7419"/>
    <w:rsid w:val="00AF1437"/>
    <w:rsid w:val="00AF30B6"/>
    <w:rsid w:val="00B0067F"/>
    <w:rsid w:val="00B146F9"/>
    <w:rsid w:val="00B33AF0"/>
    <w:rsid w:val="00B4236B"/>
    <w:rsid w:val="00B45DE3"/>
    <w:rsid w:val="00B55389"/>
    <w:rsid w:val="00B739FF"/>
    <w:rsid w:val="00B92A63"/>
    <w:rsid w:val="00BB2964"/>
    <w:rsid w:val="00BC5C91"/>
    <w:rsid w:val="00C140E7"/>
    <w:rsid w:val="00C34F7A"/>
    <w:rsid w:val="00C518FD"/>
    <w:rsid w:val="00C73844"/>
    <w:rsid w:val="00C77550"/>
    <w:rsid w:val="00CA2CAD"/>
    <w:rsid w:val="00CC5406"/>
    <w:rsid w:val="00CC6C37"/>
    <w:rsid w:val="00CE3470"/>
    <w:rsid w:val="00CF117A"/>
    <w:rsid w:val="00D012FB"/>
    <w:rsid w:val="00D03969"/>
    <w:rsid w:val="00D35A0C"/>
    <w:rsid w:val="00D41B7E"/>
    <w:rsid w:val="00D7421A"/>
    <w:rsid w:val="00D91D5F"/>
    <w:rsid w:val="00D9287D"/>
    <w:rsid w:val="00D92D85"/>
    <w:rsid w:val="00DC3BE5"/>
    <w:rsid w:val="00E22C6D"/>
    <w:rsid w:val="00E37E3E"/>
    <w:rsid w:val="00E41026"/>
    <w:rsid w:val="00E501EE"/>
    <w:rsid w:val="00E97FB7"/>
    <w:rsid w:val="00EA609F"/>
    <w:rsid w:val="00EB2184"/>
    <w:rsid w:val="00EC7D21"/>
    <w:rsid w:val="00ED1BF4"/>
    <w:rsid w:val="00EE224B"/>
    <w:rsid w:val="00F2352D"/>
    <w:rsid w:val="00F6458C"/>
    <w:rsid w:val="00F9465C"/>
    <w:rsid w:val="00FA1070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54595"/>
  <w15:chartTrackingRefBased/>
  <w15:docId w15:val="{FFA3FFF2-E0DB-4452-A445-22A4F85B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145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0038B"/>
    <w:rPr>
      <w:b/>
      <w:bCs/>
    </w:rPr>
  </w:style>
  <w:style w:type="paragraph" w:styleId="NormalWeb">
    <w:name w:val="Normal (Web)"/>
    <w:basedOn w:val="Normal"/>
    <w:uiPriority w:val="99"/>
    <w:unhideWhenUsed/>
    <w:rsid w:val="00C77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230CA6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character" w:customStyle="1" w:styleId="NoSpacingChar">
    <w:name w:val="No Spacing Char"/>
    <w:link w:val="NoSpacing"/>
    <w:uiPriority w:val="1"/>
    <w:rsid w:val="00230CA6"/>
    <w:rPr>
      <w:rFonts w:ascii="Calibri" w:eastAsia="Calibri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193</cp:revision>
  <dcterms:created xsi:type="dcterms:W3CDTF">2021-03-16T11:45:00Z</dcterms:created>
  <dcterms:modified xsi:type="dcterms:W3CDTF">2021-09-07T08:40:00Z</dcterms:modified>
</cp:coreProperties>
</file>