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02" w:type="dxa"/>
        <w:tblInd w:w="-702" w:type="dxa"/>
        <w:tblLayout w:type="fixed"/>
        <w:tblLook w:val="01E0" w:firstRow="1" w:lastRow="1" w:firstColumn="1" w:lastColumn="1" w:noHBand="0" w:noVBand="0"/>
      </w:tblPr>
      <w:tblGrid>
        <w:gridCol w:w="522"/>
        <w:gridCol w:w="9990"/>
        <w:gridCol w:w="90"/>
      </w:tblGrid>
      <w:tr w:rsidR="00667B58" w:rsidRPr="00737F75" w:rsidTr="00F316F4">
        <w:trPr>
          <w:trHeight w:val="1340"/>
        </w:trPr>
        <w:tc>
          <w:tcPr>
            <w:tcW w:w="10602" w:type="dxa"/>
            <w:gridSpan w:val="3"/>
            <w:hideMark/>
          </w:tcPr>
          <w:p w:rsidR="00667B58" w:rsidRPr="000955B2" w:rsidRDefault="00667B58" w:rsidP="000955B2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bookmarkStart w:id="0" w:name="_GoBack"/>
            <w:bookmarkEnd w:id="0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1988-1992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թվականներին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անձ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ի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կողմից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զբաղեցրած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տարածքը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սեփականաշնորհելու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 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հիմնավորում</w:t>
            </w:r>
            <w:proofErr w:type="spellEnd"/>
          </w:p>
        </w:tc>
      </w:tr>
      <w:tr w:rsidR="00667B58" w:rsidRPr="000955B2" w:rsidTr="00F316F4">
        <w:trPr>
          <w:trHeight w:val="503"/>
        </w:trPr>
        <w:tc>
          <w:tcPr>
            <w:tcW w:w="522" w:type="dxa"/>
            <w:hideMark/>
          </w:tcPr>
          <w:p w:rsidR="00667B58" w:rsidRPr="000955B2" w:rsidRDefault="00667B58" w:rsidP="000955B2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1.</w:t>
            </w:r>
          </w:p>
        </w:tc>
        <w:tc>
          <w:tcPr>
            <w:tcW w:w="10080" w:type="dxa"/>
            <w:gridSpan w:val="2"/>
            <w:hideMark/>
          </w:tcPr>
          <w:p w:rsidR="00667B58" w:rsidRPr="000955B2" w:rsidRDefault="00667B58" w:rsidP="000955B2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</w:tc>
      </w:tr>
      <w:tr w:rsidR="00667B58" w:rsidRPr="00737F75" w:rsidTr="00F316F4">
        <w:tc>
          <w:tcPr>
            <w:tcW w:w="522" w:type="dxa"/>
          </w:tcPr>
          <w:p w:rsidR="00667B58" w:rsidRPr="000955B2" w:rsidRDefault="00667B58" w:rsidP="000955B2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gridSpan w:val="2"/>
            <w:hideMark/>
          </w:tcPr>
          <w:p w:rsidR="00667B58" w:rsidRPr="000955B2" w:rsidRDefault="00667B58" w:rsidP="000955B2">
            <w:pPr>
              <w:spacing w:line="360" w:lineRule="auto"/>
              <w:ind w:firstLine="432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Սույն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ընդունման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բխում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է 1988-1992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թվականներին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բռնագաղթած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անձանց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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օրենքի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2001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մայիսի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14-ի N404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կատարումից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տարածքում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հանրակացարանային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կացարաններում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տարածքներում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բնակվող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ընտանիքների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ապահովման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անհրաժեշտությունից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:</w:t>
            </w:r>
          </w:p>
        </w:tc>
      </w:tr>
      <w:tr w:rsidR="00667B58" w:rsidRPr="000955B2" w:rsidTr="00F316F4">
        <w:tc>
          <w:tcPr>
            <w:tcW w:w="522" w:type="dxa"/>
            <w:hideMark/>
          </w:tcPr>
          <w:p w:rsidR="00667B58" w:rsidRPr="000955B2" w:rsidRDefault="00667B58" w:rsidP="000955B2">
            <w:pPr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2.</w:t>
            </w:r>
          </w:p>
        </w:tc>
        <w:tc>
          <w:tcPr>
            <w:tcW w:w="10080" w:type="dxa"/>
            <w:gridSpan w:val="2"/>
            <w:hideMark/>
          </w:tcPr>
          <w:p w:rsidR="00667B58" w:rsidRPr="000955B2" w:rsidRDefault="00667B58" w:rsidP="000955B2">
            <w:pPr>
              <w:spacing w:line="360" w:lineRule="auto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իրավիճակը</w:t>
            </w:r>
            <w:proofErr w:type="spellEnd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667B58" w:rsidRPr="00737F75" w:rsidTr="00F316F4">
        <w:trPr>
          <w:trHeight w:val="841"/>
        </w:trPr>
        <w:tc>
          <w:tcPr>
            <w:tcW w:w="522" w:type="dxa"/>
          </w:tcPr>
          <w:p w:rsidR="00667B58" w:rsidRPr="000955B2" w:rsidRDefault="00667B58" w:rsidP="000955B2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gridSpan w:val="2"/>
            <w:hideMark/>
          </w:tcPr>
          <w:p w:rsidR="00667B58" w:rsidRPr="000955B2" w:rsidRDefault="00667B58" w:rsidP="000955B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72" w:firstLine="432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  <w:r w:rsidRPr="000955B2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ՏԿԵՆ</w:t>
            </w:r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կոմիտեին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ամրացված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` ք.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Երևան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Մոլդովական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29/1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շենք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թիվ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403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հասցեի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և ՀՀ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քաղաքացին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դիմում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0955B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է</w:t>
            </w:r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որով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խնդրել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0955B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է</w:t>
            </w:r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իր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կողմից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զբաղեցրած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տարածքը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սեփականաշնորհել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իրեն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:</w:t>
            </w:r>
            <w:proofErr w:type="gram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</w:p>
          <w:p w:rsidR="00667B58" w:rsidRPr="000955B2" w:rsidRDefault="00667B58" w:rsidP="000955B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72" w:firstLine="432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Նշված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հասցեի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բնակիչը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0955B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է</w:t>
            </w:r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2001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0955B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մայիսի 14-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թիվ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404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որոշմամբ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Որոշում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հաստատված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կարգով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պահանջվող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բոլոր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0955B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փաստաթղթերը</w:t>
            </w:r>
            <w:proofErr w:type="spellEnd"/>
            <w:r w:rsidRPr="000955B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:</w:t>
            </w:r>
            <w:proofErr w:type="gramEnd"/>
          </w:p>
          <w:p w:rsidR="00667B58" w:rsidRPr="000955B2" w:rsidRDefault="00667B58" w:rsidP="000955B2">
            <w:pPr>
              <w:widowControl w:val="0"/>
              <w:tabs>
                <w:tab w:val="left" w:pos="522"/>
              </w:tabs>
              <w:autoSpaceDE w:val="0"/>
              <w:autoSpaceDN w:val="0"/>
              <w:adjustRightInd w:val="0"/>
              <w:spacing w:after="0" w:line="360" w:lineRule="auto"/>
              <w:ind w:right="72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  <w:r w:rsidRPr="000955B2">
              <w:rPr>
                <w:rFonts w:ascii="GHEA Grapalat" w:hAnsi="GHEA Grapalat"/>
                <w:iCs/>
                <w:color w:val="FF0000"/>
                <w:sz w:val="24"/>
                <w:szCs w:val="24"/>
                <w:lang w:val="fr-FR"/>
              </w:rPr>
              <w:tab/>
            </w:r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ոստիկանության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անձնագրային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վիզաների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վարչություն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գրությամբ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կատարված հարցմամբ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ճշտ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վ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ել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սույն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հավելվածով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նշված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հասցեում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բնակվող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քաղաքացու հաշվառումը, ինչպես նաև այդ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քաղաքաց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ու</w:t>
            </w:r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ց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բացի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տվյալ հասցեում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այլ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անձանց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հաշվառված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լինելու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վերաբերյալ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տեղեկատվությունը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:</w:t>
            </w:r>
            <w:proofErr w:type="gram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667B58" w:rsidRPr="000955B2" w:rsidRDefault="00667B58" w:rsidP="000955B2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72" w:firstLine="432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lastRenderedPageBreak/>
              <w:t xml:space="preserve">Ներկայումս Կոմիտեի կողմից իրականացվող՝ իր տնօրինությանը մնացած տարածքների ճշգրտման աշխատանքների իրականացման արդյունքում հնարավոր են մակերեսների տարբերություններ, և Կոմիտեի համապատասխան՝ Գույքի տնօրինման վարչության կողմից առաջարկվել է նախագծում ներառել դրույթ՝ պայմանագիր կնքելու (տվյալ դեպքում՝ նախագծի հավելվածի ցանկով նշված՝ ք. Երևան, Մոլդովական 29/1 շենք, թիվ 403 հասցեում բնակվող քաղաքացու հետ) ժամանակ հիմք ընդունելու՝ սահմանված կարգով գրանցված համապատասխան հասցեի  վկայականի հատակագծի մակերեսը։ </w:t>
            </w:r>
          </w:p>
          <w:p w:rsidR="00667B58" w:rsidRPr="000955B2" w:rsidRDefault="00667B58" w:rsidP="000955B2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72" w:firstLine="432"/>
              <w:jc w:val="both"/>
              <w:rPr>
                <w:rFonts w:ascii="GHEA Grapalat" w:hAnsi="GHEA Grapalat"/>
                <w:iCs/>
                <w:color w:val="FF0000"/>
                <w:sz w:val="24"/>
                <w:szCs w:val="24"/>
                <w:lang w:val="fr-FR"/>
              </w:rPr>
            </w:pP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Ներկայացված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փաստաթղթերի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հիման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վրա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հիմք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ընդունելով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2001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մայիսի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14-ի N404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պահանջները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Կոմիտեի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մշակվել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է 1988-1992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թվականներին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Ադրբեջանի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բռնագաղթ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վ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ած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ստացած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անձ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ի</w:t>
            </w:r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զբաղեցրած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բնակելի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տարածքը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սեփականաշնորհելու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մասին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 ՀՀ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 սույն </w:t>
            </w:r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նախագիծը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:</w:t>
            </w:r>
            <w:r w:rsidRPr="000955B2">
              <w:rPr>
                <w:rFonts w:ascii="GHEA Grapalat" w:hAnsi="GHEA Grapalat"/>
                <w:iCs/>
                <w:color w:val="FF0000"/>
                <w:sz w:val="24"/>
                <w:szCs w:val="24"/>
                <w:lang w:val="fr-FR"/>
              </w:rPr>
              <w:t xml:space="preserve"> </w:t>
            </w:r>
          </w:p>
        </w:tc>
      </w:tr>
      <w:tr w:rsidR="00667B58" w:rsidRPr="000955B2" w:rsidTr="00F316F4">
        <w:tc>
          <w:tcPr>
            <w:tcW w:w="522" w:type="dxa"/>
            <w:hideMark/>
          </w:tcPr>
          <w:p w:rsidR="00667B58" w:rsidRPr="000955B2" w:rsidRDefault="00667B58" w:rsidP="000955B2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lastRenderedPageBreak/>
              <w:t>3.</w:t>
            </w:r>
          </w:p>
        </w:tc>
        <w:tc>
          <w:tcPr>
            <w:tcW w:w="10080" w:type="dxa"/>
            <w:gridSpan w:val="2"/>
            <w:hideMark/>
          </w:tcPr>
          <w:p w:rsidR="00667B58" w:rsidRPr="000955B2" w:rsidRDefault="00667B58" w:rsidP="000955B2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Տվյալ</w:t>
            </w:r>
            <w:proofErr w:type="spellEnd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բնագավառում</w:t>
            </w:r>
            <w:proofErr w:type="spellEnd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իրականացվող</w:t>
            </w:r>
            <w:proofErr w:type="spellEnd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քաղաքականությունը</w:t>
            </w:r>
            <w:proofErr w:type="spellEnd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  </w:t>
            </w:r>
          </w:p>
        </w:tc>
      </w:tr>
      <w:tr w:rsidR="00667B58" w:rsidRPr="00737F75" w:rsidTr="00F316F4">
        <w:trPr>
          <w:trHeight w:val="431"/>
        </w:trPr>
        <w:tc>
          <w:tcPr>
            <w:tcW w:w="522" w:type="dxa"/>
          </w:tcPr>
          <w:p w:rsidR="00667B58" w:rsidRPr="000955B2" w:rsidRDefault="00667B58" w:rsidP="000955B2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gridSpan w:val="2"/>
            <w:hideMark/>
          </w:tcPr>
          <w:p w:rsidR="00667B58" w:rsidRPr="000955B2" w:rsidRDefault="00667B58" w:rsidP="000955B2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Ապահովել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երկար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տարիներ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հանրակացարանում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բնակվող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փախստական</w:t>
            </w:r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ru-RU"/>
              </w:rPr>
              <w:t>ին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բնակարանով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:</w:t>
            </w:r>
          </w:p>
        </w:tc>
      </w:tr>
      <w:tr w:rsidR="00667B58" w:rsidRPr="000955B2" w:rsidTr="00F316F4">
        <w:tc>
          <w:tcPr>
            <w:tcW w:w="522" w:type="dxa"/>
            <w:hideMark/>
          </w:tcPr>
          <w:p w:rsidR="00667B58" w:rsidRPr="000955B2" w:rsidRDefault="00667B58" w:rsidP="000955B2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4.</w:t>
            </w:r>
          </w:p>
        </w:tc>
        <w:tc>
          <w:tcPr>
            <w:tcW w:w="10080" w:type="dxa"/>
            <w:gridSpan w:val="2"/>
            <w:hideMark/>
          </w:tcPr>
          <w:p w:rsidR="00667B58" w:rsidRPr="000955B2" w:rsidRDefault="00667B58" w:rsidP="000955B2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Կարգավորման</w:t>
            </w:r>
            <w:proofErr w:type="spellEnd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նպատակը</w:t>
            </w:r>
            <w:proofErr w:type="spellEnd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բնույթը</w:t>
            </w:r>
            <w:proofErr w:type="spellEnd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</w:p>
        </w:tc>
      </w:tr>
      <w:tr w:rsidR="00667B58" w:rsidRPr="00737F75" w:rsidTr="00F316F4">
        <w:trPr>
          <w:trHeight w:val="416"/>
        </w:trPr>
        <w:tc>
          <w:tcPr>
            <w:tcW w:w="522" w:type="dxa"/>
          </w:tcPr>
          <w:p w:rsidR="00667B58" w:rsidRPr="000955B2" w:rsidRDefault="00667B58" w:rsidP="000955B2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gridSpan w:val="2"/>
            <w:hideMark/>
          </w:tcPr>
          <w:p w:rsidR="00667B58" w:rsidRPr="000955B2" w:rsidRDefault="00667B58" w:rsidP="000955B2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օրենսդրության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սահմաններում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en-AU"/>
              </w:rPr>
              <w:t>իրականացնել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տարածքի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սեփականաշնորհում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ապահովելով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Ադրբեջանի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Հանրապետությունից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բռնագաղթ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վ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ած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 xml:space="preserve"> </w:t>
            </w:r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և</w:t>
            </w:r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քաղաքացիություն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ստացած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անձ</w:t>
            </w:r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ին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մշտական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բնակարանով</w:t>
            </w:r>
            <w:proofErr w:type="spellEnd"/>
            <w:r w:rsidRPr="000955B2">
              <w:rPr>
                <w:rFonts w:ascii="GHEA Grapalat" w:hAnsi="GHEA Grapalat"/>
                <w:color w:val="000000"/>
                <w:sz w:val="24"/>
                <w:szCs w:val="24"/>
              </w:rPr>
              <w:t>։</w:t>
            </w:r>
          </w:p>
        </w:tc>
      </w:tr>
      <w:tr w:rsidR="00667B58" w:rsidRPr="00737F75" w:rsidTr="00F316F4">
        <w:tc>
          <w:tcPr>
            <w:tcW w:w="522" w:type="dxa"/>
            <w:hideMark/>
          </w:tcPr>
          <w:p w:rsidR="00667B58" w:rsidRPr="000955B2" w:rsidRDefault="00667B58" w:rsidP="000955B2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5.</w:t>
            </w:r>
          </w:p>
        </w:tc>
        <w:tc>
          <w:tcPr>
            <w:tcW w:w="10080" w:type="dxa"/>
            <w:gridSpan w:val="2"/>
            <w:hideMark/>
          </w:tcPr>
          <w:p w:rsidR="00667B58" w:rsidRPr="000955B2" w:rsidRDefault="00667B58" w:rsidP="000955B2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մշակման</w:t>
            </w:r>
            <w:proofErr w:type="spellEnd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ներգրավված</w:t>
            </w:r>
            <w:proofErr w:type="spellEnd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0955B2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անձիք</w:t>
            </w:r>
            <w:proofErr w:type="spellEnd"/>
          </w:p>
        </w:tc>
      </w:tr>
      <w:tr w:rsidR="00667B58" w:rsidRPr="00737F75" w:rsidTr="00F316F4">
        <w:tc>
          <w:tcPr>
            <w:tcW w:w="522" w:type="dxa"/>
          </w:tcPr>
          <w:p w:rsidR="00667B58" w:rsidRPr="000955B2" w:rsidRDefault="00667B58" w:rsidP="000955B2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gridSpan w:val="2"/>
            <w:hideMark/>
          </w:tcPr>
          <w:p w:rsidR="00667B58" w:rsidRPr="000955B2" w:rsidRDefault="00667B58" w:rsidP="000955B2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Նախագիծը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մշակվել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է ՀՀ ՏԿԵՆ </w:t>
            </w:r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Պ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ետական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գույքի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կառավարման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կոմիտեի</w:t>
            </w:r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 w:rsidRPr="000955B2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:</w:t>
            </w:r>
          </w:p>
        </w:tc>
      </w:tr>
      <w:tr w:rsidR="00667B58" w:rsidRPr="001214FB" w:rsidTr="00F316F4">
        <w:tc>
          <w:tcPr>
            <w:tcW w:w="522" w:type="dxa"/>
            <w:hideMark/>
          </w:tcPr>
          <w:p w:rsidR="00667B58" w:rsidRPr="001214FB" w:rsidRDefault="00667B58" w:rsidP="001214FB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1214FB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6.</w:t>
            </w:r>
          </w:p>
        </w:tc>
        <w:tc>
          <w:tcPr>
            <w:tcW w:w="10080" w:type="dxa"/>
            <w:gridSpan w:val="2"/>
            <w:hideMark/>
          </w:tcPr>
          <w:p w:rsidR="00667B58" w:rsidRPr="001214FB" w:rsidRDefault="00667B58" w:rsidP="001214FB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1214FB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Ակնկալվող</w:t>
            </w:r>
            <w:proofErr w:type="spellEnd"/>
            <w:r w:rsidRPr="001214FB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արդյունքը</w:t>
            </w:r>
            <w:proofErr w:type="spellEnd"/>
          </w:p>
        </w:tc>
      </w:tr>
      <w:tr w:rsidR="00667B58" w:rsidRPr="001214FB" w:rsidTr="00F316F4">
        <w:tc>
          <w:tcPr>
            <w:tcW w:w="522" w:type="dxa"/>
          </w:tcPr>
          <w:p w:rsidR="00667B58" w:rsidRPr="001214FB" w:rsidRDefault="00667B58" w:rsidP="001214FB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gridSpan w:val="2"/>
            <w:hideMark/>
          </w:tcPr>
          <w:p w:rsidR="00667B58" w:rsidRPr="001214FB" w:rsidRDefault="00667B58" w:rsidP="001214FB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1214FB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Բնակչության</w:t>
            </w:r>
            <w:proofErr w:type="spellEnd"/>
            <w:r w:rsidRPr="001214FB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կենցաղային</w:t>
            </w:r>
            <w:proofErr w:type="spellEnd"/>
            <w:r w:rsidRPr="001214FB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պայմանների</w:t>
            </w:r>
            <w:proofErr w:type="spellEnd"/>
            <w:r w:rsidRPr="001214FB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բարելավումը</w:t>
            </w:r>
            <w:proofErr w:type="spellEnd"/>
            <w:r w:rsidRPr="001214FB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: </w:t>
            </w:r>
          </w:p>
        </w:tc>
      </w:tr>
      <w:tr w:rsidR="00667B58" w:rsidRPr="00737F75" w:rsidTr="00F316F4">
        <w:tc>
          <w:tcPr>
            <w:tcW w:w="522" w:type="dxa"/>
            <w:hideMark/>
          </w:tcPr>
          <w:p w:rsidR="00667B58" w:rsidRPr="001214FB" w:rsidRDefault="00667B58" w:rsidP="001214FB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1214FB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lastRenderedPageBreak/>
              <w:t>7.</w:t>
            </w:r>
          </w:p>
        </w:tc>
        <w:tc>
          <w:tcPr>
            <w:tcW w:w="10080" w:type="dxa"/>
            <w:gridSpan w:val="2"/>
            <w:hideMark/>
          </w:tcPr>
          <w:p w:rsidR="00667B58" w:rsidRPr="001214FB" w:rsidRDefault="00667B58" w:rsidP="001214FB">
            <w:pPr>
              <w:spacing w:line="360" w:lineRule="auto"/>
              <w:ind w:left="142" w:hanging="90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1214FB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Պետական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բյուջեում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կամ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տեղական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մարմինների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բյուջեների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վրա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ազդեցությունը</w:t>
            </w:r>
            <w:proofErr w:type="spellEnd"/>
          </w:p>
        </w:tc>
      </w:tr>
      <w:tr w:rsidR="00667B58" w:rsidRPr="00737F75" w:rsidTr="00B85CB5">
        <w:trPr>
          <w:gridAfter w:val="1"/>
          <w:wAfter w:w="90" w:type="dxa"/>
        </w:trPr>
        <w:tc>
          <w:tcPr>
            <w:tcW w:w="522" w:type="dxa"/>
          </w:tcPr>
          <w:p w:rsidR="00667B58" w:rsidRPr="001214FB" w:rsidRDefault="00667B58" w:rsidP="001214FB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990" w:type="dxa"/>
            <w:hideMark/>
          </w:tcPr>
          <w:tbl>
            <w:tblPr>
              <w:tblW w:w="10800" w:type="dxa"/>
              <w:tblLayout w:type="fixed"/>
              <w:tblLook w:val="01E0" w:firstRow="1" w:lastRow="1" w:firstColumn="1" w:lastColumn="1" w:noHBand="0" w:noVBand="0"/>
            </w:tblPr>
            <w:tblGrid>
              <w:gridCol w:w="10800"/>
            </w:tblGrid>
            <w:tr w:rsidR="008B3E98" w:rsidRPr="00737F75" w:rsidTr="009C6E79">
              <w:tc>
                <w:tcPr>
                  <w:tcW w:w="10170" w:type="dxa"/>
                  <w:hideMark/>
                </w:tcPr>
                <w:p w:rsidR="008B3E98" w:rsidRPr="001214FB" w:rsidRDefault="008B3E98" w:rsidP="00B85CB5">
                  <w:pPr>
                    <w:spacing w:line="360" w:lineRule="auto"/>
                    <w:ind w:right="898"/>
                    <w:jc w:val="both"/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</w:pPr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1988-1992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թվականներին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Ադրբեջանի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Հանրապետությունից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բռնագաղթ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ru-RU"/>
                    </w:rPr>
                    <w:t>վ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ած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և</w:t>
                  </w:r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en-AU"/>
                    </w:rPr>
                    <w:t>Հայաստանի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en-AU"/>
                    </w:rPr>
                    <w:t>Հանրապետության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en-AU"/>
                    </w:rPr>
                    <w:t>քաղաքացիություն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en-AU"/>
                    </w:rPr>
                    <w:t>ստացած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en-AU"/>
                    </w:rPr>
                    <w:t>ան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ձ</w:t>
                  </w:r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ru-RU"/>
                    </w:rPr>
                    <w:t>ի</w:t>
                  </w:r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en-AU"/>
                    </w:rPr>
                    <w:t>կողմից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en-AU"/>
                    </w:rPr>
                    <w:t>զբաղեցրած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en-AU"/>
                    </w:rPr>
                    <w:t>բնակելի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en-AU"/>
                    </w:rPr>
                    <w:t>տարածքը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en-AU"/>
                    </w:rPr>
                    <w:t>սեփականաշնորհելու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en-AU"/>
                    </w:rPr>
                    <w:t>մասին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 </w:t>
                  </w:r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ՀՀ</w:t>
                  </w:r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կառավարության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որոշման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նախագծի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ընդունման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կապակցությամբ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պետական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և</w:t>
                  </w:r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տեղական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ինքնակառավարման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մարմինների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բյուջեներում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ծախսերի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և</w:t>
                  </w:r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եկամուտների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էական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ավելացում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և</w:t>
                  </w:r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նվազեցում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չի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 xml:space="preserve"> </w:t>
                  </w:r>
                  <w:proofErr w:type="spellStart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նախատեսվում</w:t>
                  </w:r>
                  <w:proofErr w:type="spellEnd"/>
                  <w:r w:rsidRPr="001214F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  <w:t>:</w:t>
                  </w:r>
                </w:p>
              </w:tc>
            </w:tr>
          </w:tbl>
          <w:p w:rsidR="00667B58" w:rsidRPr="001214FB" w:rsidRDefault="00667B58" w:rsidP="00B85CB5">
            <w:pPr>
              <w:spacing w:line="360" w:lineRule="auto"/>
              <w:ind w:right="792"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pt-BR"/>
              </w:rPr>
            </w:pPr>
          </w:p>
        </w:tc>
      </w:tr>
      <w:tr w:rsidR="00667B58" w:rsidRPr="00737F75" w:rsidTr="00F316F4">
        <w:tc>
          <w:tcPr>
            <w:tcW w:w="10602" w:type="dxa"/>
            <w:gridSpan w:val="3"/>
            <w:hideMark/>
          </w:tcPr>
          <w:p w:rsidR="00667B58" w:rsidRPr="001214FB" w:rsidRDefault="00DC5F85" w:rsidP="00DC5F85">
            <w:pPr>
              <w:spacing w:line="360" w:lineRule="auto"/>
              <w:ind w:left="588" w:right="72" w:hanging="54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8.   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Նախագծի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ընդունման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առնչությամբ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ընդունվելիք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այլ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իրավական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ակտերի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կամ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դրանց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ընդունման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անհրաժեշտության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բացակայության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մասին</w:t>
            </w:r>
            <w:proofErr w:type="spellEnd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proofErr w:type="gramStart"/>
            <w:r w:rsidR="008B3E98" w:rsidRPr="001214F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տեղեկանք</w:t>
            </w:r>
            <w:proofErr w:type="spellEnd"/>
            <w:r w:rsidR="001214FB" w:rsidRPr="001214FB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>:</w:t>
            </w:r>
            <w:proofErr w:type="gramEnd"/>
          </w:p>
          <w:p w:rsidR="001214FB" w:rsidRPr="001214FB" w:rsidRDefault="001214FB" w:rsidP="00AA1149">
            <w:pPr>
              <w:spacing w:line="360" w:lineRule="auto"/>
              <w:ind w:left="498" w:right="72"/>
              <w:jc w:val="both"/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fr-FR"/>
              </w:rPr>
            </w:pP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ընդունումը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ակտերում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անհրաժեշտություն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չի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առաջացնի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:</w:t>
            </w:r>
          </w:p>
        </w:tc>
      </w:tr>
      <w:tr w:rsidR="00667B58" w:rsidRPr="00737F75" w:rsidTr="00F316F4">
        <w:tc>
          <w:tcPr>
            <w:tcW w:w="522" w:type="dxa"/>
          </w:tcPr>
          <w:p w:rsidR="00667B58" w:rsidRPr="002D212E" w:rsidRDefault="001214FB" w:rsidP="001214FB">
            <w:pPr>
              <w:spacing w:line="360" w:lineRule="auto"/>
              <w:ind w:right="-265"/>
              <w:jc w:val="center"/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fr-FR"/>
              </w:rPr>
            </w:pPr>
            <w:r w:rsidRPr="002D212E"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fr-FR"/>
              </w:rPr>
              <w:t>9.</w:t>
            </w:r>
          </w:p>
        </w:tc>
        <w:tc>
          <w:tcPr>
            <w:tcW w:w="10080" w:type="dxa"/>
            <w:gridSpan w:val="2"/>
            <w:hideMark/>
          </w:tcPr>
          <w:p w:rsidR="00667B58" w:rsidRPr="002D212E" w:rsidRDefault="001214FB" w:rsidP="00931766">
            <w:pPr>
              <w:spacing w:line="360" w:lineRule="auto"/>
              <w:ind w:right="72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</w:pPr>
            <w:proofErr w:type="spellStart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Կապը</w:t>
            </w:r>
            <w:proofErr w:type="spellEnd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ռազմավարական</w:t>
            </w:r>
            <w:proofErr w:type="spellEnd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փաստաթղթերի</w:t>
            </w:r>
            <w:proofErr w:type="spellEnd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հետ</w:t>
            </w:r>
            <w:proofErr w:type="spellEnd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Հայաստանի</w:t>
            </w:r>
            <w:proofErr w:type="spellEnd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վերափոխման</w:t>
            </w:r>
            <w:proofErr w:type="spellEnd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ռազմավարություն</w:t>
            </w:r>
            <w:proofErr w:type="spellEnd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2050, </w:t>
            </w:r>
            <w:proofErr w:type="spellStart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2021-2026</w:t>
            </w:r>
            <w:proofErr w:type="spellStart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թթ</w:t>
            </w:r>
            <w:proofErr w:type="spellEnd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ծրագիր</w:t>
            </w:r>
            <w:proofErr w:type="spellEnd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ոլորտային</w:t>
            </w:r>
            <w:proofErr w:type="spellEnd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և</w:t>
            </w:r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>/</w:t>
            </w:r>
            <w:proofErr w:type="spellStart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կամ</w:t>
            </w:r>
            <w:proofErr w:type="spellEnd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այլ</w:t>
            </w:r>
            <w:proofErr w:type="spellEnd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ռազմավարություններ</w:t>
            </w:r>
            <w:proofErr w:type="spellEnd"/>
            <w:r w:rsidRPr="002D212E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>:</w:t>
            </w:r>
          </w:p>
        </w:tc>
      </w:tr>
      <w:tr w:rsidR="00667B58" w:rsidRPr="000955B2" w:rsidTr="00F316F4">
        <w:tc>
          <w:tcPr>
            <w:tcW w:w="10602" w:type="dxa"/>
            <w:gridSpan w:val="3"/>
            <w:hideMark/>
          </w:tcPr>
          <w:p w:rsidR="001214FB" w:rsidRPr="001214FB" w:rsidRDefault="001214FB" w:rsidP="00931766">
            <w:pPr>
              <w:tabs>
                <w:tab w:val="left" w:pos="-567"/>
                <w:tab w:val="left" w:pos="-426"/>
                <w:tab w:val="left" w:pos="9738"/>
              </w:tabs>
              <w:spacing w:line="360" w:lineRule="auto"/>
              <w:ind w:left="498" w:right="7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բխում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է</w:t>
            </w:r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2021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օգոստոսի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18-ի </w:t>
            </w:r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</w:t>
            </w:r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2021-2026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թթ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ծրագրի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մասին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</w:t>
            </w:r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թիվ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1363-</w:t>
            </w:r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Ա</w:t>
            </w:r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6.7 </w:t>
            </w:r>
            <w:proofErr w:type="spell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1214FB">
              <w:rPr>
                <w:rFonts w:ascii="GHEA Grapalat" w:hAnsi="GHEA Grapalat"/>
                <w:color w:val="000000"/>
                <w:sz w:val="24"/>
                <w:szCs w:val="24"/>
              </w:rPr>
              <w:t>պահանջներից</w:t>
            </w:r>
            <w:proofErr w:type="spellEnd"/>
            <w:r w:rsidRPr="001214F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:</w:t>
            </w:r>
            <w:proofErr w:type="gramEnd"/>
          </w:p>
          <w:p w:rsidR="00667B58" w:rsidRPr="001214FB" w:rsidRDefault="00667B58" w:rsidP="000F0860">
            <w:pPr>
              <w:spacing w:line="360" w:lineRule="auto"/>
              <w:ind w:left="678" w:right="-265"/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pt-BR"/>
              </w:rPr>
            </w:pPr>
          </w:p>
        </w:tc>
      </w:tr>
      <w:tr w:rsidR="00667B58" w:rsidRPr="00F316F4" w:rsidTr="00F316F4">
        <w:tc>
          <w:tcPr>
            <w:tcW w:w="522" w:type="dxa"/>
            <w:hideMark/>
          </w:tcPr>
          <w:p w:rsidR="00667B58" w:rsidRPr="001214FB" w:rsidRDefault="00667B58" w:rsidP="001214FB">
            <w:pPr>
              <w:spacing w:line="360" w:lineRule="auto"/>
              <w:ind w:right="-265"/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gridSpan w:val="2"/>
            <w:hideMark/>
          </w:tcPr>
          <w:p w:rsidR="00667B58" w:rsidRPr="00F316F4" w:rsidRDefault="00667B58" w:rsidP="001214FB">
            <w:pPr>
              <w:tabs>
                <w:tab w:val="left" w:pos="-567"/>
                <w:tab w:val="left" w:pos="-426"/>
                <w:tab w:val="left" w:pos="9738"/>
              </w:tabs>
              <w:spacing w:line="360" w:lineRule="auto"/>
              <w:ind w:right="-265"/>
              <w:jc w:val="both"/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  <w:lang w:val="fr-FR"/>
              </w:rPr>
            </w:pPr>
          </w:p>
        </w:tc>
      </w:tr>
      <w:tr w:rsidR="00667B58" w:rsidRPr="00F316F4" w:rsidTr="00F316F4">
        <w:tc>
          <w:tcPr>
            <w:tcW w:w="522" w:type="dxa"/>
          </w:tcPr>
          <w:p w:rsidR="00667B58" w:rsidRPr="00F316F4" w:rsidRDefault="00667B58" w:rsidP="001214FB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gridSpan w:val="2"/>
          </w:tcPr>
          <w:p w:rsidR="00667B58" w:rsidRPr="00F316F4" w:rsidRDefault="00667B58" w:rsidP="001214FB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  <w:lang w:val="fr-FR"/>
              </w:rPr>
            </w:pPr>
          </w:p>
        </w:tc>
      </w:tr>
      <w:tr w:rsidR="00667B58" w:rsidRPr="00F316F4" w:rsidTr="00F316F4">
        <w:tc>
          <w:tcPr>
            <w:tcW w:w="522" w:type="dxa"/>
          </w:tcPr>
          <w:p w:rsidR="00667B58" w:rsidRPr="00F316F4" w:rsidRDefault="00667B58" w:rsidP="001214FB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gridSpan w:val="2"/>
          </w:tcPr>
          <w:p w:rsidR="00667B58" w:rsidRPr="00F316F4" w:rsidRDefault="00667B58" w:rsidP="001214FB">
            <w:pPr>
              <w:tabs>
                <w:tab w:val="left" w:pos="-567"/>
                <w:tab w:val="left" w:pos="-426"/>
                <w:tab w:val="left" w:pos="9738"/>
              </w:tabs>
              <w:spacing w:line="360" w:lineRule="auto"/>
              <w:ind w:left="-567" w:right="174" w:firstLine="567"/>
              <w:jc w:val="both"/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  <w:lang w:val="fr-FR"/>
              </w:rPr>
            </w:pPr>
          </w:p>
        </w:tc>
      </w:tr>
      <w:tr w:rsidR="00667B58" w:rsidRPr="00F316F4" w:rsidTr="00F316F4">
        <w:tc>
          <w:tcPr>
            <w:tcW w:w="522" w:type="dxa"/>
            <w:hideMark/>
          </w:tcPr>
          <w:p w:rsidR="00667B58" w:rsidRPr="00F316F4" w:rsidRDefault="00667B58" w:rsidP="000955B2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gridSpan w:val="2"/>
          </w:tcPr>
          <w:p w:rsidR="00667B58" w:rsidRPr="00F316F4" w:rsidRDefault="00667B58" w:rsidP="000955B2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  <w:lang w:val="fr-FR"/>
              </w:rPr>
            </w:pPr>
          </w:p>
        </w:tc>
      </w:tr>
      <w:tr w:rsidR="00667B58" w:rsidRPr="00F316F4" w:rsidTr="00F316F4">
        <w:tc>
          <w:tcPr>
            <w:tcW w:w="522" w:type="dxa"/>
            <w:hideMark/>
          </w:tcPr>
          <w:p w:rsidR="00667B58" w:rsidRPr="00F316F4" w:rsidRDefault="00667B58" w:rsidP="000955B2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  <w:lang w:val="fr-FR"/>
              </w:rPr>
            </w:pPr>
            <w:r w:rsidRPr="00F316F4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10080" w:type="dxa"/>
            <w:gridSpan w:val="2"/>
          </w:tcPr>
          <w:p w:rsidR="00667B58" w:rsidRPr="00F316F4" w:rsidRDefault="00667B58" w:rsidP="000955B2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  <w:lang w:val="fr-FR"/>
              </w:rPr>
            </w:pPr>
          </w:p>
        </w:tc>
      </w:tr>
    </w:tbl>
    <w:p w:rsidR="00CA2CAD" w:rsidRPr="00F316F4" w:rsidRDefault="00CA2CAD" w:rsidP="006E7D72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CA2CAD" w:rsidRPr="00F316F4" w:rsidSect="007E40A7">
      <w:pgSz w:w="12240" w:h="15840"/>
      <w:pgMar w:top="81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5BD"/>
    <w:rsid w:val="00010FA6"/>
    <w:rsid w:val="00087551"/>
    <w:rsid w:val="000955B2"/>
    <w:rsid w:val="000B5FC1"/>
    <w:rsid w:val="000B707A"/>
    <w:rsid w:val="000C0BB3"/>
    <w:rsid w:val="000F0860"/>
    <w:rsid w:val="001214FB"/>
    <w:rsid w:val="001614A0"/>
    <w:rsid w:val="00186A2B"/>
    <w:rsid w:val="00196B06"/>
    <w:rsid w:val="001A294C"/>
    <w:rsid w:val="002165C7"/>
    <w:rsid w:val="002972CE"/>
    <w:rsid w:val="002C3B2D"/>
    <w:rsid w:val="002D212E"/>
    <w:rsid w:val="002D6966"/>
    <w:rsid w:val="002F0EB5"/>
    <w:rsid w:val="00317836"/>
    <w:rsid w:val="00322260"/>
    <w:rsid w:val="00340C64"/>
    <w:rsid w:val="00355B7C"/>
    <w:rsid w:val="003D79C3"/>
    <w:rsid w:val="00424A13"/>
    <w:rsid w:val="00510B89"/>
    <w:rsid w:val="00530020"/>
    <w:rsid w:val="00547EEA"/>
    <w:rsid w:val="005709F0"/>
    <w:rsid w:val="005F2298"/>
    <w:rsid w:val="006344B3"/>
    <w:rsid w:val="00650329"/>
    <w:rsid w:val="00667B58"/>
    <w:rsid w:val="006E7D72"/>
    <w:rsid w:val="00737F75"/>
    <w:rsid w:val="00745446"/>
    <w:rsid w:val="0077713E"/>
    <w:rsid w:val="00795B8A"/>
    <w:rsid w:val="007D3BD0"/>
    <w:rsid w:val="007E40A7"/>
    <w:rsid w:val="008048DA"/>
    <w:rsid w:val="0087521D"/>
    <w:rsid w:val="00885591"/>
    <w:rsid w:val="008B3E98"/>
    <w:rsid w:val="008C74FF"/>
    <w:rsid w:val="008D52EE"/>
    <w:rsid w:val="008E26A2"/>
    <w:rsid w:val="008F2C37"/>
    <w:rsid w:val="00904B97"/>
    <w:rsid w:val="00931766"/>
    <w:rsid w:val="00933163"/>
    <w:rsid w:val="00943C00"/>
    <w:rsid w:val="009475BD"/>
    <w:rsid w:val="0095681C"/>
    <w:rsid w:val="0095783E"/>
    <w:rsid w:val="0096682A"/>
    <w:rsid w:val="00A24F66"/>
    <w:rsid w:val="00A912A2"/>
    <w:rsid w:val="00A9568E"/>
    <w:rsid w:val="00A95E7C"/>
    <w:rsid w:val="00AA1149"/>
    <w:rsid w:val="00AC30AB"/>
    <w:rsid w:val="00AD332A"/>
    <w:rsid w:val="00AE65C5"/>
    <w:rsid w:val="00B31BD5"/>
    <w:rsid w:val="00B35297"/>
    <w:rsid w:val="00B36A8D"/>
    <w:rsid w:val="00B52ECC"/>
    <w:rsid w:val="00B81B92"/>
    <w:rsid w:val="00B85CB5"/>
    <w:rsid w:val="00C01FA7"/>
    <w:rsid w:val="00C15226"/>
    <w:rsid w:val="00C2460F"/>
    <w:rsid w:val="00C5774A"/>
    <w:rsid w:val="00C67D76"/>
    <w:rsid w:val="00C95D02"/>
    <w:rsid w:val="00CA287E"/>
    <w:rsid w:val="00CA2CAD"/>
    <w:rsid w:val="00CA6CC0"/>
    <w:rsid w:val="00CB3721"/>
    <w:rsid w:val="00CD2430"/>
    <w:rsid w:val="00CE229F"/>
    <w:rsid w:val="00D14692"/>
    <w:rsid w:val="00D238CA"/>
    <w:rsid w:val="00D33BB6"/>
    <w:rsid w:val="00D85D28"/>
    <w:rsid w:val="00DC5F85"/>
    <w:rsid w:val="00E060CC"/>
    <w:rsid w:val="00E070BA"/>
    <w:rsid w:val="00E32FB3"/>
    <w:rsid w:val="00E5687F"/>
    <w:rsid w:val="00EA4806"/>
    <w:rsid w:val="00EB79AD"/>
    <w:rsid w:val="00EC610D"/>
    <w:rsid w:val="00F316F4"/>
    <w:rsid w:val="00F37455"/>
    <w:rsid w:val="00F566EB"/>
    <w:rsid w:val="00FD5CB6"/>
    <w:rsid w:val="00FF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1607FE-C0E1-41E9-99D8-216A474B2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2A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https://mul2.gov.am/tasks/489852/oneclick/Naxagic404.docx?token=5532b92ada8beffc6191eb21c1d41c52</cp:keywords>
  <dc:description/>
  <cp:lastModifiedBy>Mariana Shakaryan</cp:lastModifiedBy>
  <cp:revision>121</cp:revision>
  <dcterms:created xsi:type="dcterms:W3CDTF">2021-06-02T08:24:00Z</dcterms:created>
  <dcterms:modified xsi:type="dcterms:W3CDTF">2021-09-10T06:38:00Z</dcterms:modified>
</cp:coreProperties>
</file>