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A1B" w:rsidRDefault="006C6A1B" w:rsidP="006C6A1B">
      <w:pPr>
        <w:spacing w:after="0" w:line="360" w:lineRule="auto"/>
        <w:ind w:left="576" w:hanging="576"/>
        <w:jc w:val="center"/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</w:pPr>
    </w:p>
    <w:p w:rsidR="006C6A1B" w:rsidRPr="00087051" w:rsidRDefault="006C6A1B" w:rsidP="006C6A1B">
      <w:pPr>
        <w:spacing w:after="0" w:line="360" w:lineRule="auto"/>
        <w:ind w:left="576" w:hanging="576"/>
        <w:jc w:val="center"/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</w:pP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Հ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Ի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Մ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Ն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Ա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Վ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Ո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Ր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Ո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Ւ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6C6A1B" w:rsidRPr="00087051" w:rsidRDefault="006C6A1B" w:rsidP="006C6A1B">
      <w:pPr>
        <w:spacing w:after="0" w:line="360" w:lineRule="auto"/>
        <w:ind w:left="576" w:hanging="576"/>
        <w:jc w:val="center"/>
        <w:rPr>
          <w:rFonts w:ascii="Arial Unicode" w:eastAsia="Calibri" w:hAnsi="Arial Unicode" w:cs="Times New Roman"/>
          <w:color w:val="000000"/>
          <w:sz w:val="24"/>
          <w:szCs w:val="24"/>
          <w:lang w:val="fr-FR"/>
        </w:rPr>
      </w:pPr>
      <w:r w:rsidRPr="0008705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hy-AM"/>
        </w:rPr>
        <w:t xml:space="preserve">«ԳՈՒՅՔ ՀԵՏ ՎԵՐՑՆԵԼՈՒ ԵՎ ԱՄՐԱՑՆԵԼՈՒ </w:t>
      </w:r>
      <w:r w:rsidRPr="0008705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>ՄԱՍԻՆ</w:t>
      </w:r>
      <w:r w:rsidRPr="0008705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hy-AM"/>
        </w:rPr>
        <w:t xml:space="preserve">» </w:t>
      </w:r>
      <w:r w:rsidRPr="00087051">
        <w:rPr>
          <w:rFonts w:ascii="GHEA Grapalat" w:eastAsia="Calibri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6C6A1B" w:rsidRPr="00087051" w:rsidRDefault="006C6A1B" w:rsidP="006C6A1B">
      <w:pPr>
        <w:spacing w:before="360" w:after="0" w:line="360" w:lineRule="auto"/>
        <w:ind w:firstLine="576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Համաձայն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20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>20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թ.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օգոստոսի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>13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>-ի թիվ 13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>52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Pr="00087051">
        <w:rPr>
          <w:rFonts w:ascii="GHEA Grapalat" w:eastAsia="Calibri" w:hAnsi="GHEA Grapalat" w:cs="Times New Roman"/>
          <w:sz w:val="24"/>
          <w:szCs w:val="24"/>
        </w:rPr>
        <w:t>Ն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որոշման՝ 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                            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սեփականությունը հանդիսացող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քաղաքի Աջափնյակ վարչական շրջանի Մազմանյան 3 հասցեում գտնվող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ru-RU"/>
        </w:rPr>
        <w:t>շենքն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ru-RU"/>
        </w:rPr>
        <w:t>ու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ru-RU"/>
        </w:rPr>
        <w:t>այնտեղ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առկա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շարժական գույքը հետ </w:t>
      </w:r>
      <w:r w:rsidRPr="00087051">
        <w:rPr>
          <w:rFonts w:ascii="GHEA Grapalat" w:eastAsia="Calibri" w:hAnsi="GHEA Grapalat" w:cs="Times New Roman"/>
          <w:sz w:val="24"/>
          <w:szCs w:val="24"/>
        </w:rPr>
        <w:t>է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>վերց</w:t>
      </w:r>
      <w:r w:rsidRPr="00087051">
        <w:rPr>
          <w:rFonts w:ascii="GHEA Grapalat" w:eastAsia="Calibri" w:hAnsi="GHEA Grapalat" w:cs="Times New Roman"/>
          <w:sz w:val="24"/>
          <w:szCs w:val="24"/>
        </w:rPr>
        <w:t>վ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>ել ՀՀ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>ֆինանսների նախարարությունից և ամրա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ցվ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ել </w:t>
      </w:r>
      <w:r w:rsidRPr="00087051">
        <w:rPr>
          <w:rFonts w:ascii="GHEA Grapalat" w:eastAsia="Calibri" w:hAnsi="GHEA Grapalat" w:cs="Times New Roman"/>
          <w:sz w:val="24"/>
          <w:szCs w:val="24"/>
        </w:rPr>
        <w:t>Պ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>ետական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գույքի կառավարման կոմիտեի</w:t>
      </w:r>
      <w:r w:rsidRPr="00087051">
        <w:rPr>
          <w:rFonts w:ascii="GHEA Grapalat" w:eastAsia="Calibri" w:hAnsi="GHEA Grapalat" w:cs="Times New Roman"/>
          <w:sz w:val="24"/>
          <w:szCs w:val="24"/>
          <w:lang w:val="ru-RU"/>
        </w:rPr>
        <w:t>ն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>:</w:t>
      </w:r>
    </w:p>
    <w:p w:rsidR="006C6A1B" w:rsidRDefault="006C6A1B" w:rsidP="006C6A1B">
      <w:pPr>
        <w:spacing w:after="0" w:line="360" w:lineRule="auto"/>
        <w:ind w:firstLine="57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>Հաշվի առնելով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ru-RU"/>
        </w:rPr>
        <w:t>որ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87051">
        <w:rPr>
          <w:rFonts w:ascii="GHEA Grapalat" w:eastAsia="Calibri" w:hAnsi="GHEA Grapalat" w:cs="Times New Roman"/>
          <w:sz w:val="24"/>
          <w:szCs w:val="24"/>
        </w:rPr>
        <w:t>ՀՀ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դատախազությունը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գրությամբ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դիմել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87051">
        <w:rPr>
          <w:rFonts w:ascii="GHEA Grapalat" w:eastAsia="Calibri" w:hAnsi="GHEA Grapalat" w:cs="Times New Roman"/>
          <w:sz w:val="24"/>
          <w:szCs w:val="24"/>
        </w:rPr>
        <w:t>է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գույքի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կառավարման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կոմիտե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</w:rPr>
        <w:t>՝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ru-RU"/>
        </w:rPr>
        <w:t>վերը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ru-RU"/>
        </w:rPr>
        <w:t>նշված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ru-RU"/>
        </w:rPr>
        <w:t>գույքից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համաձայն</w:t>
      </w:r>
      <w:proofErr w:type="spellEnd"/>
      <w:r w:rsidRPr="00E16D10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հավելվածի</w:t>
      </w:r>
      <w:proofErr w:type="spellEnd"/>
      <w:r w:rsidRPr="00E16D10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դատախազությանն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ամրացնելու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>խնդրանքով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Պետական գույքի կառավարման կոմիտեի կողմից մշակվել է 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«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</w:rPr>
        <w:t>Գ</w:t>
      </w:r>
      <w:proofErr w:type="spellStart"/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ույք</w:t>
      </w:r>
      <w:proofErr w:type="spellEnd"/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հետ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վերցնելու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և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ամրացնելու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pt-BR"/>
        </w:rPr>
        <w:t xml:space="preserve"> 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մասին»</w:t>
      </w:r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 xml:space="preserve"> ՀՀ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>կառավարության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>որոշման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>նախագիծը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 xml:space="preserve">,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>որով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>առաջարկվում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 xml:space="preserve"> է</w:t>
      </w:r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Մազմանյան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3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հասցեում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գտնվող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գույքի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կառավարման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կոմիտեի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տնօրինությանը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հանձնված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87051">
        <w:rPr>
          <w:rFonts w:ascii="GHEA Grapalat" w:eastAsia="Calibri" w:hAnsi="GHEA Grapalat" w:cs="Times New Roman"/>
          <w:lang w:val="fr-FR"/>
        </w:rPr>
        <w:t>285 443</w:t>
      </w:r>
      <w:r w:rsidRPr="00087051">
        <w:rPr>
          <w:rFonts w:ascii="GHEA Grapalat" w:eastAsia="Calibri" w:hAnsi="GHEA Grapalat" w:cs="Times New Roman"/>
          <w:b/>
          <w:lang w:val="fr-FR"/>
        </w:rPr>
        <w:t xml:space="preserve"> </w:t>
      </w:r>
      <w:r w:rsidRPr="0008705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ՀՀ </w:t>
      </w:r>
      <w:proofErr w:type="spellStart"/>
      <w:r w:rsidRPr="0008705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>դրամ</w:t>
      </w:r>
      <w:proofErr w:type="spellEnd"/>
      <w:r w:rsidRPr="0008705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08705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>սկզբնական</w:t>
      </w:r>
      <w:proofErr w:type="spellEnd"/>
      <w:r w:rsidRPr="0008705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08705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>արժեքով</w:t>
      </w:r>
      <w:proofErr w:type="spellEnd"/>
      <w:r w:rsidRPr="0008705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 8 </w:t>
      </w:r>
      <w:proofErr w:type="spellStart"/>
      <w:r w:rsidRPr="0008705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>միավոր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գույքն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ամրացնել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87051">
        <w:rPr>
          <w:rFonts w:ascii="GHEA Grapalat" w:eastAsia="Calibri" w:hAnsi="GHEA Grapalat" w:cs="Times New Roman"/>
          <w:sz w:val="24"/>
          <w:szCs w:val="24"/>
        </w:rPr>
        <w:t>ՀՀ</w:t>
      </w:r>
      <w:r w:rsidRPr="0008705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87051">
        <w:rPr>
          <w:rFonts w:ascii="GHEA Grapalat" w:eastAsia="Calibri" w:hAnsi="GHEA Grapalat" w:cs="Times New Roman"/>
          <w:sz w:val="24"/>
          <w:szCs w:val="24"/>
        </w:rPr>
        <w:t>դատախազությանը</w:t>
      </w:r>
      <w:proofErr w:type="spellEnd"/>
      <w:r w:rsidRPr="00087051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6C6A1B" w:rsidRDefault="006C6A1B" w:rsidP="006C6A1B">
      <w:pPr>
        <w:spacing w:after="0" w:line="360" w:lineRule="auto"/>
        <w:ind w:firstLine="576"/>
        <w:jc w:val="both"/>
        <w:rPr>
          <w:rFonts w:ascii="GHEA Grapalat" w:eastAsia="Calibri" w:hAnsi="GHEA Grapalat" w:cs="Times New Roman"/>
          <w:noProof/>
          <w:sz w:val="24"/>
          <w:szCs w:val="24"/>
          <w:lang w:val="pt-BR"/>
        </w:rPr>
      </w:pP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«</w:t>
      </w:r>
      <w:r w:rsidRPr="00E16D10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Գույք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af-ZA"/>
        </w:rPr>
        <w:t xml:space="preserve"> </w:t>
      </w:r>
      <w:r w:rsidRPr="00E16D10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հետ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af-ZA"/>
        </w:rPr>
        <w:t xml:space="preserve"> </w:t>
      </w:r>
      <w:r w:rsidRPr="00E16D10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վերցնելու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af-ZA"/>
        </w:rPr>
        <w:t xml:space="preserve"> </w:t>
      </w:r>
      <w:r w:rsidRPr="00E16D10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և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af-ZA"/>
        </w:rPr>
        <w:t xml:space="preserve"> </w:t>
      </w:r>
      <w:r w:rsidRPr="00E16D10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ամրացնելու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af-ZA"/>
        </w:rPr>
        <w:t xml:space="preserve"> </w:t>
      </w:r>
      <w:r w:rsidRPr="00E16D10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մասին</w:t>
      </w:r>
      <w:r w:rsidRPr="00087051">
        <w:rPr>
          <w:rFonts w:ascii="GHEA Grapalat" w:eastAsia="Calibri" w:hAnsi="GHEA Grapalat" w:cs="Times New Roman"/>
          <w:bCs/>
          <w:kern w:val="32"/>
          <w:sz w:val="24"/>
          <w:szCs w:val="24"/>
          <w:lang w:val="hy-AM"/>
        </w:rPr>
        <w:t>»</w:t>
      </w:r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sz w:val="24"/>
          <w:szCs w:val="24"/>
          <w:lang w:val="hy-AM"/>
        </w:rPr>
        <w:t>Հայաստանի</w:t>
      </w:r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sz w:val="24"/>
          <w:szCs w:val="24"/>
          <w:lang w:val="hy-AM"/>
        </w:rPr>
        <w:t>Հանրապետության</w:t>
      </w:r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</w:t>
      </w:r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sz w:val="24"/>
          <w:szCs w:val="24"/>
          <w:lang w:val="hy-AM"/>
        </w:rPr>
        <w:t>որոշման</w:t>
      </w:r>
      <w:r w:rsidRPr="00087051">
        <w:rPr>
          <w:rFonts w:ascii="GHEA Grapalat" w:eastAsia="Calibri" w:hAnsi="GHEA Grapalat" w:cs="Times New Roman"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af-ZA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ընդունման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կապակցությամբ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պետական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կամ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տեղական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ինքնակառավարման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մարմինների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բյուջեներում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ծախսերի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և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եկամուտների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ավելացում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կամ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նվազեցում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չի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 xml:space="preserve"> </w:t>
      </w:r>
      <w:r w:rsidRPr="00E16D10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նախատեսվում</w:t>
      </w:r>
      <w:r w:rsidRPr="00087051">
        <w:rPr>
          <w:rFonts w:ascii="GHEA Grapalat" w:eastAsia="Calibri" w:hAnsi="GHEA Grapalat" w:cs="Times New Roman"/>
          <w:noProof/>
          <w:sz w:val="24"/>
          <w:szCs w:val="24"/>
          <w:lang w:val="pt-BR"/>
        </w:rPr>
        <w:t>:</w:t>
      </w:r>
    </w:p>
    <w:p w:rsidR="006C6A1B" w:rsidRPr="00B054BC" w:rsidRDefault="006C6A1B" w:rsidP="006C6A1B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 w:rsidRPr="001B776B"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Կապը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ռազմավարական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փաստաթղթերի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հետ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.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Հայաստանի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վերափոխման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ռազմավարություն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2050,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Կառավարության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2021-2026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թթ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.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ծրագիր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,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ոլորտային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3713D1">
        <w:rPr>
          <w:rFonts w:ascii="GHEA Grapalat" w:hAnsi="GHEA Grapalat"/>
          <w:i w:val="0"/>
          <w:sz w:val="24"/>
          <w:szCs w:val="24"/>
        </w:rPr>
        <w:t>և</w:t>
      </w:r>
      <w:r w:rsidRPr="001B776B">
        <w:rPr>
          <w:rFonts w:ascii="GHEA Grapalat" w:hAnsi="GHEA Grapalat"/>
          <w:i w:val="0"/>
          <w:sz w:val="24"/>
          <w:szCs w:val="24"/>
          <w:lang w:val="pt-BR"/>
        </w:rPr>
        <w:t>/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կամ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lastRenderedPageBreak/>
        <w:t>այլ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ռազմավարություններ</w:t>
      </w:r>
      <w:proofErr w:type="spellEnd"/>
      <w:r w:rsidRPr="001B776B">
        <w:rPr>
          <w:rFonts w:ascii="GHEA Grapalat" w:hAnsi="GHEA Grapalat"/>
          <w:i w:val="0"/>
          <w:sz w:val="24"/>
          <w:szCs w:val="24"/>
          <w:lang w:val="pt-BR"/>
        </w:rPr>
        <w:t xml:space="preserve">».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Որոշման</w:t>
      </w:r>
      <w:proofErr w:type="spellEnd"/>
      <w:r w:rsidRPr="00B054B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նախագիծը</w:t>
      </w:r>
      <w:proofErr w:type="spellEnd"/>
      <w:r w:rsidRPr="00B054B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չի</w:t>
      </w:r>
      <w:proofErr w:type="spellEnd"/>
      <w:r w:rsidRPr="00B054B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բխում</w:t>
      </w:r>
      <w:proofErr w:type="spellEnd"/>
      <w:r w:rsidRPr="00B054B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համապատասխան</w:t>
      </w:r>
      <w:proofErr w:type="spellEnd"/>
      <w:r w:rsidRPr="00B054B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ռազմավարական</w:t>
      </w:r>
      <w:proofErr w:type="spellEnd"/>
      <w:r w:rsidRPr="00B054B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3713D1">
        <w:rPr>
          <w:rFonts w:ascii="GHEA Grapalat" w:hAnsi="GHEA Grapalat"/>
          <w:i w:val="0"/>
          <w:sz w:val="24"/>
          <w:szCs w:val="24"/>
        </w:rPr>
        <w:t>փաստաթղթերից</w:t>
      </w:r>
      <w:proofErr w:type="spellEnd"/>
      <w:r w:rsidRPr="003713D1">
        <w:rPr>
          <w:rFonts w:ascii="GHEA Grapalat" w:hAnsi="GHEA Grapalat"/>
          <w:i w:val="0"/>
          <w:sz w:val="24"/>
          <w:szCs w:val="24"/>
        </w:rPr>
        <w:t>։</w:t>
      </w:r>
    </w:p>
    <w:p w:rsidR="006C6A1B" w:rsidRPr="00087051" w:rsidRDefault="006C6A1B" w:rsidP="006C6A1B">
      <w:pPr>
        <w:spacing w:after="0" w:line="360" w:lineRule="auto"/>
        <w:ind w:firstLine="576"/>
        <w:jc w:val="both"/>
        <w:rPr>
          <w:rFonts w:ascii="GHEA Grapalat" w:eastAsia="Calibri" w:hAnsi="GHEA Grapalat" w:cs="Times New Roman"/>
          <w:i/>
          <w:sz w:val="24"/>
          <w:szCs w:val="24"/>
          <w:lang w:val="pt-BR"/>
        </w:rPr>
      </w:pPr>
    </w:p>
    <w:p w:rsidR="00417DCB" w:rsidRDefault="00417DCB">
      <w:bookmarkStart w:id="0" w:name="_GoBack"/>
      <w:bookmarkEnd w:id="0"/>
    </w:p>
    <w:sectPr w:rsidR="00417D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73"/>
    <w:rsid w:val="00417DCB"/>
    <w:rsid w:val="006C6A1B"/>
    <w:rsid w:val="00D11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C2BAF8-AA1F-43DF-9C6C-C717542B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6A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6C6A1B"/>
    <w:pPr>
      <w:spacing w:after="12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C6A1B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2021-09-10T06:42:00Z</dcterms:created>
  <dcterms:modified xsi:type="dcterms:W3CDTF">2021-09-10T06:42:00Z</dcterms:modified>
</cp:coreProperties>
</file>