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93FC9" w14:textId="0013BFFF" w:rsidR="00BF55FA" w:rsidRPr="00EC561C" w:rsidRDefault="000D2B17" w:rsidP="000D2B17">
      <w:pPr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EC561C">
        <w:rPr>
          <w:rFonts w:ascii="GHEA Grapalat" w:hAnsi="GHEA Grapalat"/>
          <w:b/>
          <w:noProof/>
          <w:sz w:val="24"/>
          <w:szCs w:val="24"/>
          <w:lang w:val="hy-AM"/>
        </w:rPr>
        <w:t>ԱՄՓՈՓԱԹԵՐԹ</w:t>
      </w:r>
    </w:p>
    <w:p w14:paraId="38A1073E" w14:textId="5231E075" w:rsidR="00B7421E" w:rsidRPr="00923EFF" w:rsidRDefault="00EC561C" w:rsidP="00923EFF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EC561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«ՀԱՅԱՍՏԱՆԻ ՀԱՆՐԱՊԵՏՈՒԹՅԱՆ 2021 ԹՎԱԿԱՆԻ ՊԵՏԱԿԱՆ ԲՅՈՒՋԵԻ ՄԱՍԻՆ» ՕՐԵՆՔՈՒՄ ՎԵՐԱԲԱՇԽՈՒՄ ԵՎ ԼՐԱՑՈՒՄ ՈՒ ՀԱՅԱՍՏԱՆԻ ՀԱՆՐԱՊԵՏՈՒԹՅԱՆ ԿԱՌԱՎԱՐՈՒԹՅԱՆ 2020 ԹՎԱԿԱՆԻ ԴԵԿՏԵՄԲԵՐԻ 30-Ի N 2215-Ն ՈՐՈՇՄԱՆ ՄԵՋ ՓՈՓՈԽՈՒԹՅՈՒՆՆԵՐ ԵՎ ԼՐԱՑՈՒՄՆԵՐ ԿԱՏԱՐԵԼՈՒ ՄԱՍԻՆ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16FCD">
        <w:rPr>
          <w:rFonts w:ascii="GHEA Grapalat" w:hAnsi="GHEA Grapalat"/>
          <w:b/>
          <w:noProof/>
          <w:sz w:val="24"/>
          <w:szCs w:val="24"/>
          <w:lang w:val="hy-AM"/>
        </w:rPr>
        <w:t>ՀԱՅԱՍՏԱՆԻ ՀԱՆՐԱՊԵՏՈՒԹՅԱՆ ԿԱՌԱՎԱՐՈՒԹՅԱՆ ՈՐՈՇՄԱՆ ՆԱԽԱԳԾԻ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5"/>
        <w:gridCol w:w="5503"/>
      </w:tblGrid>
      <w:tr w:rsidR="00B7421E" w:rsidRPr="00B7421E" w14:paraId="758FA014" w14:textId="77777777" w:rsidTr="009D0CD7">
        <w:trPr>
          <w:trHeight w:val="238"/>
        </w:trPr>
        <w:tc>
          <w:tcPr>
            <w:tcW w:w="8445" w:type="dxa"/>
            <w:vMerge w:val="restart"/>
            <w:shd w:val="clear" w:color="auto" w:fill="D9D9D9" w:themeFill="background1" w:themeFillShade="D9"/>
            <w:vAlign w:val="center"/>
          </w:tcPr>
          <w:p w14:paraId="149FADDE" w14:textId="6D269311" w:rsidR="00B7421E" w:rsidRPr="00F16FCD" w:rsidRDefault="00623D2B" w:rsidP="000964B2">
            <w:pPr>
              <w:spacing w:after="240" w:line="360" w:lineRule="auto"/>
              <w:jc w:val="center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  <w:r w:rsidRPr="00F16FCD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t xml:space="preserve">ՀՀ </w:t>
            </w:r>
            <w:r w:rsidR="005E282B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t>ֆինանսների</w:t>
            </w:r>
            <w:r w:rsidRPr="00F16FCD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14:paraId="4CDDD70B" w14:textId="715EBBD8" w:rsidR="00B7421E" w:rsidRPr="0061669F" w:rsidRDefault="005E282B" w:rsidP="000964B2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1669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07</w:t>
            </w:r>
            <w:r w:rsidR="00623D2B" w:rsidRPr="0061669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.0</w:t>
            </w:r>
            <w:r w:rsidRPr="0061669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9</w:t>
            </w:r>
            <w:r w:rsidR="00623D2B" w:rsidRPr="0061669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.2021թ. </w:t>
            </w:r>
          </w:p>
        </w:tc>
      </w:tr>
      <w:tr w:rsidR="00B7421E" w:rsidRPr="00B7421E" w14:paraId="60325FF9" w14:textId="77777777" w:rsidTr="009D0CD7">
        <w:trPr>
          <w:trHeight w:val="238"/>
        </w:trPr>
        <w:tc>
          <w:tcPr>
            <w:tcW w:w="8445" w:type="dxa"/>
            <w:vMerge/>
            <w:shd w:val="clear" w:color="auto" w:fill="D9D9D9" w:themeFill="background1" w:themeFillShade="D9"/>
            <w:vAlign w:val="center"/>
          </w:tcPr>
          <w:p w14:paraId="21FD0C5D" w14:textId="77777777" w:rsidR="00B7421E" w:rsidRPr="00F16FCD" w:rsidRDefault="00B7421E" w:rsidP="000964B2">
            <w:pPr>
              <w:spacing w:after="240" w:line="360" w:lineRule="auto"/>
              <w:jc w:val="center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503" w:type="dxa"/>
            <w:shd w:val="clear" w:color="auto" w:fill="D9D9D9" w:themeFill="background1" w:themeFillShade="D9"/>
          </w:tcPr>
          <w:p w14:paraId="03D0113F" w14:textId="67E19A05" w:rsidR="00B7421E" w:rsidRPr="0061669F" w:rsidRDefault="007571CE" w:rsidP="00DD7A31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1669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 N 01/8-2/14349-2021</w:t>
            </w:r>
          </w:p>
        </w:tc>
      </w:tr>
      <w:tr w:rsidR="0096771D" w:rsidRPr="007571CE" w14:paraId="758191F4" w14:textId="77777777" w:rsidTr="00316415">
        <w:trPr>
          <w:trHeight w:val="3951"/>
        </w:trPr>
        <w:tc>
          <w:tcPr>
            <w:tcW w:w="8445" w:type="dxa"/>
            <w:shd w:val="clear" w:color="auto" w:fill="auto"/>
            <w:vAlign w:val="center"/>
          </w:tcPr>
          <w:p w14:paraId="7909C4DB" w14:textId="71AB6DF3" w:rsidR="0096771D" w:rsidRPr="00672D68" w:rsidRDefault="0096771D" w:rsidP="00672D68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1. Լրամշակել Նախագծին կից  տեղեկանք հիմնավորումը՝ նշելով նվազեցման արդյունքում հետագայում ՀՀ պետական բյուջեի հաշվին նշված գումարի չափով ֆինասնական միջոցների վերականգնման անհրաժեշտության կամ դրա բացակայության վերաբերյալ։</w:t>
            </w:r>
          </w:p>
          <w:p w14:paraId="0798B53E" w14:textId="06D20371" w:rsidR="0096771D" w:rsidRPr="00672D68" w:rsidRDefault="0096771D" w:rsidP="00672D68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2. Նախագծի հաստատմանը զուգահեռ նախաձեռնել գնումների պլանում ներառված գնման առարկաների ձեռքբերման ընթացակարգեր՝ «Գնումների մասին» ՀՀ օրենքի 15-րդ հոդվածի 6-րդ մասիր 2-րդ կետի կիրառմամբ։</w:t>
            </w:r>
          </w:p>
        </w:tc>
        <w:tc>
          <w:tcPr>
            <w:tcW w:w="5503" w:type="dxa"/>
            <w:shd w:val="clear" w:color="auto" w:fill="auto"/>
          </w:tcPr>
          <w:p w14:paraId="23806D10" w14:textId="77777777" w:rsidR="0096771D" w:rsidRPr="00F16FCD" w:rsidRDefault="0096771D" w:rsidP="00672D68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F16FCD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Ընդունվել է</w:t>
            </w:r>
            <w:r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։   Կատարվել են համապատասխան փոփոխությունները։</w:t>
            </w:r>
          </w:p>
          <w:p w14:paraId="0ABBDB53" w14:textId="77777777" w:rsidR="0096771D" w:rsidRDefault="0096771D" w:rsidP="007571CE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14:paraId="34417E28" w14:textId="77777777" w:rsidR="0096771D" w:rsidRDefault="0096771D" w:rsidP="007571CE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14:paraId="086DC094" w14:textId="7A5118BE" w:rsidR="0096771D" w:rsidRPr="00F16FCD" w:rsidRDefault="0096771D" w:rsidP="0096771D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Ընդունվել է։</w:t>
            </w:r>
          </w:p>
        </w:tc>
      </w:tr>
      <w:tr w:rsidR="00716576" w:rsidRPr="005E282B" w14:paraId="78550442" w14:textId="77777777" w:rsidTr="00716576">
        <w:trPr>
          <w:trHeight w:val="751"/>
        </w:trPr>
        <w:tc>
          <w:tcPr>
            <w:tcW w:w="8445" w:type="dxa"/>
            <w:vMerge w:val="restart"/>
            <w:shd w:val="clear" w:color="auto" w:fill="D9D9D9" w:themeFill="background1" w:themeFillShade="D9"/>
            <w:vAlign w:val="center"/>
          </w:tcPr>
          <w:p w14:paraId="09557435" w14:textId="3F33A0DF" w:rsidR="00716576" w:rsidRPr="00716576" w:rsidRDefault="00716576" w:rsidP="00716576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hy-AM"/>
              </w:rPr>
            </w:pPr>
            <w:r w:rsidRPr="00716576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hy-AM"/>
              </w:rPr>
              <w:t>ՀՀ առողջապահության նախարարություն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14:paraId="2E57C609" w14:textId="7B7666B3" w:rsidR="00716576" w:rsidRDefault="0061669F" w:rsidP="00716576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1669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06</w:t>
            </w:r>
            <w:r w:rsidR="00716576" w:rsidRPr="0061669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.09.2021թ. </w:t>
            </w:r>
          </w:p>
        </w:tc>
      </w:tr>
      <w:tr w:rsidR="00716576" w:rsidRPr="005E282B" w14:paraId="754C470A" w14:textId="77777777" w:rsidTr="00716576">
        <w:trPr>
          <w:trHeight w:val="825"/>
        </w:trPr>
        <w:tc>
          <w:tcPr>
            <w:tcW w:w="8445" w:type="dxa"/>
            <w:vMerge/>
            <w:shd w:val="clear" w:color="auto" w:fill="D9D9D9" w:themeFill="background1" w:themeFillShade="D9"/>
            <w:vAlign w:val="center"/>
          </w:tcPr>
          <w:p w14:paraId="56070307" w14:textId="77777777" w:rsidR="00716576" w:rsidRDefault="00716576" w:rsidP="00716576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503" w:type="dxa"/>
            <w:shd w:val="clear" w:color="auto" w:fill="D9D9D9" w:themeFill="background1" w:themeFillShade="D9"/>
          </w:tcPr>
          <w:p w14:paraId="660BFF41" w14:textId="5554B014" w:rsidR="00716576" w:rsidRDefault="0061669F" w:rsidP="00716576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1669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N ԱԱ/06.1/18612-2021</w:t>
            </w:r>
          </w:p>
        </w:tc>
      </w:tr>
      <w:tr w:rsidR="00716576" w:rsidRPr="005E282B" w14:paraId="0538F502" w14:textId="77777777" w:rsidTr="00716576">
        <w:trPr>
          <w:trHeight w:val="825"/>
        </w:trPr>
        <w:tc>
          <w:tcPr>
            <w:tcW w:w="8445" w:type="dxa"/>
            <w:shd w:val="clear" w:color="auto" w:fill="auto"/>
            <w:vAlign w:val="center"/>
          </w:tcPr>
          <w:p w14:paraId="1330DEF1" w14:textId="37E07F48" w:rsidR="00716576" w:rsidRDefault="00716576" w:rsidP="00672D68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7165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Ի պատասխան 2021 թվականի օգոստոսի 31-ի թիվ /48.3/29908-2021 գրության` հայտնում եմ, որ Ձեր կողմից ներկայացված ««Հայաստանի Հանրապետության 2021 թվականի պետական բյուջեի մասին» օրենքում վերաբաշխում և Հայաստանի</w:t>
            </w:r>
            <w:r w:rsidRPr="00716576">
              <w:rPr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Հանրապետության կառավարության 2020 թվականի դեկտեմբերի 30-ի N 2215-Ն որոշման մեջ փոփոխություններ և լրացումներ կատարելու մասին»</w:t>
            </w:r>
            <w:r w:rsidRPr="007165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Հայաստանի Հանրապետության կառավարության որոշման նախագծի վերաբերյալ Առողջապահության նախարարությունը դիտողություն և առաջարկություն չունի</w:t>
            </w:r>
          </w:p>
        </w:tc>
        <w:tc>
          <w:tcPr>
            <w:tcW w:w="5503" w:type="dxa"/>
            <w:shd w:val="clear" w:color="auto" w:fill="auto"/>
          </w:tcPr>
          <w:p w14:paraId="54E58C01" w14:textId="1BD8D2D4" w:rsidR="00716576" w:rsidRDefault="00716576" w:rsidP="007571CE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716576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Ընդունվել </w:t>
            </w:r>
            <w:r w:rsidR="007571CE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է</w:t>
            </w:r>
            <w:r w:rsidRPr="00716576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։</w:t>
            </w:r>
          </w:p>
        </w:tc>
      </w:tr>
      <w:tr w:rsidR="001F1392" w:rsidRPr="005E282B" w14:paraId="1FA00804" w14:textId="77777777" w:rsidTr="00716576">
        <w:trPr>
          <w:trHeight w:val="375"/>
        </w:trPr>
        <w:tc>
          <w:tcPr>
            <w:tcW w:w="8445" w:type="dxa"/>
            <w:vMerge w:val="restart"/>
            <w:shd w:val="clear" w:color="auto" w:fill="D9D9D9" w:themeFill="background1" w:themeFillShade="D9"/>
            <w:vAlign w:val="center"/>
          </w:tcPr>
          <w:p w14:paraId="0D685C47" w14:textId="28D80202" w:rsidR="001F1392" w:rsidRPr="001F1392" w:rsidRDefault="001F1392" w:rsidP="001F1392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hy-AM"/>
              </w:rPr>
              <w:t>Էկոնոմիկայի նախարարություն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14:paraId="77A8BE78" w14:textId="285B807A" w:rsidR="001F1392" w:rsidRPr="00716576" w:rsidRDefault="001F1392" w:rsidP="001F1392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7571CE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07.09.2021թ. </w:t>
            </w:r>
          </w:p>
        </w:tc>
      </w:tr>
      <w:tr w:rsidR="001F1392" w:rsidRPr="005E282B" w14:paraId="44C08319" w14:textId="77777777" w:rsidTr="00716576">
        <w:trPr>
          <w:trHeight w:val="435"/>
        </w:trPr>
        <w:tc>
          <w:tcPr>
            <w:tcW w:w="8445" w:type="dxa"/>
            <w:vMerge/>
            <w:shd w:val="clear" w:color="auto" w:fill="D9D9D9" w:themeFill="background1" w:themeFillShade="D9"/>
            <w:vAlign w:val="center"/>
          </w:tcPr>
          <w:p w14:paraId="77EAEDDE" w14:textId="77777777" w:rsidR="001F1392" w:rsidRPr="00716576" w:rsidRDefault="001F1392" w:rsidP="001F1392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503" w:type="dxa"/>
            <w:shd w:val="clear" w:color="auto" w:fill="D9D9D9" w:themeFill="background1" w:themeFillShade="D9"/>
          </w:tcPr>
          <w:p w14:paraId="0AB45F81" w14:textId="6E651BEB" w:rsidR="001F1392" w:rsidRPr="00716576" w:rsidRDefault="007571CE" w:rsidP="001F1392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7571CE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N 01/12881-2021</w:t>
            </w:r>
          </w:p>
        </w:tc>
      </w:tr>
      <w:tr w:rsidR="00716576" w:rsidRPr="00923EFF" w14:paraId="30E0CED6" w14:textId="77777777" w:rsidTr="00716576">
        <w:trPr>
          <w:trHeight w:val="825"/>
        </w:trPr>
        <w:tc>
          <w:tcPr>
            <w:tcW w:w="8445" w:type="dxa"/>
            <w:shd w:val="clear" w:color="auto" w:fill="auto"/>
            <w:vAlign w:val="center"/>
          </w:tcPr>
          <w:p w14:paraId="368CD285" w14:textId="51FC6E1C" w:rsidR="001F1392" w:rsidRPr="001F1392" w:rsidRDefault="001F1392" w:rsidP="001F1392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ru-RU"/>
              </w:rPr>
            </w:pP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Նախագծի վերնագիրը համապատասխանեցնել հավելվածներին</w:t>
            </w:r>
          </w:p>
          <w:p w14:paraId="5374F95A" w14:textId="5C18FFFD" w:rsidR="001F1392" w:rsidRPr="0061669F" w:rsidRDefault="001F1392" w:rsidP="001F1392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ru-RU"/>
              </w:rPr>
            </w:pP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Նախագծի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հղումներից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հանել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ՀՀ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կառավարության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պահուստային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ֆոնդից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վերաբաշխումների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մասով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«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Հայաստանի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Հանրապետության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բյուջետային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համակարգի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մասին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»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օրենքի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19-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րդ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հոդվածի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3-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րդ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կետի</w:t>
            </w:r>
            <w:r w:rsidRPr="0061669F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հղումը</w:t>
            </w:r>
          </w:p>
          <w:p w14:paraId="498EE502" w14:textId="77777777" w:rsidR="001F1392" w:rsidRPr="001F1392" w:rsidRDefault="001F1392" w:rsidP="001F1392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ru-RU"/>
              </w:rPr>
            </w:pP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Նախագծի 2-րդ կետի անհրաժեշտությունը բացակայում է,</w:t>
            </w:r>
          </w:p>
          <w:p w14:paraId="09F46C79" w14:textId="46216241" w:rsidR="001F1392" w:rsidRPr="001F1392" w:rsidRDefault="001F1392" w:rsidP="001F1392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ru-RU"/>
              </w:rPr>
            </w:pP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Հավելվածների վերնագրերում ավելացնել «և լրացումներ» բառերը</w:t>
            </w:r>
          </w:p>
          <w:p w14:paraId="643FC237" w14:textId="57483AF5" w:rsidR="001F1392" w:rsidRPr="001F1392" w:rsidRDefault="001F1392" w:rsidP="001F1392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ru-RU"/>
              </w:rPr>
            </w:pP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Հավելվածներում «Ցուցանիշների փոփոխությունը (նվազեցումները նշված են փակագծերում)»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բառերը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փոխարինել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«Ցուցանիշների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lastRenderedPageBreak/>
              <w:t xml:space="preserve">փոփոխությունները (ավելացումները նշված են դրական նշանով, իսկ նվազեցումները` փակագծերում)»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բառերով</w:t>
            </w:r>
          </w:p>
          <w:p w14:paraId="7D0AA200" w14:textId="1FA92830" w:rsidR="001F1392" w:rsidRPr="001F1392" w:rsidRDefault="001F1392" w:rsidP="001F1392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ru-RU"/>
              </w:rPr>
            </w:pP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Հավելվածներից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հանել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առաջին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եռամսյակ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և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առաջին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կիսամյակ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սյուները</w:t>
            </w:r>
          </w:p>
          <w:p w14:paraId="6F237931" w14:textId="08EA127B" w:rsidR="00716576" w:rsidRPr="001F1392" w:rsidRDefault="001F1392" w:rsidP="00672D68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ru-RU"/>
              </w:rPr>
            </w:pP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Հավելվածները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ավելացնել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ևս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1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հավելվածով՝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արտացոլելով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2021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թվականի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պետական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բյուջե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ի մասին օրենքի հավելված 1-ի 3-րդ և 2020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թվականի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դեկտեմբերի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30-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ի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N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2215-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Ն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որոշման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հավելված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5-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ի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2-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րդ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աղյուսակում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կատարվող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լրացումները</w:t>
            </w:r>
            <w:r w:rsidRPr="001F1392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՝ համապատասխան փոփոխություններ անելով նաև Նախագծի 1-ին կետում:</w:t>
            </w:r>
          </w:p>
        </w:tc>
        <w:tc>
          <w:tcPr>
            <w:tcW w:w="5503" w:type="dxa"/>
            <w:shd w:val="clear" w:color="auto" w:fill="auto"/>
          </w:tcPr>
          <w:p w14:paraId="3EED4E47" w14:textId="0565BF56" w:rsidR="00716576" w:rsidRPr="00716576" w:rsidRDefault="00B467B2" w:rsidP="00672D68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Ընդունվել է։ Կատարվել են համապատասխան փոփոխությունները։</w:t>
            </w:r>
          </w:p>
        </w:tc>
      </w:tr>
      <w:tr w:rsidR="00637657" w:rsidRPr="00637657" w14:paraId="417595E9" w14:textId="77777777" w:rsidTr="00637657">
        <w:trPr>
          <w:trHeight w:val="413"/>
        </w:trPr>
        <w:tc>
          <w:tcPr>
            <w:tcW w:w="8445" w:type="dxa"/>
            <w:vMerge w:val="restart"/>
            <w:shd w:val="clear" w:color="auto" w:fill="D9D9D9" w:themeFill="background1" w:themeFillShade="D9"/>
            <w:vAlign w:val="center"/>
          </w:tcPr>
          <w:p w14:paraId="572B4EC0" w14:textId="16B58331" w:rsidR="00637657" w:rsidRPr="00637657" w:rsidRDefault="00637657" w:rsidP="00637657">
            <w:pPr>
              <w:spacing w:line="360" w:lineRule="auto"/>
              <w:ind w:left="643"/>
              <w:jc w:val="both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637657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lastRenderedPageBreak/>
              <w:t>Աշխատանքի և սոցիալական հարցերի նախարարություն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14:paraId="3378EF00" w14:textId="40A8ED44" w:rsidR="00637657" w:rsidRDefault="00637657" w:rsidP="00672D68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08.09.2021թ. </w:t>
            </w:r>
          </w:p>
        </w:tc>
      </w:tr>
      <w:tr w:rsidR="00637657" w:rsidRPr="00637657" w14:paraId="6926A26A" w14:textId="77777777" w:rsidTr="00637657">
        <w:trPr>
          <w:trHeight w:val="412"/>
        </w:trPr>
        <w:tc>
          <w:tcPr>
            <w:tcW w:w="8445" w:type="dxa"/>
            <w:vMerge/>
            <w:shd w:val="clear" w:color="auto" w:fill="D9D9D9" w:themeFill="background1" w:themeFillShade="D9"/>
            <w:vAlign w:val="center"/>
          </w:tcPr>
          <w:p w14:paraId="247EB5C1" w14:textId="77777777" w:rsidR="00637657" w:rsidRPr="001F1392" w:rsidRDefault="00637657" w:rsidP="00637657">
            <w:pPr>
              <w:spacing w:line="360" w:lineRule="auto"/>
              <w:ind w:left="643"/>
              <w:jc w:val="both"/>
              <w:rPr>
                <w:rFonts w:ascii="GHEA Grapalat" w:hAnsi="GHEA Grapalat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503" w:type="dxa"/>
            <w:shd w:val="clear" w:color="auto" w:fill="D9D9D9" w:themeFill="background1" w:themeFillShade="D9"/>
          </w:tcPr>
          <w:p w14:paraId="2C0F7C77" w14:textId="0B0B5887" w:rsidR="00637657" w:rsidRPr="00526225" w:rsidRDefault="00526225" w:rsidP="00672D68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</w:rPr>
            </w:pPr>
            <w:r w:rsidRPr="00526225">
              <w:rPr>
                <w:rFonts w:ascii="GHEA Grapalat" w:hAnsi="GHEA Grapalat"/>
                <w:b/>
                <w:sz w:val="24"/>
                <w:szCs w:val="24"/>
              </w:rPr>
              <w:t>ՄՆ/ԺՍ-1-2/36577-2021</w:t>
            </w:r>
          </w:p>
        </w:tc>
      </w:tr>
      <w:tr w:rsidR="00637657" w:rsidRPr="00637657" w14:paraId="0232D1E2" w14:textId="77777777" w:rsidTr="00716576">
        <w:trPr>
          <w:trHeight w:val="412"/>
        </w:trPr>
        <w:tc>
          <w:tcPr>
            <w:tcW w:w="8445" w:type="dxa"/>
            <w:shd w:val="clear" w:color="auto" w:fill="auto"/>
            <w:vAlign w:val="center"/>
          </w:tcPr>
          <w:p w14:paraId="562842CB" w14:textId="2AF1CDA7" w:rsidR="00637657" w:rsidRPr="00923EFF" w:rsidRDefault="00637657" w:rsidP="00923EFF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637657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Ի պատասխան Ձեր գրության՝ տեղեկացնում ենք, որ </w:t>
            </w:r>
            <w:r w:rsidRPr="00637657">
              <w:rPr>
                <w:rFonts w:ascii="GHEA Grapalat" w:eastAsia="Calibri" w:hAnsi="GHEA Grapalat" w:cs="Sylfaen"/>
                <w:bCs/>
                <w:color w:val="000000"/>
                <w:sz w:val="24"/>
                <w:szCs w:val="24"/>
                <w:lang w:val="hy-AM"/>
              </w:rPr>
              <w:t>«</w:t>
            </w:r>
            <w:r w:rsidRPr="00637657">
              <w:rPr>
                <w:rFonts w:ascii="GHEA Grapalat" w:eastAsia="Calibri" w:hAnsi="GHEA Grapalat"/>
                <w:bCs/>
                <w:color w:val="000000"/>
                <w:sz w:val="24"/>
                <w:szCs w:val="24"/>
                <w:lang w:val="hy-AM"/>
              </w:rPr>
              <w:t xml:space="preserve">Հայաստանի Հանրապետության 2021 թվականի պետական բյուջեում վերաբաշխում, Հայաստանի Հանրապետության կառավարության 2020 թվականի դեկտեմբերի 30-ի N 2215-Ն որոշման մեջ փոփոխություններ և լրացումներ կատարելու մասին» ՀՀ </w:t>
            </w:r>
            <w:r w:rsidRPr="00637657">
              <w:rPr>
                <w:rFonts w:ascii="GHEA Grapalat" w:eastAsia="Calibri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կառավարության որոշման նախագծի </w:t>
            </w:r>
            <w:r w:rsidRPr="00637657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վերաբերյալ </w:t>
            </w:r>
            <w:r w:rsidRPr="00637657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Աշխատանքի և սոցիալական հարցերի նախարարությունն առաջարկություններ չունի: </w:t>
            </w:r>
            <w:bookmarkStart w:id="0" w:name="_GoBack"/>
            <w:bookmarkEnd w:id="0"/>
          </w:p>
        </w:tc>
        <w:tc>
          <w:tcPr>
            <w:tcW w:w="5503" w:type="dxa"/>
            <w:shd w:val="clear" w:color="auto" w:fill="auto"/>
          </w:tcPr>
          <w:p w14:paraId="61973E03" w14:textId="7FAA8A5B" w:rsidR="00637657" w:rsidRDefault="00637657" w:rsidP="00672D68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-</w:t>
            </w:r>
          </w:p>
        </w:tc>
      </w:tr>
    </w:tbl>
    <w:p w14:paraId="1A6F74F5" w14:textId="77777777" w:rsidR="00B7421E" w:rsidRPr="00B7421E" w:rsidRDefault="00B7421E" w:rsidP="00923EFF">
      <w:pPr>
        <w:rPr>
          <w:rFonts w:ascii="Sylfaen" w:hAnsi="Sylfaen"/>
          <w:lang w:val="hy-AM"/>
        </w:rPr>
      </w:pPr>
    </w:p>
    <w:sectPr w:rsidR="00B7421E" w:rsidRPr="00B7421E" w:rsidSect="00663772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746"/>
    <w:multiLevelType w:val="hybridMultilevel"/>
    <w:tmpl w:val="ACC6C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0F71"/>
    <w:multiLevelType w:val="hybridMultilevel"/>
    <w:tmpl w:val="0FBCE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418C"/>
    <w:multiLevelType w:val="hybridMultilevel"/>
    <w:tmpl w:val="C5609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3D47"/>
    <w:multiLevelType w:val="hybridMultilevel"/>
    <w:tmpl w:val="E8966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0CB8"/>
    <w:multiLevelType w:val="hybridMultilevel"/>
    <w:tmpl w:val="7A3AA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7880"/>
    <w:multiLevelType w:val="hybridMultilevel"/>
    <w:tmpl w:val="3FBA5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16E19"/>
    <w:multiLevelType w:val="hybridMultilevel"/>
    <w:tmpl w:val="37F05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302E"/>
    <w:multiLevelType w:val="hybridMultilevel"/>
    <w:tmpl w:val="BE90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25132"/>
    <w:multiLevelType w:val="hybridMultilevel"/>
    <w:tmpl w:val="29C029B4"/>
    <w:lvl w:ilvl="0" w:tplc="5E52E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93BE3"/>
    <w:multiLevelType w:val="hybridMultilevel"/>
    <w:tmpl w:val="CEEA9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67FC3"/>
    <w:multiLevelType w:val="hybridMultilevel"/>
    <w:tmpl w:val="F39C31CE"/>
    <w:lvl w:ilvl="0" w:tplc="50B81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52CE3"/>
    <w:multiLevelType w:val="hybridMultilevel"/>
    <w:tmpl w:val="B10A4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E3260"/>
    <w:multiLevelType w:val="hybridMultilevel"/>
    <w:tmpl w:val="DB783024"/>
    <w:lvl w:ilvl="0" w:tplc="81FE5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A48F0"/>
    <w:multiLevelType w:val="hybridMultilevel"/>
    <w:tmpl w:val="5C7C5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4220E"/>
    <w:multiLevelType w:val="hybridMultilevel"/>
    <w:tmpl w:val="84B81636"/>
    <w:lvl w:ilvl="0" w:tplc="CA128826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C9345A2"/>
    <w:multiLevelType w:val="hybridMultilevel"/>
    <w:tmpl w:val="09A2C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84638"/>
    <w:multiLevelType w:val="hybridMultilevel"/>
    <w:tmpl w:val="5DBA0478"/>
    <w:lvl w:ilvl="0" w:tplc="B576FD5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F501D"/>
    <w:multiLevelType w:val="hybridMultilevel"/>
    <w:tmpl w:val="FBD6DC62"/>
    <w:lvl w:ilvl="0" w:tplc="139223A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065"/>
    <w:multiLevelType w:val="hybridMultilevel"/>
    <w:tmpl w:val="A1F00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2229A"/>
    <w:multiLevelType w:val="hybridMultilevel"/>
    <w:tmpl w:val="52921C06"/>
    <w:lvl w:ilvl="0" w:tplc="CEC4E83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7F9131B8"/>
    <w:multiLevelType w:val="hybridMultilevel"/>
    <w:tmpl w:val="50541EC4"/>
    <w:lvl w:ilvl="0" w:tplc="53123226">
      <w:start w:val="1"/>
      <w:numFmt w:val="decimal"/>
      <w:lvlText w:val="%1."/>
      <w:lvlJc w:val="left"/>
      <w:pPr>
        <w:ind w:left="643" w:hanging="360"/>
      </w:pPr>
      <w:rPr>
        <w:rFonts w:ascii="GHEA Grapalat" w:hAnsi="GHEA Grapalat" w:cs="Sylfaen"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2"/>
  </w:num>
  <w:num w:numId="5">
    <w:abstractNumId w:val="5"/>
  </w:num>
  <w:num w:numId="6">
    <w:abstractNumId w:val="4"/>
  </w:num>
  <w:num w:numId="7">
    <w:abstractNumId w:val="18"/>
  </w:num>
  <w:num w:numId="8">
    <w:abstractNumId w:val="1"/>
  </w:num>
  <w:num w:numId="9">
    <w:abstractNumId w:val="0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12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0F"/>
    <w:rsid w:val="00020D37"/>
    <w:rsid w:val="00021DBC"/>
    <w:rsid w:val="0002467C"/>
    <w:rsid w:val="00035297"/>
    <w:rsid w:val="00072213"/>
    <w:rsid w:val="00083314"/>
    <w:rsid w:val="00093F9D"/>
    <w:rsid w:val="000C15F4"/>
    <w:rsid w:val="000D2B17"/>
    <w:rsid w:val="00142472"/>
    <w:rsid w:val="001E2020"/>
    <w:rsid w:val="001F1392"/>
    <w:rsid w:val="00202E23"/>
    <w:rsid w:val="00224D8E"/>
    <w:rsid w:val="00265E4C"/>
    <w:rsid w:val="002D1CF6"/>
    <w:rsid w:val="002F3055"/>
    <w:rsid w:val="00323FFC"/>
    <w:rsid w:val="00324844"/>
    <w:rsid w:val="00361BC0"/>
    <w:rsid w:val="00387922"/>
    <w:rsid w:val="003D5B32"/>
    <w:rsid w:val="003E17AF"/>
    <w:rsid w:val="0048234B"/>
    <w:rsid w:val="004934C8"/>
    <w:rsid w:val="004B0E8D"/>
    <w:rsid w:val="00526225"/>
    <w:rsid w:val="005A6471"/>
    <w:rsid w:val="005E282B"/>
    <w:rsid w:val="00607763"/>
    <w:rsid w:val="0061669F"/>
    <w:rsid w:val="00623D2B"/>
    <w:rsid w:val="00637657"/>
    <w:rsid w:val="00660839"/>
    <w:rsid w:val="00663772"/>
    <w:rsid w:val="00672D68"/>
    <w:rsid w:val="0069322A"/>
    <w:rsid w:val="006B3F4B"/>
    <w:rsid w:val="006D1CC9"/>
    <w:rsid w:val="00716576"/>
    <w:rsid w:val="007571CE"/>
    <w:rsid w:val="00757AF9"/>
    <w:rsid w:val="00766663"/>
    <w:rsid w:val="007B5E1E"/>
    <w:rsid w:val="007D2198"/>
    <w:rsid w:val="00846178"/>
    <w:rsid w:val="00855B05"/>
    <w:rsid w:val="00887AAC"/>
    <w:rsid w:val="008A0190"/>
    <w:rsid w:val="008A7711"/>
    <w:rsid w:val="008E5D44"/>
    <w:rsid w:val="00923EFF"/>
    <w:rsid w:val="0094565A"/>
    <w:rsid w:val="0096771D"/>
    <w:rsid w:val="009C690D"/>
    <w:rsid w:val="009D0CD7"/>
    <w:rsid w:val="009E1687"/>
    <w:rsid w:val="009F018E"/>
    <w:rsid w:val="009F464E"/>
    <w:rsid w:val="00A32015"/>
    <w:rsid w:val="00A43B2B"/>
    <w:rsid w:val="00A5309B"/>
    <w:rsid w:val="00AA15E1"/>
    <w:rsid w:val="00AA3AC7"/>
    <w:rsid w:val="00AD7A7C"/>
    <w:rsid w:val="00B1608D"/>
    <w:rsid w:val="00B467B2"/>
    <w:rsid w:val="00B50A7C"/>
    <w:rsid w:val="00B56A78"/>
    <w:rsid w:val="00B7421E"/>
    <w:rsid w:val="00BC650F"/>
    <w:rsid w:val="00BC6D86"/>
    <w:rsid w:val="00BE2BFF"/>
    <w:rsid w:val="00BF55FA"/>
    <w:rsid w:val="00C3684E"/>
    <w:rsid w:val="00C87DB6"/>
    <w:rsid w:val="00CC0295"/>
    <w:rsid w:val="00CE049C"/>
    <w:rsid w:val="00D129A2"/>
    <w:rsid w:val="00D30D9F"/>
    <w:rsid w:val="00D401D7"/>
    <w:rsid w:val="00D87B7E"/>
    <w:rsid w:val="00D937EB"/>
    <w:rsid w:val="00DA6E29"/>
    <w:rsid w:val="00DC1B73"/>
    <w:rsid w:val="00DC43C5"/>
    <w:rsid w:val="00DD6246"/>
    <w:rsid w:val="00DD7A31"/>
    <w:rsid w:val="00DF0B91"/>
    <w:rsid w:val="00E027E1"/>
    <w:rsid w:val="00E21730"/>
    <w:rsid w:val="00E4320B"/>
    <w:rsid w:val="00EC5085"/>
    <w:rsid w:val="00EC561C"/>
    <w:rsid w:val="00ED3990"/>
    <w:rsid w:val="00F16FCD"/>
    <w:rsid w:val="00F56186"/>
    <w:rsid w:val="00F92F85"/>
    <w:rsid w:val="00FA1FCD"/>
    <w:rsid w:val="00FC49AA"/>
    <w:rsid w:val="00FC7DB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646F"/>
  <w15:chartTrackingRefBased/>
  <w15:docId w15:val="{FE83421B-F8B8-437D-97C9-95337870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21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742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B7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B7421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B7421E"/>
    <w:rPr>
      <w:rFonts w:ascii="Calibri" w:eastAsia="Calibri" w:hAnsi="Calibri" w:cs="Times New Roman"/>
      <w:lang w:val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B7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742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23FFC"/>
    <w:pPr>
      <w:tabs>
        <w:tab w:val="left" w:pos="4820"/>
      </w:tabs>
      <w:spacing w:after="0" w:line="240" w:lineRule="auto"/>
      <w:jc w:val="right"/>
    </w:pPr>
    <w:rPr>
      <w:rFonts w:ascii="ArTarumianTimes" w:eastAsia="Times New Roman" w:hAnsi="ArTarumianTime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23FFC"/>
    <w:rPr>
      <w:rFonts w:ascii="ArTarumianTimes" w:eastAsia="Times New Roman" w:hAnsi="ArTarumian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23FFC"/>
    <w:rPr>
      <w:b/>
      <w:bCs/>
    </w:rPr>
  </w:style>
  <w:style w:type="paragraph" w:customStyle="1" w:styleId="Normal1">
    <w:name w:val="Normal1"/>
    <w:rsid w:val="00D87B7E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6B20-C2E9-4F20-83C5-CE1872B3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Khachatryan</dc:creator>
  <cp:keywords/>
  <dc:description/>
  <cp:lastModifiedBy>Ani Khachatryan</cp:lastModifiedBy>
  <cp:revision>9</cp:revision>
  <cp:lastPrinted>2021-09-07T12:07:00Z</cp:lastPrinted>
  <dcterms:created xsi:type="dcterms:W3CDTF">2021-09-07T12:39:00Z</dcterms:created>
  <dcterms:modified xsi:type="dcterms:W3CDTF">2021-09-13T05:43:00Z</dcterms:modified>
</cp:coreProperties>
</file>