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C89" w:rsidRPr="001943A4" w:rsidRDefault="00952C89" w:rsidP="00952C8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943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952C89" w:rsidRPr="001943A4" w:rsidRDefault="00952C89" w:rsidP="00952C89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943A4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</w:p>
    <w:p w:rsidR="00952C89" w:rsidRDefault="001943A4" w:rsidP="001943A4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Style w:val="Strong"/>
          <w:rFonts w:ascii="GHEA Grapalat" w:hAnsi="GHEA Grapalat"/>
          <w:sz w:val="24"/>
          <w:szCs w:val="24"/>
        </w:rPr>
        <w:t>&lt;&lt;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Թանկարժեք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մետաղների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և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թանկարժեք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քարերի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ազգային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պահուստի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արժեքները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«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Սարդարապատի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հերոսամարտի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հուշահամալիր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,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Հայոց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ազգագրության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և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ազատագրական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պայքարի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պատմության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ազգային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թանգարան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»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պետական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ոչ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առևտրային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կազմակերպությանը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ամրացնելու</w:t>
      </w:r>
      <w:proofErr w:type="spellEnd"/>
      <w:r w:rsidR="00952C89" w:rsidRPr="001943A4">
        <w:rPr>
          <w:rStyle w:val="Strong"/>
          <w:rFonts w:ascii="GHEA Grapalat" w:hAnsi="GHEA Grapalat"/>
          <w:sz w:val="24"/>
          <w:szCs w:val="24"/>
        </w:rPr>
        <w:t xml:space="preserve"> </w:t>
      </w:r>
      <w:proofErr w:type="spellStart"/>
      <w:r w:rsidR="00952C89" w:rsidRPr="001943A4">
        <w:rPr>
          <w:rStyle w:val="Strong"/>
          <w:rFonts w:ascii="GHEA Grapalat" w:hAnsi="GHEA Grapalat"/>
          <w:sz w:val="24"/>
          <w:szCs w:val="24"/>
        </w:rPr>
        <w:t>մասին</w:t>
      </w:r>
      <w:proofErr w:type="spellEnd"/>
      <w:r>
        <w:rPr>
          <w:rStyle w:val="Strong"/>
          <w:rFonts w:ascii="GHEA Grapalat" w:hAnsi="GHEA Grapalat"/>
          <w:sz w:val="24"/>
          <w:szCs w:val="24"/>
        </w:rPr>
        <w:t>&gt;&gt;</w:t>
      </w:r>
      <w:r w:rsidR="00952C89" w:rsidRPr="001943A4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</w:t>
      </w:r>
      <w:r w:rsidR="00952C89" w:rsidRPr="001943A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նախագծի </w:t>
      </w:r>
      <w:r w:rsidR="00952C89" w:rsidRPr="001943A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1943A4" w:rsidRPr="001943A4" w:rsidRDefault="001943A4" w:rsidP="001943A4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1024" w:type="dxa"/>
        <w:tblLook w:val="04A0" w:firstRow="1" w:lastRow="0" w:firstColumn="1" w:lastColumn="0" w:noHBand="0" w:noVBand="1"/>
      </w:tblPr>
      <w:tblGrid>
        <w:gridCol w:w="6051"/>
        <w:gridCol w:w="3605"/>
        <w:gridCol w:w="1149"/>
        <w:gridCol w:w="219"/>
      </w:tblGrid>
      <w:tr w:rsidR="00952C89" w:rsidRPr="00952C89" w:rsidTr="001440B0">
        <w:trPr>
          <w:gridAfter w:val="2"/>
          <w:wAfter w:w="1440" w:type="dxa"/>
        </w:trPr>
        <w:tc>
          <w:tcPr>
            <w:tcW w:w="6206" w:type="dxa"/>
          </w:tcPr>
          <w:p w:rsidR="00952C89" w:rsidRPr="00CE1E87" w:rsidRDefault="00952C89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Calibri" w:hAnsi="Calibri" w:cs="Calibri"/>
                <w:b/>
                <w:i/>
                <w:sz w:val="24"/>
                <w:szCs w:val="24"/>
                <w:highlight w:val="lightGray"/>
                <w:lang w:val="hy-AM"/>
              </w:rPr>
              <w:t> </w:t>
            </w:r>
            <w:r w:rsidRPr="00CE1E87">
              <w:rPr>
                <w:rFonts w:ascii="GHEA Grapalat" w:hAnsi="GHEA Grapalat"/>
                <w:b/>
                <w:i/>
                <w:sz w:val="24"/>
                <w:szCs w:val="24"/>
                <w:highlight w:val="lightGray"/>
                <w:lang w:val="hy-AM"/>
              </w:rPr>
              <w:t>1. ՀՀ կրթության, գիտության, մշակույթի և սպորտի նախարարություն</w:t>
            </w:r>
          </w:p>
        </w:tc>
        <w:tc>
          <w:tcPr>
            <w:tcW w:w="3378" w:type="dxa"/>
          </w:tcPr>
          <w:p w:rsidR="00251F3C" w:rsidRPr="00CE1E87" w:rsidRDefault="00952C89" w:rsidP="00EB1741">
            <w:pPr>
              <w:spacing w:line="24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/>
                <w:b/>
                <w:i/>
                <w:sz w:val="24"/>
                <w:szCs w:val="24"/>
                <w:highlight w:val="lightGray"/>
                <w:lang w:val="hy-AM"/>
              </w:rPr>
              <w:t xml:space="preserve">17.05.2021թ. </w:t>
            </w:r>
          </w:p>
          <w:p w:rsidR="00952C89" w:rsidRPr="00CE1E87" w:rsidRDefault="00952C89" w:rsidP="00EB1741">
            <w:pPr>
              <w:spacing w:line="24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/>
                <w:b/>
                <w:i/>
                <w:sz w:val="24"/>
                <w:szCs w:val="24"/>
                <w:highlight w:val="lightGray"/>
                <w:lang w:val="hy-AM"/>
              </w:rPr>
              <w:t>N /01/12.1/10231-2021</w:t>
            </w:r>
          </w:p>
        </w:tc>
      </w:tr>
      <w:tr w:rsidR="00952C89" w:rsidRPr="00952C89" w:rsidTr="001440B0">
        <w:trPr>
          <w:gridAfter w:val="2"/>
          <w:wAfter w:w="1440" w:type="dxa"/>
        </w:trPr>
        <w:tc>
          <w:tcPr>
            <w:tcW w:w="6206" w:type="dxa"/>
          </w:tcPr>
          <w:p w:rsidR="00952C89" w:rsidRDefault="00952C89" w:rsidP="00952C89">
            <w:pPr>
              <w:widowControl w:val="0"/>
              <w:spacing w:line="360" w:lineRule="auto"/>
              <w:ind w:firstLine="720"/>
              <w:jc w:val="both"/>
              <w:outlineLvl w:val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52C89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1D0F7D">
              <w:rPr>
                <w:rFonts w:ascii="GHEA Grapalat" w:hAnsi="GHEA Grapalat"/>
                <w:sz w:val="24"/>
                <w:szCs w:val="24"/>
                <w:lang w:val="hy-AM"/>
              </w:rPr>
              <w:t>եղեկացնում ենք, որ նախարարությունը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պատրաստակամ 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«Սարդարապատի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tr-T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հերոսամարտի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tr-T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հուշահամալիր, Հայոց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tr-T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ազգագրության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tr-T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tr-T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ազատագրական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tr-T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պայքարի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tr-T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պատմության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tr-T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ազգային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tr-T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թանգարան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tr-TR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tr-T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ոչ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tr-T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առևտրային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tr-T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կազմակերպությունում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ցուցադրություններ կազմակերպելու նպատակով՝ ժամանակավոր պահպանության (5 տարով) ընդունել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սեփականությունը հանդիսացող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Հայաստանի Հանրապետության ֆինանսների նախարարության «Թանկարժեք մետաղների և թանկարժեք քարերի պետական գանաձարան» գործակալությունում գտնվող թանկարժեք մետաղների և թանկարժեք քարերի ազգային պահուստի մշակութային արժեք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հանդիսացող իրերը։</w:t>
            </w:r>
          </w:p>
          <w:p w:rsidR="00952C89" w:rsidRPr="00952C89" w:rsidRDefault="00952C89" w:rsidP="00952C89">
            <w:pPr>
              <w:rPr>
                <w:lang w:val="hy-AM"/>
              </w:rPr>
            </w:pPr>
          </w:p>
        </w:tc>
        <w:tc>
          <w:tcPr>
            <w:tcW w:w="3378" w:type="dxa"/>
          </w:tcPr>
          <w:p w:rsidR="00952C89" w:rsidRPr="00D3120E" w:rsidRDefault="00952C89" w:rsidP="00952C89">
            <w:pPr>
              <w:rPr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</w:rPr>
              <w:t xml:space="preserve"> է:</w:t>
            </w:r>
          </w:p>
        </w:tc>
      </w:tr>
      <w:tr w:rsidR="00952C89" w:rsidRPr="00952C89" w:rsidTr="001440B0">
        <w:trPr>
          <w:gridAfter w:val="2"/>
          <w:wAfter w:w="1440" w:type="dxa"/>
        </w:trPr>
        <w:tc>
          <w:tcPr>
            <w:tcW w:w="6206" w:type="dxa"/>
          </w:tcPr>
          <w:p w:rsidR="00952C89" w:rsidRPr="00CE1E87" w:rsidRDefault="00952C89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>2. ՀՀ արդարադատության նախարարություն</w:t>
            </w:r>
          </w:p>
        </w:tc>
        <w:tc>
          <w:tcPr>
            <w:tcW w:w="3378" w:type="dxa"/>
          </w:tcPr>
          <w:p w:rsidR="00D3120E" w:rsidRPr="00CE1E87" w:rsidRDefault="00952C89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 xml:space="preserve">31.05.2021թ. </w:t>
            </w:r>
          </w:p>
          <w:p w:rsidR="00952C89" w:rsidRPr="00D3120E" w:rsidRDefault="00952C89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>N /27.1/14548-2021</w:t>
            </w:r>
            <w:r w:rsidRPr="00D3120E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</w:tr>
      <w:tr w:rsidR="00952C89" w:rsidRPr="00CE1E87" w:rsidTr="001440B0">
        <w:trPr>
          <w:gridAfter w:val="2"/>
          <w:wAfter w:w="1440" w:type="dxa"/>
        </w:trPr>
        <w:tc>
          <w:tcPr>
            <w:tcW w:w="6206" w:type="dxa"/>
          </w:tcPr>
          <w:p w:rsidR="00952C89" w:rsidRPr="002327D1" w:rsidRDefault="00952C89" w:rsidP="00952C89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lang w:val="hy-AM"/>
              </w:rPr>
              <w:t>1</w:t>
            </w:r>
            <w:r w:rsidRPr="002327D1">
              <w:rPr>
                <w:rFonts w:ascii="GHEA Grapalat" w:eastAsia="Calibri" w:hAnsi="GHEA Grapalat"/>
                <w:sz w:val="24"/>
                <w:szCs w:val="24"/>
                <w:lang w:val="hy-AM"/>
              </w:rPr>
              <w:t>. «Թանկարժեք մետաղների և թանկարժեք քարերի ազգային պահուստի արժեքները հանձնելու մասին» Հայաստանի Հանրապետության կառավարության որոշման նախագծի (այսուհետ՝ Նախագիծ) համաձայն՝ նախատեսվում է Հայաստանի Հանրապետության սեփականությունը հանդիսացող և Հայաստանի Հանրապետության ֆինանսների նախարարության «Թանկարժեք մետաղների և թանկարժեք քարերի պետական գանաձարան» գործակալությունում հաշվառված թանկարժեք մետաղների և թանկարժեք քարերի ազգային պահուստի արժեքները հանձնել Հայաստանի Հանրապետության կրթության, գիտության, մշակույթի և սպորտի նախարարությանը՝ ըստ նշանակության օգտագործման իրավունքով: Այսինքն, նախագծում խոսք է գնում ազգային պահուստի նախատեսված արժեքները հանձնելու մասին, մինչդեռ Հայաստանի Հանրապետության կառավարության 2007 թվականի ապրիլի 5-ի թիվ 484-Ն որոշմամբ հաստատված կարգի 26-րդ կետում, որին հղում է կատարվում նախագծի նախաբանում, նախատեսված է միայն ազգային պահուստի արժեքները օգտագործելու վերաբերյալ կարգավորում: Այս առումով, ներկայացված նախագծի բովանդակությունը չի համապատասխանում նախագծի նախաբանում կատարված հղմանը:</w:t>
            </w:r>
          </w:p>
          <w:p w:rsidR="00952C89" w:rsidRPr="00952C89" w:rsidRDefault="00952C89" w:rsidP="00952C89">
            <w:pPr>
              <w:rPr>
                <w:lang w:val="hy-AM"/>
              </w:rPr>
            </w:pPr>
          </w:p>
        </w:tc>
        <w:tc>
          <w:tcPr>
            <w:tcW w:w="3378" w:type="dxa"/>
          </w:tcPr>
          <w:p w:rsidR="00952C89" w:rsidRPr="002364A5" w:rsidRDefault="00952C89" w:rsidP="00251F3C">
            <w:pPr>
              <w:spacing w:after="0" w:line="240" w:lineRule="auto"/>
              <w:ind w:left="225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7952AB">
              <w:rPr>
                <w:rFonts w:ascii="GHEA Grapalat" w:eastAsia="Times New Roman" w:hAnsi="GHEA Grapalat" w:cs="Courier New"/>
                <w:color w:val="000000"/>
                <w:lang w:val="hy-AM"/>
              </w:rPr>
              <w:lastRenderedPageBreak/>
              <w:t xml:space="preserve">Չի </w:t>
            </w:r>
            <w:r w:rsidRPr="002364A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ընդունվել, </w:t>
            </w:r>
          </w:p>
          <w:p w:rsidR="00952C89" w:rsidRPr="00952C89" w:rsidRDefault="00952C89" w:rsidP="00251F3C">
            <w:pPr>
              <w:ind w:left="225"/>
              <w:jc w:val="both"/>
              <w:rPr>
                <w:lang w:val="hy-AM"/>
              </w:rPr>
            </w:pPr>
            <w:r w:rsidRPr="002364A5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ընդունումը պայմանավորված է ՀՀ վարչապետի 16.04.2021թ. № 02/16.2/12443-2021 հանձնարարականի պահանջով: Հ</w:t>
            </w:r>
            <w:r w:rsidRPr="00C618D8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աշվի առնելով </w:t>
            </w:r>
            <w:r w:rsidRPr="002364A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հանձնարարականի բովանդակությունը և առկա օրենդրական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կարգավորումներ</w:t>
            </w:r>
            <w:r w:rsidRPr="008C5518">
              <w:rPr>
                <w:rFonts w:ascii="GHEA Grapalat" w:eastAsia="Calibri" w:hAnsi="GHEA Grapalat"/>
                <w:sz w:val="24"/>
                <w:szCs w:val="24"/>
                <w:lang w:val="hy-AM"/>
              </w:rPr>
              <w:t>ը</w:t>
            </w:r>
            <w:r w:rsidRPr="002364A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, Նախագծի նախաբանում հղում է կատարվել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Հայաստանի Հանրապետության կառավարության 2007 թվականի ապրիլի 5-ի թիվ 484-Ն որոշմամբ հաստատված կարգի 26-րդ կետ</w:t>
            </w:r>
            <w:r w:rsidRPr="00C618D8">
              <w:rPr>
                <w:rFonts w:ascii="GHEA Grapalat" w:eastAsia="Calibri" w:hAnsi="GHEA Grapalat"/>
                <w:sz w:val="24"/>
                <w:szCs w:val="24"/>
                <w:lang w:val="hy-AM"/>
              </w:rPr>
              <w:t>ին</w:t>
            </w:r>
            <w:r w:rsidRPr="002364A5"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</w:p>
        </w:tc>
      </w:tr>
      <w:tr w:rsidR="00952C89" w:rsidRPr="00CE1E87" w:rsidTr="001440B0">
        <w:trPr>
          <w:gridAfter w:val="1"/>
          <w:wAfter w:w="234" w:type="dxa"/>
        </w:trPr>
        <w:tc>
          <w:tcPr>
            <w:tcW w:w="6206" w:type="dxa"/>
          </w:tcPr>
          <w:p w:rsidR="00952C89" w:rsidRDefault="00952C89" w:rsidP="00952C89">
            <w:pPr>
              <w:pStyle w:val="ListParagraph"/>
              <w:spacing w:after="0" w:line="360" w:lineRule="auto"/>
              <w:ind w:left="165" w:firstLine="720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համաձայն՝ </w:t>
            </w:r>
            <w:r w:rsidRPr="00993B44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Հայաստանի Հանրապետության սեփականությունը հանդիսացող և Հայաստանի Հանրապետության ֆինանսների նախարարության «Թանկարժեք մետաղների և թանկարժեք քարերի պետական գանաձարան» գործակալությունում հաշվառված թանկարժեք մետաղների և թանկարժեք քարերի ազգային պահուստի արժեքները նախատեսվում է հանձնել Հայաստանի Հանրապետության կրթության, գիտության</w:t>
            </w:r>
            <w:r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, մշակույթի և սպորտի նախարարությանը՝ 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ըստ նշանակության օգտագործման իրավունքով:</w:t>
            </w:r>
          </w:p>
          <w:p w:rsidR="00952C89" w:rsidRDefault="00952C89" w:rsidP="00952C89">
            <w:pPr>
              <w:pStyle w:val="ListParagraph"/>
              <w:spacing w:after="0" w:line="360" w:lineRule="auto"/>
              <w:ind w:left="255" w:firstLine="720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առումով հարկ է նշել, որ Նախագծի 1-ին կետում և Նախագծին կից հիմնավորման մեջ անհրաժեշտ է հստակ նշել թանկարժեք մետաղների և թանկարժեք քարերի ազգային պահուստի արժեքները 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օգտագործման համար տրամադրելու նպատակը,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ինչպես նաև Նախագծին կից հիմնավորումը լրամշակել՝ փաստարկելով թանկարժեք մետաղների և թանկարժեք քարերի ազգային պահուստի արժեքներին Հայաստանի Հանրապետության ֆինանսների նախարարության «Թանկարժեք մետաղների և թանկարժեք քարերի պետական գանաձարան» գործակալությունում ծանոթանալու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անհնարինությունը: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Սույն առաջարկությունը բխում է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2007 թվականի ապրիլի 5-ի թիվ 484-Ն որոշմամբ հաստատված կարգի 26-րդ կետի պահանջներից, որոնց համաձայն՝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Պետական պահուստի իրերը կարող են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օգտագործվել պետության արտադրական, ֆինանսական, գիտական, մշակութային, ներդրումային և այլ կարիքները հոգալու համար`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Հայաստանի Հանրապետության կառավարության որոշումներին համապատասխան:</w:t>
            </w:r>
          </w:p>
          <w:p w:rsidR="00952C89" w:rsidRDefault="00952C89" w:rsidP="00952C89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Ազգային պահուստի արժեքները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lang w:val="hy-AM"/>
              </w:rPr>
              <w:t>կարող են օգտագործվել միայն ցուցադրման կամ գիտական հետազոտությունների նպատակով`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Հայաստանի Հանրապետության տարածքում կամ նրա տարածքից դուրս` Հայաստանի Հանրապետության կառավարության որոշմամբ:</w:t>
            </w:r>
          </w:p>
          <w:p w:rsidR="00952C89" w:rsidRDefault="00952C89" w:rsidP="00952C89">
            <w:pPr>
              <w:shd w:val="clear" w:color="auto" w:fill="FFFFFF"/>
              <w:spacing w:after="0" w:line="360" w:lineRule="auto"/>
              <w:ind w:firstLine="3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Վերոգրյալի կապակցությամբ</w:t>
            </w:r>
            <w:r>
              <w:rPr>
                <w:rFonts w:ascii="GHEA Grapalat" w:eastAsia="MS Gothic" w:hAnsi="GHEA Grapalat" w:cs="Arial"/>
                <w:sz w:val="24"/>
                <w:szCs w:val="24"/>
                <w:lang w:val="hy-AM"/>
              </w:rPr>
              <w:t xml:space="preserve"> հարկ է անդրադառնալ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նաև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«Թանկարժեք մետաղների մասին» ՀՀ օրենքի կարգավորումներին, մասնավորապես՝ հիշյալ օրենքի 20-րդ հոդվածի համաձայն՝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Ազգային պահուստի արժեքներն անձեռնմխելի և անբաժանելի են, հանդիսանում են Հայաստանի Հանրապետության սեփականությունը և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ենթակա չեն օտարման (այդ թվում՝ ներդրման պետական մասնակցությամբ առևտրային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ընկերությունների կանոնադրական կապիտալում) կամ վարձակալության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Ազգային պահուստի արժեքները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կարող են ամրակցվել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պետական հիմնարկներին և ոչ առևտրային կազմակերպություններին` ըստ նշանակության օգտագործման իրավունքով: Ազգային պահուստի արժեքները </w:t>
            </w:r>
            <w:r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կարող են օգտագործվել ցուցադրման կամ գիտական հետազոտությունների նպատակով`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տարածքում կամ նրա տարածքից դուրս՝ կառավարության թույլտվությամբ:</w:t>
            </w:r>
          </w:p>
          <w:p w:rsidR="00952C89" w:rsidRDefault="00952C89" w:rsidP="00952C89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Հետևաբար, հաշվի առնելով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«Թանկարժեք մետաղների մասին» ՀՀ օրենքի և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2007 թվականի ապրիլի 5-ի թիվ 484-Ն որոշման կարգավորումները՝ ներկայացված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Նախագիծն ու դրա հիմնավորումն անհրաժեշտ է վերանայել և խմբագրել:</w:t>
            </w:r>
          </w:p>
          <w:p w:rsidR="00952C89" w:rsidRPr="00863E23" w:rsidRDefault="00952C89" w:rsidP="00952C89">
            <w:pPr>
              <w:spacing w:after="0" w:line="240" w:lineRule="auto"/>
              <w:ind w:left="90" w:right="75" w:firstLine="285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  <w:tc>
          <w:tcPr>
            <w:tcW w:w="3378" w:type="dxa"/>
          </w:tcPr>
          <w:p w:rsidR="00952C89" w:rsidRPr="00806E39" w:rsidRDefault="00952C89" w:rsidP="00251F3C">
            <w:pPr>
              <w:spacing w:after="0" w:line="240" w:lineRule="auto"/>
              <w:ind w:left="76" w:right="165"/>
              <w:jc w:val="both"/>
              <w:rPr>
                <w:rFonts w:ascii="GHEA Grapalat" w:eastAsia="Times New Roman" w:hAnsi="GHEA Grapalat" w:cs="Courier New"/>
                <w:lang w:val="hy-AM"/>
              </w:rPr>
            </w:pPr>
            <w:r w:rsidRPr="00806E39">
              <w:rPr>
                <w:rFonts w:ascii="GHEA Grapalat" w:eastAsia="Times New Roman" w:hAnsi="GHEA Grapalat" w:cs="Courier New"/>
                <w:lang w:val="hy-AM"/>
              </w:rPr>
              <w:lastRenderedPageBreak/>
              <w:t>Ընդունվել է մասամբ:</w:t>
            </w:r>
          </w:p>
          <w:p w:rsidR="00952C89" w:rsidRPr="007952AB" w:rsidRDefault="00952C89" w:rsidP="00251F3C">
            <w:pPr>
              <w:ind w:left="76" w:right="165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7952AB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հիմնավորման մեջ նշվել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թանկարժեք մետաղների և թանկարժեք քարերի ազգային պահուստի արժեքները </w:t>
            </w:r>
            <w:r w:rsidRPr="007952A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հանձնելու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նպատակը</w:t>
            </w:r>
            <w:r w:rsidRPr="007952AB">
              <w:rPr>
                <w:rFonts w:ascii="GHEA Grapalat" w:hAnsi="GHEA Grapalat"/>
                <w:shd w:val="clear" w:color="auto" w:fill="FFFFFF"/>
                <w:lang w:val="hy-AM"/>
              </w:rPr>
              <w:t>:</w:t>
            </w:r>
          </w:p>
        </w:tc>
        <w:tc>
          <w:tcPr>
            <w:tcW w:w="1206" w:type="dxa"/>
          </w:tcPr>
          <w:p w:rsidR="00952C89" w:rsidRPr="00806E39" w:rsidRDefault="00952C89" w:rsidP="00952C89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806E39">
              <w:rPr>
                <w:rFonts w:ascii="Courier New" w:eastAsia="Times New Roman" w:hAnsi="Courier New" w:cs="Courier New"/>
                <w:color w:val="000000"/>
                <w:lang w:val="hy-AM"/>
              </w:rPr>
              <w:t> </w:t>
            </w:r>
          </w:p>
        </w:tc>
      </w:tr>
      <w:tr w:rsidR="00952C89" w:rsidRPr="00CE1E87" w:rsidTr="001440B0">
        <w:trPr>
          <w:gridAfter w:val="2"/>
          <w:wAfter w:w="1440" w:type="dxa"/>
        </w:trPr>
        <w:tc>
          <w:tcPr>
            <w:tcW w:w="6206" w:type="dxa"/>
          </w:tcPr>
          <w:p w:rsidR="00952C89" w:rsidRDefault="00952C89" w:rsidP="00952C89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3.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2-րդ կետում «պաշտոնակատարին» և «պաշտոնակատարի» բառերն անհրաժեշտ է հանել:</w:t>
            </w:r>
          </w:p>
          <w:p w:rsidR="00952C89" w:rsidRPr="00952C89" w:rsidRDefault="00952C89" w:rsidP="00952C89">
            <w:pPr>
              <w:rPr>
                <w:lang w:val="hy-AM"/>
              </w:rPr>
            </w:pPr>
          </w:p>
        </w:tc>
        <w:tc>
          <w:tcPr>
            <w:tcW w:w="3378" w:type="dxa"/>
          </w:tcPr>
          <w:p w:rsidR="00952C89" w:rsidRPr="00277C2D" w:rsidRDefault="00952C89" w:rsidP="00277C2D">
            <w:pPr>
              <w:jc w:val="both"/>
              <w:rPr>
                <w:sz w:val="24"/>
                <w:szCs w:val="24"/>
                <w:lang w:val="hy-AM"/>
              </w:rPr>
            </w:pPr>
            <w:r w:rsidRPr="00277C2D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Ընդունվել է: Կատարվել է համապատասխան փոփոխություն:</w:t>
            </w:r>
          </w:p>
        </w:tc>
      </w:tr>
      <w:tr w:rsidR="00952C89" w:rsidRPr="00CE1E87" w:rsidTr="001440B0">
        <w:trPr>
          <w:gridAfter w:val="2"/>
          <w:wAfter w:w="1440" w:type="dxa"/>
        </w:trPr>
        <w:tc>
          <w:tcPr>
            <w:tcW w:w="6206" w:type="dxa"/>
          </w:tcPr>
          <w:p w:rsidR="00952C89" w:rsidRDefault="00952C89" w:rsidP="00952C89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4. Նախագծով հաստատվող հավելվածի վերնագիրն անհրաժեշտ է համապատասխանեցնել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կետի դրույթներին, մասնավորապես՝  հավելվածի վերնագրում գործածվում է 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արժեքների ցանկ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ձևակերպումը, մինչդեռ Նախագծի 1-ին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կետում ցանկի վերաբերյալ որևէ կարգավորում առկա չէ: </w:t>
            </w:r>
          </w:p>
          <w:p w:rsidR="00952C89" w:rsidRPr="00952C89" w:rsidRDefault="00952C89" w:rsidP="00952C89">
            <w:pPr>
              <w:rPr>
                <w:lang w:val="hy-AM"/>
              </w:rPr>
            </w:pPr>
          </w:p>
        </w:tc>
        <w:tc>
          <w:tcPr>
            <w:tcW w:w="3378" w:type="dxa"/>
          </w:tcPr>
          <w:p w:rsidR="00952C89" w:rsidRPr="00277C2D" w:rsidRDefault="00952C89" w:rsidP="00277C2D">
            <w:pPr>
              <w:jc w:val="both"/>
              <w:rPr>
                <w:sz w:val="24"/>
                <w:szCs w:val="24"/>
                <w:lang w:val="hy-AM"/>
              </w:rPr>
            </w:pPr>
            <w:r w:rsidRPr="00277C2D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lastRenderedPageBreak/>
              <w:t>Ընդունվել է: Կատարվել է համապատասխան փոփոխություն:</w:t>
            </w:r>
          </w:p>
        </w:tc>
      </w:tr>
      <w:tr w:rsidR="00952C89" w:rsidRPr="00CE1E87" w:rsidTr="001440B0">
        <w:trPr>
          <w:gridAfter w:val="2"/>
          <w:wAfter w:w="1440" w:type="dxa"/>
        </w:trPr>
        <w:tc>
          <w:tcPr>
            <w:tcW w:w="6206" w:type="dxa"/>
          </w:tcPr>
          <w:p w:rsidR="00952C89" w:rsidRPr="00993B44" w:rsidRDefault="00952C89" w:rsidP="00952C89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5. </w:t>
            </w:r>
            <w:r w:rsidRPr="00993B4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Հավելվածում առկա հապավումներն անհրաժեշտ է բացել՝ նկատի ունենալով «Նորմատիվ իրավական ակտերի մասին» օրենքի 21-րդ հոդվածի 2-րդ մասի պահանջը, որի համաձայն՝ արգելվում են նորմատիվ իրավական ակտում կատարել բառերի կամ տերմինների անհարկի կրճատումներ, ինչպես նաև բառերի կամ տերմինների հապավումներ:</w:t>
            </w:r>
          </w:p>
          <w:p w:rsidR="00952C89" w:rsidRPr="00952C89" w:rsidRDefault="00952C89" w:rsidP="00952C89">
            <w:pPr>
              <w:rPr>
                <w:lang w:val="hy-AM"/>
              </w:rPr>
            </w:pPr>
          </w:p>
        </w:tc>
        <w:tc>
          <w:tcPr>
            <w:tcW w:w="3378" w:type="dxa"/>
          </w:tcPr>
          <w:p w:rsidR="00952C89" w:rsidRPr="00277C2D" w:rsidRDefault="00952C89" w:rsidP="00277C2D">
            <w:pPr>
              <w:spacing w:after="0" w:line="240" w:lineRule="auto"/>
              <w:ind w:left="76" w:right="166"/>
              <w:jc w:val="both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  <w:r w:rsidRPr="00277C2D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 xml:space="preserve">Չի ընդունվել: </w:t>
            </w:r>
          </w:p>
          <w:p w:rsidR="00952C89" w:rsidRPr="00952C89" w:rsidRDefault="00952C89" w:rsidP="00277C2D">
            <w:pPr>
              <w:ind w:left="76" w:right="166"/>
              <w:jc w:val="both"/>
              <w:rPr>
                <w:lang w:val="hy-AM"/>
              </w:rPr>
            </w:pPr>
            <w:r w:rsidRPr="00277C2D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Հավելվածում առկա հապավումները մշակութային արժեքների վրա առկա նշումներն են, որոնք հնարավոր չէ բացել</w:t>
            </w:r>
            <w:r w:rsidRPr="00E94FEF">
              <w:rPr>
                <w:rFonts w:ascii="GHEA Grapalat" w:eastAsia="Times New Roman" w:hAnsi="GHEA Grapalat" w:cs="Courier New"/>
                <w:color w:val="000000"/>
                <w:lang w:val="hy-AM"/>
              </w:rPr>
              <w:t>:</w:t>
            </w:r>
          </w:p>
        </w:tc>
      </w:tr>
      <w:tr w:rsidR="00952C89" w:rsidRPr="00952C89" w:rsidTr="001440B0">
        <w:trPr>
          <w:gridAfter w:val="2"/>
          <w:wAfter w:w="1440" w:type="dxa"/>
        </w:trPr>
        <w:tc>
          <w:tcPr>
            <w:tcW w:w="6206" w:type="dxa"/>
          </w:tcPr>
          <w:p w:rsidR="00952C89" w:rsidRDefault="00952C89" w:rsidP="00952C89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6. Նախագիծն անհրաժեշտ է համաձայնեցնել նաև շահագրգիռ մարմինների հետ, մասնավորապես՝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կենտրոնական բանկի և Հայաստանի Հանրապետության կրթության, գիտության, մշակույթի և սպորտի նախարարության:</w:t>
            </w:r>
          </w:p>
          <w:p w:rsidR="00952C89" w:rsidRDefault="00952C89" w:rsidP="00952C89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78" w:type="dxa"/>
          </w:tcPr>
          <w:p w:rsidR="00952C89" w:rsidRPr="009F6E9C" w:rsidRDefault="00952C89" w:rsidP="00277C2D">
            <w:pPr>
              <w:spacing w:after="0" w:line="240" w:lineRule="auto"/>
              <w:jc w:val="both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  <w:proofErr w:type="spellStart"/>
            <w:r w:rsidRPr="009F6E9C"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  <w:t>Ընդունվել</w:t>
            </w:r>
            <w:proofErr w:type="spellEnd"/>
            <w:r w:rsidRPr="009F6E9C">
              <w:rPr>
                <w:rFonts w:ascii="GHEA Grapalat" w:eastAsia="Times New Roman" w:hAnsi="GHEA Grapalat" w:cs="Courier New"/>
                <w:color w:val="000000"/>
                <w:sz w:val="24"/>
                <w:szCs w:val="24"/>
              </w:rPr>
              <w:t xml:space="preserve"> է:</w:t>
            </w:r>
          </w:p>
        </w:tc>
      </w:tr>
      <w:tr w:rsidR="00952C89" w:rsidRPr="00952C89" w:rsidTr="001440B0">
        <w:trPr>
          <w:gridAfter w:val="2"/>
          <w:wAfter w:w="1440" w:type="dxa"/>
        </w:trPr>
        <w:tc>
          <w:tcPr>
            <w:tcW w:w="6206" w:type="dxa"/>
          </w:tcPr>
          <w:p w:rsidR="00952C89" w:rsidRPr="00CE1E87" w:rsidRDefault="00952C89" w:rsidP="00EB1741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highlight w:val="lightGray"/>
                <w:lang w:val="hy-AM"/>
              </w:rPr>
              <w:t>3. ՀՀ կրթության, գիտության, մշակույթի և սպորտի նախարարություն</w:t>
            </w:r>
          </w:p>
        </w:tc>
        <w:tc>
          <w:tcPr>
            <w:tcW w:w="3378" w:type="dxa"/>
          </w:tcPr>
          <w:p w:rsidR="00952C89" w:rsidRPr="00CE1E87" w:rsidRDefault="00952C89" w:rsidP="00EB1741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highlight w:val="lightGray"/>
              </w:rPr>
            </w:pPr>
            <w:r w:rsidRPr="00CE1E8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highlight w:val="lightGray"/>
              </w:rPr>
              <w:t>07.06.2021թ. 01/12.1/12014-2021,</w:t>
            </w:r>
          </w:p>
          <w:p w:rsidR="00952C89" w:rsidRPr="00CE1E87" w:rsidRDefault="00952C89" w:rsidP="00EB1741">
            <w:pPr>
              <w:spacing w:after="0" w:line="240" w:lineRule="auto"/>
              <w:jc w:val="both"/>
              <w:rPr>
                <w:rFonts w:ascii="GHEA Grapalat" w:eastAsia="Times New Roman" w:hAnsi="GHEA Grapalat" w:cs="Courier New"/>
                <w:b/>
                <w:i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highlight w:val="lightGray"/>
              </w:rPr>
              <w:t>16.06.2021 թ. 01/12.1/12853-2021</w:t>
            </w:r>
          </w:p>
        </w:tc>
      </w:tr>
      <w:tr w:rsidR="00952C89" w:rsidRPr="00CE1E87" w:rsidTr="001440B0">
        <w:trPr>
          <w:gridAfter w:val="2"/>
          <w:wAfter w:w="1440" w:type="dxa"/>
        </w:trPr>
        <w:tc>
          <w:tcPr>
            <w:tcW w:w="6206" w:type="dxa"/>
          </w:tcPr>
          <w:p w:rsidR="00952C89" w:rsidRDefault="00952C89" w:rsidP="00952C8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վերնագրում «ԱՐԺԵՔՆԵՐԸ» բառից հետո լրացնել «</w:t>
            </w:r>
            <w:r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ԺԱՄԱՆԱԿԱՎՈՐ ՊԱՀՊԱՆՈՒԹՅԱՆ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բառերը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</w:p>
          <w:p w:rsidR="00952C89" w:rsidRPr="004048DB" w:rsidRDefault="00952C89" w:rsidP="00952C89">
            <w:pPr>
              <w:pStyle w:val="ListParagraph"/>
              <w:numPr>
                <w:ilvl w:val="0"/>
                <w:numId w:val="1"/>
              </w:numPr>
              <w:spacing w:before="100" w:line="360" w:lineRule="auto"/>
              <w:ind w:left="150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ամբողջ տեքստում «արժեքները» բառից հետո լրացնել «ժամանակավոր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պահպանության» բառերը և դրա համապատասխան հոլովաձևերը</w:t>
            </w:r>
            <w:r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952C89" w:rsidRPr="004048DB" w:rsidRDefault="00952C89" w:rsidP="00952C89">
            <w:pPr>
              <w:pStyle w:val="ListParagraph"/>
              <w:numPr>
                <w:ilvl w:val="0"/>
                <w:numId w:val="1"/>
              </w:numPr>
              <w:spacing w:line="312" w:lineRule="auto"/>
              <w:ind w:left="150" w:firstLine="0"/>
              <w:jc w:val="both"/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4048DB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«2</w:t>
            </w:r>
            <w:r w:rsidRPr="004048DB">
              <w:rPr>
                <w:rFonts w:ascii="Cambria Math" w:hAnsi="Cambria Math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4048DB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Հայաստանի Հանրապետության ֆինանսների նախարարին՝ սույն որոշումն ուժի մեջ մտնելուց հետո մեկամսյա ժամկետում Հայաստանի կրթության, գիտության, մշակույթի և սպորտի նախարարի հետ համատեղ Հայաստանի Հանրապետության օրենսդրությամբ սահմանված կարգով ապահովել սույն որոշման 1-ին կետում նշված</w:t>
            </w:r>
            <w:r w:rsidRPr="004048DB">
              <w:rPr>
                <w:rFonts w:ascii="Courier New" w:hAnsi="Courier New" w:cs="Courier New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048DB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արժեքների</w:t>
            </w:r>
            <w:r w:rsidRPr="004048DB">
              <w:rPr>
                <w:rFonts w:ascii="Courier New" w:hAnsi="Courier New" w:cs="Courier New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048DB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հանձնման</w:t>
            </w:r>
            <w:r w:rsidRPr="004048DB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fr-FR"/>
              </w:rPr>
              <w:t>-</w:t>
            </w:r>
            <w:r w:rsidRPr="004048DB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ընդունման աշխատանքների կատարումը՝ դրա հետ կապված ծախսերն իրականացնելով</w:t>
            </w:r>
            <w:r w:rsidRPr="004048DB">
              <w:rPr>
                <w:rFonts w:ascii="Courier New" w:hAnsi="Courier New" w:cs="Courier New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048DB">
              <w:rPr>
                <w:rFonts w:ascii="GHEA Grapalat" w:hAnsi="GHEA Grapalat" w:cs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048DB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Հայաստանի Հանրապետության ֆինանսների նախարարության միջոցների հաշվին։»։</w:t>
            </w:r>
          </w:p>
          <w:p w:rsidR="00952C89" w:rsidRDefault="00952C89" w:rsidP="00952C89">
            <w:pPr>
              <w:pStyle w:val="ListParagraph"/>
              <w:spacing w:before="100" w:line="360" w:lineRule="auto"/>
              <w:ind w:left="2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52C89" w:rsidRDefault="00952C89" w:rsidP="00952C89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78" w:type="dxa"/>
          </w:tcPr>
          <w:p w:rsidR="00952C89" w:rsidRDefault="00952C89" w:rsidP="00952C89">
            <w:pPr>
              <w:spacing w:after="0" w:line="240" w:lineRule="auto"/>
              <w:ind w:left="36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952C89" w:rsidRDefault="00952C89" w:rsidP="00952C89">
            <w:pPr>
              <w:spacing w:after="0" w:line="240" w:lineRule="auto"/>
              <w:ind w:left="36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952C89" w:rsidRDefault="00952C89" w:rsidP="00952C89">
            <w:pPr>
              <w:spacing w:after="0" w:line="240" w:lineRule="auto"/>
              <w:ind w:left="36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952C89" w:rsidRDefault="00952C89" w:rsidP="00952C89">
            <w:pPr>
              <w:spacing w:after="0" w:line="240" w:lineRule="auto"/>
              <w:ind w:left="36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952C89" w:rsidRPr="00952C89" w:rsidRDefault="00952C89" w:rsidP="00277C2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56" w:firstLine="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952C8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Չի ընդունվել, հաշվի առնելով </w:t>
            </w:r>
            <w:r w:rsidR="00BF1E11" w:rsidRPr="002364A5">
              <w:rPr>
                <w:rFonts w:ascii="GHEA Grapalat" w:eastAsia="Calibri" w:hAnsi="GHEA Grapalat"/>
                <w:sz w:val="24"/>
                <w:szCs w:val="24"/>
                <w:lang w:val="hy-AM"/>
              </w:rPr>
              <w:t>ՀՀ վարչապետի 16.04.2021թ. № 02/16.2/12443-2021</w:t>
            </w:r>
            <w:r w:rsidR="00BF1E11" w:rsidRPr="006F4FD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52C89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հանձնարարականի բովանդակությունը:</w:t>
            </w:r>
          </w:p>
          <w:p w:rsidR="00952C89" w:rsidRPr="00C1712E" w:rsidRDefault="00952C89" w:rsidP="00277C2D">
            <w:pPr>
              <w:spacing w:after="0" w:line="240" w:lineRule="auto"/>
              <w:ind w:left="256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952C89" w:rsidRPr="00C1712E" w:rsidRDefault="00952C89" w:rsidP="00277C2D">
            <w:pPr>
              <w:spacing w:after="0" w:line="240" w:lineRule="auto"/>
              <w:ind w:left="256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952C89" w:rsidRPr="00952C89" w:rsidRDefault="00952C89" w:rsidP="00277C2D">
            <w:pPr>
              <w:pStyle w:val="ListParagraph"/>
              <w:numPr>
                <w:ilvl w:val="0"/>
                <w:numId w:val="3"/>
              </w:numPr>
              <w:tabs>
                <w:tab w:val="left" w:pos="630"/>
              </w:tabs>
              <w:spacing w:after="0" w:line="240" w:lineRule="auto"/>
              <w:ind w:left="256" w:right="360" w:firstLine="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952C8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ՀՀ ֆինանսների նախարարությունը կարող է իրականացնել բացառապես </w:t>
            </w:r>
            <w:r w:rsidRPr="00952C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Նախագծում նշված արժեքների տեղափոխության ծախսերը:</w:t>
            </w:r>
            <w:r w:rsidRPr="00952C89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952C8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952C89" w:rsidRPr="00E94FEF" w:rsidRDefault="00952C89" w:rsidP="00952C89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</w:tc>
      </w:tr>
      <w:tr w:rsidR="00952C89" w:rsidRPr="00952C89" w:rsidTr="001440B0">
        <w:trPr>
          <w:gridAfter w:val="2"/>
          <w:wAfter w:w="1440" w:type="dxa"/>
        </w:trPr>
        <w:tc>
          <w:tcPr>
            <w:tcW w:w="6206" w:type="dxa"/>
          </w:tcPr>
          <w:p w:rsidR="00952C89" w:rsidRPr="00CE1E87" w:rsidRDefault="00952C89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lastRenderedPageBreak/>
              <w:t>4. ՀՀ  կենտրոնական բանկ</w:t>
            </w:r>
          </w:p>
        </w:tc>
        <w:tc>
          <w:tcPr>
            <w:tcW w:w="3378" w:type="dxa"/>
          </w:tcPr>
          <w:p w:rsidR="00952C89" w:rsidRPr="00CE1E87" w:rsidRDefault="00952C89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 xml:space="preserve">17.06.2021թ. </w:t>
            </w:r>
          </w:p>
          <w:p w:rsidR="00952C89" w:rsidRPr="00CE1E87" w:rsidRDefault="00952C89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>15.1-07/000457-21</w:t>
            </w:r>
          </w:p>
        </w:tc>
      </w:tr>
      <w:tr w:rsidR="00952C89" w:rsidRPr="00952C89" w:rsidTr="001440B0">
        <w:trPr>
          <w:gridAfter w:val="2"/>
          <w:wAfter w:w="1440" w:type="dxa"/>
        </w:trPr>
        <w:tc>
          <w:tcPr>
            <w:tcW w:w="6206" w:type="dxa"/>
          </w:tcPr>
          <w:p w:rsidR="00952C89" w:rsidRPr="00952C89" w:rsidRDefault="00952C89" w:rsidP="00952C8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52C8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դիտողություններ և առաջարկություններ չկան:</w:t>
            </w:r>
          </w:p>
          <w:p w:rsidR="00952C89" w:rsidRDefault="00952C89" w:rsidP="00952C89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78" w:type="dxa"/>
          </w:tcPr>
          <w:p w:rsidR="00952C89" w:rsidRPr="00E94FEF" w:rsidRDefault="00952C89" w:rsidP="00277C2D">
            <w:pPr>
              <w:spacing w:after="0" w:line="240" w:lineRule="auto"/>
              <w:jc w:val="both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952C89" w:rsidRPr="00952C89" w:rsidTr="001440B0">
        <w:trPr>
          <w:gridAfter w:val="2"/>
          <w:wAfter w:w="1440" w:type="dxa"/>
        </w:trPr>
        <w:tc>
          <w:tcPr>
            <w:tcW w:w="6206" w:type="dxa"/>
          </w:tcPr>
          <w:p w:rsidR="00952C89" w:rsidRPr="00CE1E87" w:rsidRDefault="00952C89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>5. ՀՀ վարչապետի աշխատակազմ</w:t>
            </w:r>
          </w:p>
        </w:tc>
        <w:tc>
          <w:tcPr>
            <w:tcW w:w="3378" w:type="dxa"/>
          </w:tcPr>
          <w:p w:rsidR="00952C89" w:rsidRPr="00CE1E87" w:rsidRDefault="00952C89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 xml:space="preserve">09.07.2021թ. </w:t>
            </w:r>
          </w:p>
          <w:p w:rsidR="00952C89" w:rsidRPr="00CE1E87" w:rsidRDefault="00952C89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>02/16.2/22945-2021</w:t>
            </w:r>
          </w:p>
        </w:tc>
      </w:tr>
      <w:tr w:rsidR="00952C89" w:rsidRPr="00CE1E87" w:rsidTr="001440B0">
        <w:trPr>
          <w:gridAfter w:val="2"/>
          <w:wAfter w:w="1440" w:type="dxa"/>
        </w:trPr>
        <w:tc>
          <w:tcPr>
            <w:tcW w:w="6206" w:type="dxa"/>
          </w:tcPr>
          <w:p w:rsidR="00952C89" w:rsidRDefault="00952C89" w:rsidP="00952C89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2C8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րոշման նախագծի փաթեթը  ներկայացնել կառավարության  25.02.2021թ.    N 252-Լ որոշմամբ հաստատված Կառավարության աշխատակարգի 20-րդ կետի 2-րդ ենթակետերի պահանջներին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համապատասխան, մասնավորապես, որոշման նախագծի հիմնավորումը ներկայացնել նշված 20-րդ կետի 2-րդ ենթակետի պահանջներին համապատասխան և որոշման նախագծի փաթեթից հանել պետական բյուջեի եկամուտների և ծախսերի վերաբերյալ  տեղեկանքը:</w:t>
            </w:r>
          </w:p>
        </w:tc>
        <w:tc>
          <w:tcPr>
            <w:tcW w:w="3378" w:type="dxa"/>
          </w:tcPr>
          <w:p w:rsidR="00952C89" w:rsidRPr="00E94FEF" w:rsidRDefault="00952C89" w:rsidP="00277C2D">
            <w:pPr>
              <w:spacing w:after="0" w:line="240" w:lineRule="auto"/>
              <w:ind w:left="76"/>
              <w:jc w:val="both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  <w:r w:rsidRPr="008F3C4C">
              <w:rPr>
                <w:rFonts w:ascii="Courier New" w:eastAsia="Times New Roman" w:hAnsi="Courier New" w:cs="Courier New"/>
                <w:color w:val="000000"/>
                <w:lang w:val="hy-AM"/>
              </w:rPr>
              <w:lastRenderedPageBreak/>
              <w:t xml:space="preserve">   </w:t>
            </w:r>
            <w:r w:rsidRPr="00087F0C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</w:t>
            </w:r>
            <w:r w:rsidRPr="00BA5933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 Ո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րոշման նախագծի փաթեթից հան</w:t>
            </w:r>
            <w:r w:rsidRPr="00087F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ել</w:t>
            </w:r>
            <w:r w:rsidRPr="00087F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պետական բյուջեի եկամուտների և ծախսերի վերաբերյալ  </w:t>
            </w:r>
            <w:r w:rsidRPr="00087F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տեղեկանքը:</w:t>
            </w:r>
          </w:p>
        </w:tc>
      </w:tr>
      <w:tr w:rsidR="00952C89" w:rsidRPr="00952C89" w:rsidTr="001440B0">
        <w:trPr>
          <w:gridAfter w:val="2"/>
          <w:wAfter w:w="1440" w:type="dxa"/>
        </w:trPr>
        <w:tc>
          <w:tcPr>
            <w:tcW w:w="6206" w:type="dxa"/>
          </w:tcPr>
          <w:p w:rsidR="00952C89" w:rsidRPr="00CE1E87" w:rsidRDefault="00952C89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>6. ՀՀ վարչապետի աշխատակազմի սոցիալական հարցերի վարչություն</w:t>
            </w:r>
          </w:p>
        </w:tc>
        <w:tc>
          <w:tcPr>
            <w:tcW w:w="3378" w:type="dxa"/>
          </w:tcPr>
          <w:p w:rsidR="00952C89" w:rsidRPr="00CE1E87" w:rsidRDefault="00952C89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>15.07.2021թ.</w:t>
            </w:r>
          </w:p>
          <w:p w:rsidR="00952C89" w:rsidRPr="00CE1E87" w:rsidRDefault="00952C89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 xml:space="preserve"> 02/16.2/24796-2021 </w:t>
            </w:r>
          </w:p>
        </w:tc>
      </w:tr>
      <w:tr w:rsidR="001440B0" w:rsidRPr="00CE1E87" w:rsidTr="001440B0">
        <w:tc>
          <w:tcPr>
            <w:tcW w:w="6206" w:type="dxa"/>
          </w:tcPr>
          <w:p w:rsidR="001440B0" w:rsidRDefault="001440B0" w:rsidP="001440B0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Նախագծով առաջարկվում է Հայաստանի Հանրապետության ֆինանսների նախարարության «Թանկարժեք մետաղների և թանկարժեք քարերի պետական գանձարան» գործակալությունում հաշվառված թանկարժեք մետաղների և թանկարժեք քարերի ազգային պահուստի արժեքները` համաձայն hավելվածի, հանձնել Հայաստանի Հանրապետության կրթության, գիտության, մշակույթի և սպորտի նախարարությանը՝ ըստ նշանակության օգտագործման իրավունքով:  </w:t>
            </w:r>
          </w:p>
          <w:p w:rsidR="001440B0" w:rsidRDefault="001440B0" w:rsidP="001440B0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Կարծում ենք, որ վերոհիշյալը թերի և ավելորդ վարչարարություն ենթադրող կարգավորում է, քանի</w:t>
            </w:r>
            <w:r w:rsidRPr="001440B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որ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ենթադրաբար պետք է պարունակեր նաև Կրթության, գիտության, մշակույթի և սպորտի նախարարությանը հասցեագրված հանձնարարական համապատասխան թանգարանների հետ անհրաժեշտ պայմանագրեր կնքելու միջոցով նշված ազգային պահուստի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արժեքների ըստ նշանակության օգտագործումն ապահովելու վերաբերյալ՝ դրանից բխող ժամանակատար գործողություններով:  </w:t>
            </w:r>
          </w:p>
          <w:p w:rsidR="001440B0" w:rsidRPr="001440B0" w:rsidRDefault="001440B0" w:rsidP="001440B0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Հաշվի առնելով վերոգրյալը, առաջարկում ենք Կրթության, գիտության, մշակույթի և սպորտի նախարարության հետ քննարկել նախագծի հավելվածում նշված ազգային պահուստի արժեքները «Թանկարժեք մետաղների մասին» օրենքի 20-րդ հոդվածի 2-րդ մասի հիմքով, անորոշ ժամկետով, ուղղակիորեն որոշակի թանգարանների ամրակցելու վերաբերյալ Կրթության, գիտության, մշակույթի և սպորտի նախարարության  կողմից  սահմանված կարգով առաջարկություն ներկայացնելու հարցը</w:t>
            </w:r>
          </w:p>
        </w:tc>
        <w:tc>
          <w:tcPr>
            <w:tcW w:w="3378" w:type="dxa"/>
          </w:tcPr>
          <w:p w:rsidR="001440B0" w:rsidRPr="006869D0" w:rsidRDefault="001440B0" w:rsidP="0011627E">
            <w:pPr>
              <w:spacing w:after="0" w:line="240" w:lineRule="auto"/>
              <w:ind w:left="166" w:right="195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EB1741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Ընդունվել է, Նախագիծը վերախմբագրվել է: Կազմվել է &lt;&lt;Թանկարժեք մետաղների և թանկարժեք քարերի ազգային պահուստի արժեքները «Սարդարապատի հերոսամարտի հուշահամալիր, հայոց ազգագրության </w:t>
            </w:r>
            <w:r w:rsidR="0011627E" w:rsidRPr="0011627E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EB174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ազատագրական պայքարի պատմության ազգային թանգարան» ՊՈԱԿ-ին ամրակցելու մասին&gt;&gt; Հայաստանի Հանրապետության կառավարության որոշման նախագիծ:</w:t>
            </w:r>
          </w:p>
        </w:tc>
        <w:tc>
          <w:tcPr>
            <w:tcW w:w="1440" w:type="dxa"/>
            <w:gridSpan w:val="2"/>
          </w:tcPr>
          <w:p w:rsidR="001440B0" w:rsidRPr="00087F0C" w:rsidRDefault="001440B0" w:rsidP="001440B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087F0C">
              <w:rPr>
                <w:rFonts w:ascii="Courier New" w:eastAsia="Times New Roman" w:hAnsi="Courier New" w:cs="Courier New"/>
                <w:color w:val="000000"/>
                <w:lang w:val="hy-AM"/>
              </w:rPr>
              <w:t> </w:t>
            </w:r>
          </w:p>
        </w:tc>
      </w:tr>
      <w:tr w:rsidR="001440B0" w:rsidRPr="00952C89" w:rsidTr="001440B0">
        <w:trPr>
          <w:gridAfter w:val="2"/>
          <w:wAfter w:w="1440" w:type="dxa"/>
        </w:trPr>
        <w:tc>
          <w:tcPr>
            <w:tcW w:w="6206" w:type="dxa"/>
          </w:tcPr>
          <w:p w:rsidR="001440B0" w:rsidRPr="00CE1E87" w:rsidRDefault="001440B0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>7. ՀՀ կրթության, գիտության, մշակույթի և սպորտի նախարարություն</w:t>
            </w:r>
          </w:p>
        </w:tc>
        <w:tc>
          <w:tcPr>
            <w:tcW w:w="3378" w:type="dxa"/>
          </w:tcPr>
          <w:p w:rsidR="001440B0" w:rsidRPr="00CE1E87" w:rsidRDefault="001440B0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 xml:space="preserve">30.07.2021թ </w:t>
            </w:r>
          </w:p>
          <w:p w:rsidR="001440B0" w:rsidRPr="00CE1E87" w:rsidRDefault="001440B0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>01/12.1/16473-2021</w:t>
            </w:r>
          </w:p>
        </w:tc>
      </w:tr>
      <w:tr w:rsidR="001440B0" w:rsidRPr="00CE1E87" w:rsidTr="001440B0">
        <w:trPr>
          <w:gridAfter w:val="2"/>
          <w:wAfter w:w="1440" w:type="dxa"/>
        </w:trPr>
        <w:tc>
          <w:tcPr>
            <w:tcW w:w="6206" w:type="dxa"/>
          </w:tcPr>
          <w:p w:rsidR="001440B0" w:rsidRPr="001469FB" w:rsidRDefault="001440B0" w:rsidP="001440B0">
            <w:pPr>
              <w:pStyle w:val="Default"/>
              <w:spacing w:line="360" w:lineRule="auto"/>
              <w:jc w:val="both"/>
              <w:rPr>
                <w:lang w:val="hy-AM"/>
              </w:rPr>
            </w:pPr>
            <w:r>
              <w:rPr>
                <w:lang w:val="hy-AM"/>
              </w:rPr>
              <w:t xml:space="preserve">     </w:t>
            </w:r>
            <w:r w:rsidRPr="001469FB">
              <w:rPr>
                <w:lang w:val="hy-AM"/>
              </w:rPr>
              <w:t xml:space="preserve"> </w:t>
            </w:r>
            <w:r>
              <w:rPr>
                <w:lang w:val="hy-AM"/>
              </w:rPr>
              <w:t>1</w:t>
            </w:r>
            <w:r>
              <w:rPr>
                <w:rFonts w:ascii="Cambria Math" w:hAnsi="Cambria Math"/>
                <w:lang w:val="hy-AM"/>
              </w:rPr>
              <w:t>․</w:t>
            </w:r>
            <w:r w:rsidRPr="001469FB">
              <w:rPr>
                <w:lang w:val="hy-AM"/>
              </w:rPr>
              <w:t xml:space="preserve"> Որոշման</w:t>
            </w:r>
            <w:r>
              <w:rPr>
                <w:rFonts w:ascii="Cambria Math" w:hAnsi="Cambria Math"/>
                <w:lang w:val="hy-AM"/>
              </w:rPr>
              <w:t xml:space="preserve"> </w:t>
            </w:r>
            <w:r>
              <w:rPr>
                <w:lang w:val="hy-AM"/>
              </w:rPr>
              <w:t xml:space="preserve"> </w:t>
            </w:r>
            <w:r>
              <w:rPr>
                <w:color w:val="222222"/>
                <w:shd w:val="clear" w:color="auto" w:fill="FFFFFF"/>
                <w:lang w:val="hy-AM"/>
              </w:rPr>
              <w:t>2-րդ կետը շարադրել հետևյալ խմբագրությամբ</w:t>
            </w:r>
            <w:r>
              <w:rPr>
                <w:rFonts w:ascii="Cambria Math" w:hAnsi="Cambria Math"/>
                <w:color w:val="222222"/>
                <w:shd w:val="clear" w:color="auto" w:fill="FFFFFF"/>
                <w:lang w:val="hy-AM"/>
              </w:rPr>
              <w:t>․</w:t>
            </w:r>
          </w:p>
          <w:p w:rsidR="001440B0" w:rsidRDefault="001440B0" w:rsidP="001440B0">
            <w:pPr>
              <w:spacing w:line="312" w:lineRule="auto"/>
              <w:jc w:val="both"/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«2</w:t>
            </w:r>
            <w:r>
              <w:rPr>
                <w:rFonts w:ascii="Cambria Math" w:hAnsi="Cambria Math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Հայաստանի Հանրապետության ֆինանսների նախարարին՝ սույն որոշումն ուժի մեջ մտնելուց հետո մեկամսյա ժամկետում</w:t>
            </w:r>
            <w:r w:rsidR="0000173D" w:rsidRPr="0000173D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«Ս</w:t>
            </w:r>
            <w:r w:rsidRPr="00D27732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արդարա</w:t>
            </w:r>
            <w:r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պատի հերոսամարտի հուշահամալիր, Հ</w:t>
            </w:r>
            <w:r w:rsidRPr="00D27732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այոց ազգագրության </w:t>
            </w:r>
            <w:r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D27732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ազատագրական պայքարի պ</w:t>
            </w:r>
            <w:r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ատմության ազգային թանգարան» պետական ոչ առևտրային կազմակերպության</w:t>
            </w:r>
            <w:r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հետ համատեղ Հայաստանի Հանրապետության օրենսդրությամբ սահմանված կարգով ապահովել սույն որոշման 1-ին </w:t>
            </w:r>
            <w:r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կետում նշված</w:t>
            </w:r>
            <w:r>
              <w:rPr>
                <w:rFonts w:ascii="Courier New" w:hAnsi="Courier New" w:cs="Courier New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արժեքների</w:t>
            </w:r>
            <w:r>
              <w:rPr>
                <w:rFonts w:ascii="Courier New" w:hAnsi="Courier New" w:cs="Courier New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հանձնման</w:t>
            </w:r>
            <w:r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fr-FR"/>
              </w:rPr>
              <w:t>-</w:t>
            </w:r>
            <w:r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ընդունման աշխատանքների կատարումը՝ դրա հետ կապված ծախսերն իրականացնելով</w:t>
            </w:r>
            <w:r>
              <w:rPr>
                <w:rFonts w:ascii="Courier New" w:hAnsi="Courier New" w:cs="Courier New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 w:cs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Հայաստանի Հանրապետության ֆինանսների նախարարության միջոցների հաշվին։»</w:t>
            </w:r>
            <w:r w:rsidRPr="00A57769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  <w:p w:rsidR="001440B0" w:rsidRPr="008F3C4C" w:rsidRDefault="001440B0" w:rsidP="001440B0">
            <w:pPr>
              <w:spacing w:line="312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78" w:type="dxa"/>
          </w:tcPr>
          <w:p w:rsidR="001440B0" w:rsidRPr="006F4FD5" w:rsidRDefault="001440B0" w:rsidP="005517DE">
            <w:pPr>
              <w:pStyle w:val="ListParagraph"/>
              <w:numPr>
                <w:ilvl w:val="3"/>
                <w:numId w:val="1"/>
              </w:numPr>
              <w:spacing w:after="0" w:line="240" w:lineRule="auto"/>
              <w:ind w:left="0" w:right="196" w:hanging="1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F4FD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է, գույքի տեղափոխման ծախսերը իրականացվելու են ֆինանսների նախարարության միջոցների հաշվին:</w:t>
            </w:r>
          </w:p>
          <w:p w:rsidR="001440B0" w:rsidRPr="00E94FEF" w:rsidRDefault="001440B0" w:rsidP="001440B0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</w:tc>
      </w:tr>
      <w:tr w:rsidR="001440B0" w:rsidRPr="00CE1E87" w:rsidTr="001440B0">
        <w:trPr>
          <w:gridAfter w:val="2"/>
          <w:wAfter w:w="1440" w:type="dxa"/>
        </w:trPr>
        <w:tc>
          <w:tcPr>
            <w:tcW w:w="6206" w:type="dxa"/>
          </w:tcPr>
          <w:p w:rsidR="001440B0" w:rsidRPr="00A57769" w:rsidRDefault="001440B0" w:rsidP="001440B0">
            <w:pPr>
              <w:spacing w:line="312" w:lineRule="auto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57769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>2</w:t>
            </w:r>
            <w:r w:rsidRPr="00A57769">
              <w:rPr>
                <w:rFonts w:ascii="Cambria Math" w:hAnsi="Cambria Math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A57769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7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վերնագրում և ամբողջ տեքստում</w:t>
            </w:r>
            <w:r w:rsidRPr="00A5776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A5776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«ամրակցելու» բառը փոխարինել «ամրացնելու» բառով</w:t>
            </w:r>
            <w:r w:rsidRPr="00A57769">
              <w:rPr>
                <w:rFonts w:ascii="Cambria Math" w:hAnsi="Cambria Math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</w:p>
          <w:p w:rsidR="001440B0" w:rsidRDefault="001440B0" w:rsidP="001440B0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78" w:type="dxa"/>
          </w:tcPr>
          <w:p w:rsidR="001440B0" w:rsidRPr="00763151" w:rsidRDefault="001440B0" w:rsidP="00EB1741">
            <w:pPr>
              <w:spacing w:after="0" w:line="240" w:lineRule="auto"/>
              <w:ind w:left="16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3151">
              <w:rPr>
                <w:rFonts w:ascii="GHEA Grapalat" w:hAnsi="GHEA Grapalat"/>
                <w:sz w:val="24"/>
                <w:szCs w:val="24"/>
                <w:lang w:val="hy-AM"/>
              </w:rPr>
              <w:t>2. Ընդունվել է:</w:t>
            </w:r>
            <w:r w:rsidR="00D66E98" w:rsidRPr="00D66E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3151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  <w:p w:rsidR="001440B0" w:rsidRPr="00E94FEF" w:rsidRDefault="001440B0" w:rsidP="001440B0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</w:tc>
      </w:tr>
      <w:tr w:rsidR="001440B0" w:rsidRPr="00CE1E87" w:rsidTr="001440B0">
        <w:trPr>
          <w:gridAfter w:val="2"/>
          <w:wAfter w:w="1440" w:type="dxa"/>
        </w:trPr>
        <w:tc>
          <w:tcPr>
            <w:tcW w:w="6206" w:type="dxa"/>
          </w:tcPr>
          <w:p w:rsidR="001440B0" w:rsidRPr="00A57769" w:rsidRDefault="001440B0" w:rsidP="001440B0">
            <w:pPr>
              <w:spacing w:line="312" w:lineRule="auto"/>
              <w:jc w:val="both"/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1469FB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Pr="001469FB">
              <w:rPr>
                <w:rFonts w:ascii="GHEA Grapalat" w:hAnsi="GHEA Grapalat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776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3</w:t>
            </w:r>
            <w:r w:rsidRPr="00A57769">
              <w:rPr>
                <w:rFonts w:ascii="Cambria Math" w:hAnsi="Cambria Math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A5776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5776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վերնագրում և ամբողջ տեքստում</w:t>
            </w:r>
            <w:r w:rsidRPr="00A57769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A5776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«ՊՈԱԿ» հապավումը անհրաժեշտ է բացել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նկատի ունենալով «Նորմատիվ իրավական ակտերի մասին» ՀՀ օրենքի 12-րդ հոդվածի պահանջը։</w:t>
            </w:r>
          </w:p>
          <w:p w:rsidR="001440B0" w:rsidRDefault="001440B0" w:rsidP="001440B0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78" w:type="dxa"/>
          </w:tcPr>
          <w:p w:rsidR="001440B0" w:rsidRPr="00763151" w:rsidRDefault="001440B0" w:rsidP="00EB1741">
            <w:pPr>
              <w:spacing w:after="0" w:line="240" w:lineRule="auto"/>
              <w:ind w:left="16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3151">
              <w:rPr>
                <w:rFonts w:ascii="GHEA Grapalat" w:hAnsi="GHEA Grapalat"/>
                <w:sz w:val="24"/>
                <w:szCs w:val="24"/>
                <w:lang w:val="hy-AM"/>
              </w:rPr>
              <w:t>3. Ընդունվել է:</w:t>
            </w:r>
            <w:r w:rsidR="00D66E98" w:rsidRPr="00D66E9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63151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  <w:p w:rsidR="001440B0" w:rsidRPr="00E94FEF" w:rsidRDefault="001440B0" w:rsidP="001440B0">
            <w:pPr>
              <w:spacing w:after="0" w:line="240" w:lineRule="auto"/>
              <w:jc w:val="center"/>
              <w:rPr>
                <w:rFonts w:ascii="GHEA Grapalat" w:eastAsia="Times New Roman" w:hAnsi="GHEA Grapalat" w:cs="Courier New"/>
                <w:color w:val="000000"/>
                <w:lang w:val="hy-AM"/>
              </w:rPr>
            </w:pPr>
          </w:p>
        </w:tc>
      </w:tr>
      <w:tr w:rsidR="001440B0" w:rsidRPr="005517DE" w:rsidTr="001440B0">
        <w:trPr>
          <w:gridAfter w:val="2"/>
          <w:wAfter w:w="1440" w:type="dxa"/>
        </w:trPr>
        <w:tc>
          <w:tcPr>
            <w:tcW w:w="6206" w:type="dxa"/>
          </w:tcPr>
          <w:p w:rsidR="001440B0" w:rsidRPr="00CE1E87" w:rsidRDefault="001440B0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>8. Վարչապետի աշխատակազմի ֆինանսատնտեսագիտական վարչության եզրակացություն</w:t>
            </w:r>
          </w:p>
        </w:tc>
        <w:tc>
          <w:tcPr>
            <w:tcW w:w="3378" w:type="dxa"/>
          </w:tcPr>
          <w:p w:rsidR="00A95FF3" w:rsidRPr="00CE1E87" w:rsidRDefault="00A95FF3" w:rsidP="00A95FF3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>07.09.2021թ.</w:t>
            </w:r>
          </w:p>
          <w:p w:rsidR="001440B0" w:rsidRPr="00CE1E87" w:rsidRDefault="00A95FF3" w:rsidP="00A95FF3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 xml:space="preserve"> 02/16.2/30664-2021</w:t>
            </w:r>
          </w:p>
        </w:tc>
      </w:tr>
      <w:tr w:rsidR="001440B0" w:rsidRPr="00CE1E87" w:rsidTr="001440B0">
        <w:trPr>
          <w:gridAfter w:val="2"/>
          <w:wAfter w:w="1440" w:type="dxa"/>
        </w:trPr>
        <w:tc>
          <w:tcPr>
            <w:tcW w:w="6206" w:type="dxa"/>
          </w:tcPr>
          <w:p w:rsidR="001440B0" w:rsidRPr="007204B3" w:rsidRDefault="001440B0" w:rsidP="001440B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</w:t>
            </w:r>
            <w:r w:rsidRPr="007204B3">
              <w:rPr>
                <w:rFonts w:ascii="GHEA Grapalat" w:hAnsi="GHEA Grapalat" w:cs="Sylfaen"/>
                <w:lang w:val="hy-AM"/>
              </w:rPr>
              <w:t>1</w:t>
            </w:r>
            <w:r w:rsidRPr="007204B3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7204B3">
              <w:rPr>
                <w:rFonts w:ascii="GHEA Grapalat" w:hAnsi="GHEA Grapalat" w:cs="Sylfaen"/>
                <w:lang w:val="hy-AM"/>
              </w:rPr>
              <w:t xml:space="preserve"> Հայաստանի Հանրապետության ֆինանսների նախարարության «Թանկարժեք մետաղների և թանկարժեք քարերի պետական գանաձարան» գործակալությունում հաշվառված թանկարժեք մետաղների և թանկարժեք քարերի ազգային պահուստի արժեքները` համաձայն hավելվածի, 5 տարի ժամկետով ամրացնել «Սարդարապատի հերոսամարտի հուշահամալիր, </w:t>
            </w:r>
            <w:r w:rsidRPr="007204B3">
              <w:rPr>
                <w:rFonts w:ascii="GHEA Grapalat" w:hAnsi="GHEA Grapalat" w:cs="Sylfaen"/>
                <w:lang w:val="hy-AM"/>
              </w:rPr>
              <w:lastRenderedPageBreak/>
              <w:t>Հայոց ազգագրության և ազատագրական պայքարի պատմության ազգային թանգարան»  պետական ոչ առևտրային կազմակերպությանը՝ ըստ նշանակության օգտագործման իրավունքով»:</w:t>
            </w:r>
          </w:p>
          <w:p w:rsidR="001440B0" w:rsidRPr="007204B3" w:rsidRDefault="001440B0" w:rsidP="001440B0">
            <w:pPr>
              <w:tabs>
                <w:tab w:val="left" w:pos="630"/>
                <w:tab w:val="left" w:pos="915"/>
              </w:tabs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7204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ab/>
              <w:t xml:space="preserve">Գտնում ենք, որ նշված «5 տարի ժամկետով ամրացնել» մոտեցումը չի համպատասխանում վարչապետի 16.04.2021թ. № 02/16.2/12443-2021 հանձնարարականի (ինչպես նաև «Թանկարժեք մետաղների և թանկարժեք քարերի պետական գանաձարան» գործակալությունում հաշվառված թանկարժեք մետաղների և թանկարժեք քարերի ազգային պահուստի արժեքների վերաբերյալ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վերջերս </w:t>
            </w:r>
            <w:r w:rsidRPr="007204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ֆինանսների նախարարությանը տրված վարչապետի այլ հանձնարարակաների) տրմաբանությանը և պարզ չէ, թե «5 տարի ժամկետ»-ը լրանալուց հետո ի՞նչ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են արվելու</w:t>
            </w:r>
            <w:r w:rsidRPr="007204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 «Սարդարապատի հերոսամարտի հուշահամալիր, Հայոց ազգագրության և ազատագրական պայքարի պատմության ազգային թանգարան»  պետական ոչ առևտրային կազմակերպությանը ամրացվող թվով 31 թանկարժեք մետաղների և թանկարժեք քարերի ազգային պահուստի արժեքները (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արդյո՞ք </w:t>
            </w:r>
            <w:r w:rsidRPr="007204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դրանք հետ պետք է վերադարձվեն  ֆինանսների նախարարության «Թանկարժեք մետաղների և թանկարժեք քարերի պետական գանաձարան» գործակալությանը):</w:t>
            </w:r>
          </w:p>
          <w:p w:rsidR="001440B0" w:rsidRPr="007204B3" w:rsidRDefault="001440B0" w:rsidP="001440B0">
            <w:pPr>
              <w:tabs>
                <w:tab w:val="left" w:pos="630"/>
                <w:tab w:val="left" w:pos="915"/>
              </w:tabs>
              <w:spacing w:after="0" w:line="360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7204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Ելնելով վերը նշվածից գտնում ենք, որ որոշման նախագծի 1-ին կետից կամ պետք է հանել «5 տարի»  ժամկետը և նշված արժեքները ամրացել անժամկետ կամ որոշման նախագծում անհարժեշտ է նախատեսել լուծում «5 տարի»  ժամկետի ավարտից հետո այդ արժեքների հետագա տնօրինման և օգտագործման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վերաբերյալ</w:t>
            </w:r>
            <w:r w:rsidRPr="007204B3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1440B0" w:rsidRDefault="001440B0" w:rsidP="001440B0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378" w:type="dxa"/>
          </w:tcPr>
          <w:p w:rsidR="001440B0" w:rsidRDefault="001440B0" w:rsidP="001440B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66"/>
              <w:jc w:val="both"/>
              <w:rPr>
                <w:rFonts w:ascii="GHEA Grapalat" w:hAnsi="GHEA Grapalat" w:cs="Sylfaen"/>
                <w:lang w:val="hy-AM"/>
              </w:rPr>
            </w:pPr>
            <w:r w:rsidRPr="00F83E88">
              <w:rPr>
                <w:rFonts w:ascii="Courier New" w:hAnsi="Courier New" w:cs="Courier New"/>
                <w:color w:val="000000"/>
                <w:lang w:val="hy-AM"/>
              </w:rPr>
              <w:lastRenderedPageBreak/>
              <w:t xml:space="preserve"> </w:t>
            </w:r>
            <w:r w:rsidRPr="00D3463F">
              <w:rPr>
                <w:rFonts w:ascii="GHEA Grapalat" w:hAnsi="GHEA Grapalat"/>
                <w:lang w:val="hy-AM"/>
              </w:rPr>
              <w:t>Վարչապետի աշխատակազմի ֆինանսատնտես</w:t>
            </w:r>
            <w:r w:rsidRPr="00032191">
              <w:rPr>
                <w:rFonts w:ascii="GHEA Grapalat" w:hAnsi="GHEA Grapalat"/>
                <w:lang w:val="hy-AM"/>
              </w:rPr>
              <w:t>ագիտական</w:t>
            </w:r>
            <w:r w:rsidRPr="00D3463F">
              <w:rPr>
                <w:rFonts w:ascii="GHEA Grapalat" w:hAnsi="GHEA Grapalat"/>
                <w:lang w:val="hy-AM"/>
              </w:rPr>
              <w:t xml:space="preserve"> վարչության եզրակացությամբ ներկայացված </w:t>
            </w:r>
            <w:r w:rsidRPr="00C04394">
              <w:rPr>
                <w:rFonts w:ascii="GHEA Grapalat" w:hAnsi="GHEA Grapalat"/>
                <w:lang w:val="hy-AM"/>
              </w:rPr>
              <w:t xml:space="preserve">այն </w:t>
            </w:r>
            <w:r w:rsidRPr="00D7735E">
              <w:rPr>
                <w:rFonts w:ascii="GHEA Grapalat" w:hAnsi="GHEA Grapalat"/>
                <w:lang w:val="hy-AM"/>
              </w:rPr>
              <w:t>դիտարկման</w:t>
            </w:r>
            <w:r w:rsidRPr="007B66E9">
              <w:rPr>
                <w:rFonts w:ascii="GHEA Grapalat" w:hAnsi="GHEA Grapalat"/>
                <w:lang w:val="hy-AM"/>
              </w:rPr>
              <w:t>ը</w:t>
            </w:r>
            <w:r w:rsidRPr="00F83E88">
              <w:rPr>
                <w:rFonts w:ascii="GHEA Grapalat" w:hAnsi="GHEA Grapalat"/>
                <w:lang w:val="hy-AM"/>
              </w:rPr>
              <w:t>՝</w:t>
            </w:r>
            <w:r w:rsidRPr="00D3463F">
              <w:rPr>
                <w:rFonts w:ascii="GHEA Grapalat" w:hAnsi="GHEA Grapalat"/>
                <w:lang w:val="hy-AM"/>
              </w:rPr>
              <w:t xml:space="preserve"> </w:t>
            </w:r>
            <w:r w:rsidRPr="00B614D0">
              <w:rPr>
                <w:rFonts w:ascii="GHEA Grapalat" w:hAnsi="GHEA Grapalat"/>
                <w:lang w:val="hy-AM"/>
              </w:rPr>
              <w:t xml:space="preserve">համաձայն որի Նախագծի 1-ին կետով </w:t>
            </w:r>
            <w:r w:rsidRPr="00B614D0">
              <w:rPr>
                <w:rFonts w:ascii="GHEA Grapalat" w:hAnsi="GHEA Grapalat"/>
                <w:lang w:val="hy-AM"/>
              </w:rPr>
              <w:lastRenderedPageBreak/>
              <w:t>նշված</w:t>
            </w:r>
            <w:r w:rsidRPr="00D7735E">
              <w:rPr>
                <w:rFonts w:ascii="GHEA Grapalat" w:hAnsi="GHEA Grapalat"/>
                <w:lang w:val="hy-AM"/>
              </w:rPr>
              <w:t>՝</w:t>
            </w:r>
            <w:r w:rsidRPr="00B614D0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 w:eastAsia="ru-RU"/>
              </w:rPr>
              <w:t>«5 տարի ժամկետով ամրացնել» մոտեց</w:t>
            </w:r>
            <w:r w:rsidRPr="00B614D0">
              <w:rPr>
                <w:rFonts w:ascii="GHEA Grapalat" w:hAnsi="GHEA Grapalat" w:cs="Sylfaen"/>
                <w:lang w:val="hy-AM" w:eastAsia="ru-RU"/>
              </w:rPr>
              <w:t xml:space="preserve">ումը չի համապատասխանում </w:t>
            </w:r>
            <w:r>
              <w:rPr>
                <w:rFonts w:ascii="GHEA Grapalat" w:hAnsi="GHEA Grapalat" w:cs="Sylfaen"/>
                <w:lang w:val="hy-AM" w:eastAsia="ru-RU"/>
              </w:rPr>
              <w:t>վարչապետի 16.04.2021թ. № 02/16.2/12443-2021 հանձնարարականի տր</w:t>
            </w:r>
            <w:r w:rsidRPr="00D3463F">
              <w:rPr>
                <w:rFonts w:ascii="GHEA Grapalat" w:hAnsi="GHEA Grapalat" w:cs="Sylfaen"/>
                <w:lang w:val="hy-AM"/>
              </w:rPr>
              <w:t>ա</w:t>
            </w:r>
            <w:r>
              <w:rPr>
                <w:rFonts w:ascii="GHEA Grapalat" w:hAnsi="GHEA Grapalat" w:cs="Sylfaen"/>
                <w:lang w:val="hy-AM" w:eastAsia="ru-RU"/>
              </w:rPr>
              <w:t>մաբանությանը</w:t>
            </w:r>
            <w:r w:rsidRPr="00B614D0">
              <w:rPr>
                <w:rFonts w:ascii="GHEA Grapalat" w:hAnsi="GHEA Grapalat" w:cs="Sylfaen"/>
                <w:lang w:val="hy-AM" w:eastAsia="ru-RU"/>
              </w:rPr>
              <w:t xml:space="preserve">, </w:t>
            </w:r>
            <w:r w:rsidRPr="00D3463F">
              <w:rPr>
                <w:rFonts w:ascii="GHEA Grapalat" w:hAnsi="GHEA Grapalat" w:cs="Sylfaen"/>
                <w:lang w:val="hy-AM"/>
              </w:rPr>
              <w:t>հայտնում ե</w:t>
            </w:r>
            <w:r w:rsidRPr="00F83E88">
              <w:rPr>
                <w:rFonts w:ascii="GHEA Grapalat" w:hAnsi="GHEA Grapalat" w:cs="Sylfaen"/>
                <w:lang w:val="hy-AM"/>
              </w:rPr>
              <w:t>նք</w:t>
            </w:r>
            <w:r w:rsidRPr="00D7735E">
              <w:rPr>
                <w:rFonts w:ascii="GHEA Grapalat" w:hAnsi="GHEA Grapalat" w:cs="Sylfaen"/>
                <w:lang w:val="hy-AM"/>
              </w:rPr>
              <w:t>,</w:t>
            </w:r>
            <w:r w:rsidRPr="00D3463F">
              <w:rPr>
                <w:rFonts w:ascii="GHEA Grapalat" w:hAnsi="GHEA Grapalat" w:cs="Sylfaen"/>
                <w:lang w:val="hy-AM"/>
              </w:rPr>
              <w:t xml:space="preserve"> որ </w:t>
            </w:r>
            <w:r w:rsidR="0011627E" w:rsidRPr="0011627E">
              <w:rPr>
                <w:rFonts w:ascii="GHEA Grapalat" w:hAnsi="GHEA Grapalat" w:cs="Sylfaen"/>
                <w:lang w:val="hy-AM"/>
              </w:rPr>
              <w:t xml:space="preserve">Նախագծի 1-ին կետում </w:t>
            </w:r>
            <w:r w:rsidRPr="00D3463F">
              <w:rPr>
                <w:rFonts w:ascii="GHEA Grapalat" w:hAnsi="GHEA Grapalat" w:cs="Sylfaen"/>
                <w:lang w:val="hy-AM"/>
              </w:rPr>
              <w:t xml:space="preserve">նշված ժամկետի համար հիմք է հանդիսացել </w:t>
            </w:r>
            <w:r w:rsidR="00F80B9F" w:rsidRPr="00F80B9F">
              <w:rPr>
                <w:rFonts w:ascii="GHEA Grapalat" w:hAnsi="GHEA Grapalat" w:cs="Sylfaen"/>
                <w:lang w:val="hy-AM"/>
              </w:rPr>
              <w:t xml:space="preserve">վերոնշյալ հանձնարարականի շրջանակում </w:t>
            </w:r>
            <w:r w:rsidR="00A635DC" w:rsidRPr="00A635DC">
              <w:rPr>
                <w:rFonts w:ascii="GHEA Grapalat" w:hAnsi="GHEA Grapalat" w:cs="Sylfaen"/>
                <w:lang w:val="hy-AM"/>
              </w:rPr>
              <w:t>ՀՀ</w:t>
            </w:r>
            <w:r>
              <w:rPr>
                <w:rFonts w:ascii="GHEA Grapalat" w:hAnsi="GHEA Grapalat"/>
                <w:lang w:val="hy-AM"/>
              </w:rPr>
              <w:t xml:space="preserve"> կրթության, գիտության, մշակույթի և սպորտի նախարարության</w:t>
            </w:r>
            <w:r w:rsidRPr="00D3463F">
              <w:rPr>
                <w:rFonts w:ascii="GHEA Grapalat" w:hAnsi="GHEA Grapalat" w:cs="Sylfaen"/>
                <w:lang w:val="hy-AM"/>
              </w:rPr>
              <w:t xml:space="preserve"> կողմից ներկայացված </w:t>
            </w:r>
            <w:r w:rsidRPr="00B614D0">
              <w:rPr>
                <w:rFonts w:ascii="GHEA Grapalat" w:hAnsi="GHEA Grapalat" w:cs="Sylfaen"/>
                <w:lang w:val="hy-AM"/>
              </w:rPr>
              <w:t xml:space="preserve">համապատասխան </w:t>
            </w:r>
            <w:r w:rsidRPr="00D3463F">
              <w:rPr>
                <w:rFonts w:ascii="GHEA Grapalat" w:hAnsi="GHEA Grapalat" w:cs="Sylfaen"/>
                <w:lang w:val="hy-AM"/>
              </w:rPr>
              <w:t>առաջարկությունը</w:t>
            </w:r>
            <w:r w:rsidRPr="00F83E88">
              <w:rPr>
                <w:rFonts w:ascii="GHEA Grapalat" w:hAnsi="GHEA Grapalat" w:cs="Sylfaen"/>
                <w:lang w:val="hy-AM"/>
              </w:rPr>
              <w:t xml:space="preserve">: </w:t>
            </w:r>
          </w:p>
          <w:p w:rsidR="003D484C" w:rsidRDefault="003D484C" w:rsidP="00A635D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36"/>
              <w:jc w:val="both"/>
              <w:rPr>
                <w:rFonts w:ascii="GHEA Grapalat" w:hAnsi="GHEA Grapalat" w:cs="Sylfaen"/>
                <w:lang w:val="hy-AM" w:eastAsia="ru-RU"/>
              </w:rPr>
            </w:pPr>
          </w:p>
          <w:p w:rsidR="001440B0" w:rsidRPr="00F83E88" w:rsidRDefault="001440B0" w:rsidP="00A635D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136"/>
              <w:jc w:val="both"/>
              <w:rPr>
                <w:rFonts w:ascii="Courier New" w:hAnsi="Courier New" w:cs="Courier New"/>
                <w:color w:val="000000"/>
                <w:lang w:val="hy-AM"/>
              </w:rPr>
            </w:pPr>
            <w:r w:rsidRPr="007204B3">
              <w:rPr>
                <w:rFonts w:ascii="GHEA Grapalat" w:hAnsi="GHEA Grapalat" w:cs="Sylfaen"/>
                <w:lang w:val="hy-AM" w:eastAsia="ru-RU"/>
              </w:rPr>
              <w:t xml:space="preserve">«5 տարի»  ժամկետի ավարտից հետո </w:t>
            </w:r>
            <w:r w:rsidRPr="00D7735E">
              <w:rPr>
                <w:rFonts w:ascii="GHEA Grapalat" w:hAnsi="GHEA Grapalat" w:cs="Sylfaen"/>
                <w:lang w:val="hy-AM"/>
              </w:rPr>
              <w:t>ա</w:t>
            </w:r>
            <w:r>
              <w:rPr>
                <w:rFonts w:ascii="GHEA Grapalat" w:hAnsi="GHEA Grapalat" w:cs="Sylfaen"/>
                <w:lang w:val="hy-AM" w:eastAsia="ru-RU"/>
              </w:rPr>
              <w:t xml:space="preserve">րժեքների հետագա տնօրինման և օգտագործման </w:t>
            </w:r>
            <w:r w:rsidRPr="004C1FD8">
              <w:rPr>
                <w:rFonts w:ascii="GHEA Grapalat" w:hAnsi="GHEA Grapalat" w:cs="Sylfaen"/>
                <w:lang w:val="hy-AM" w:eastAsia="ru-RU"/>
              </w:rPr>
              <w:t>մասով</w:t>
            </w:r>
            <w:r w:rsidRPr="003F33E7">
              <w:rPr>
                <w:rFonts w:ascii="GHEA Grapalat" w:hAnsi="GHEA Grapalat"/>
                <w:lang w:val="hy-AM"/>
              </w:rPr>
              <w:t xml:space="preserve"> </w:t>
            </w:r>
            <w:r w:rsidR="00A635DC" w:rsidRPr="00A635DC">
              <w:rPr>
                <w:rFonts w:ascii="GHEA Grapalat" w:hAnsi="GHEA Grapalat"/>
                <w:lang w:val="hy-AM"/>
              </w:rPr>
              <w:t>Ն</w:t>
            </w:r>
            <w:r w:rsidRPr="00F83E88">
              <w:rPr>
                <w:rFonts w:ascii="GHEA Grapalat" w:hAnsi="GHEA Grapalat" w:cs="Sylfaen"/>
                <w:lang w:val="hy-AM" w:eastAsia="ru-RU"/>
              </w:rPr>
              <w:t>ախագիծը լրամշակվել է</w:t>
            </w:r>
            <w:r w:rsidRPr="00EB7DE9">
              <w:rPr>
                <w:rFonts w:ascii="GHEA Grapalat" w:hAnsi="GHEA Grapalat" w:cs="Sylfaen"/>
                <w:lang w:val="hy-AM" w:eastAsia="ru-RU"/>
              </w:rPr>
              <w:t>:</w:t>
            </w:r>
          </w:p>
        </w:tc>
      </w:tr>
      <w:tr w:rsidR="001440B0" w:rsidRPr="00952C89" w:rsidTr="001440B0">
        <w:trPr>
          <w:gridAfter w:val="2"/>
          <w:wAfter w:w="1440" w:type="dxa"/>
        </w:trPr>
        <w:tc>
          <w:tcPr>
            <w:tcW w:w="6206" w:type="dxa"/>
          </w:tcPr>
          <w:p w:rsidR="001440B0" w:rsidRPr="00CE1E87" w:rsidRDefault="001440B0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lastRenderedPageBreak/>
              <w:t>9. Ֆինանսատնտեսական նախարարական կոմիտեի N ԿԱ/151-2021 արձանագրություն /12 կետ/</w:t>
            </w:r>
          </w:p>
        </w:tc>
        <w:tc>
          <w:tcPr>
            <w:tcW w:w="3378" w:type="dxa"/>
          </w:tcPr>
          <w:p w:rsidR="001440B0" w:rsidRPr="00CE1E87" w:rsidRDefault="001440B0" w:rsidP="00EB1741">
            <w:pPr>
              <w:spacing w:before="100" w:beforeAutospacing="1" w:after="100" w:afterAutospacing="1" w:line="240" w:lineRule="auto"/>
              <w:jc w:val="both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>31.08.2021</w:t>
            </w:r>
          </w:p>
          <w:p w:rsidR="0011627E" w:rsidRPr="00CE1E87" w:rsidRDefault="0011627E" w:rsidP="0011627E">
            <w:pPr>
              <w:spacing w:before="100" w:beforeAutospacing="1" w:after="100" w:afterAutospacing="1" w:line="240" w:lineRule="auto"/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</w:pPr>
            <w:r w:rsidRPr="00CE1E87">
              <w:rPr>
                <w:rFonts w:ascii="GHEA Grapalat" w:hAnsi="GHEA Grapalat" w:cs="Calibri"/>
                <w:b/>
                <w:i/>
                <w:sz w:val="24"/>
                <w:szCs w:val="24"/>
                <w:highlight w:val="lightGray"/>
                <w:lang w:val="hy-AM"/>
              </w:rPr>
              <w:t xml:space="preserve">N ԿԱ/151-2021 </w:t>
            </w:r>
          </w:p>
        </w:tc>
        <w:bookmarkStart w:id="0" w:name="_GoBack"/>
        <w:bookmarkEnd w:id="0"/>
      </w:tr>
      <w:tr w:rsidR="001440B0" w:rsidRPr="00CE1E87" w:rsidTr="001440B0">
        <w:trPr>
          <w:gridAfter w:val="2"/>
          <w:wAfter w:w="1440" w:type="dxa"/>
        </w:trPr>
        <w:tc>
          <w:tcPr>
            <w:tcW w:w="6206" w:type="dxa"/>
          </w:tcPr>
          <w:p w:rsidR="001440B0" w:rsidRPr="00715A40" w:rsidRDefault="001440B0" w:rsidP="001440B0">
            <w:pPr>
              <w:pStyle w:val="ListParagraph"/>
              <w:spacing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15A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Նախագծին տալ դրական դիրքորոշում՝ պայմանով, որ՝ Վարչապետի աշխատակազմի ֆինանսատնտեսագիտական վարչության պետի տեղակալ Աշոտ Փիրումյանի առաջարկությանը համապատասխան կլրամշակվի որոշման նախագիծը՝ հստակեցնելով որոշման նախագծով նախատեսված 5 տարի ժամկետի ավարտից հետո ցուցանմուշների հետագա տնօրինման հարցը</w:t>
            </w:r>
            <w:r w:rsidR="00715A40" w:rsidRPr="00715A4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3378" w:type="dxa"/>
          </w:tcPr>
          <w:p w:rsidR="001440B0" w:rsidRPr="00EB1741" w:rsidRDefault="001440B0" w:rsidP="00EB1741">
            <w:pPr>
              <w:spacing w:after="0" w:line="240" w:lineRule="auto"/>
              <w:ind w:left="136"/>
              <w:jc w:val="both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  <w:r w:rsidRPr="00EB1741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Ընդունվել է, Նախագիծը լրամշակվել է:</w:t>
            </w:r>
          </w:p>
        </w:tc>
      </w:tr>
    </w:tbl>
    <w:p w:rsidR="00DC4F12" w:rsidRPr="00952C89" w:rsidRDefault="00DC4F12">
      <w:pPr>
        <w:rPr>
          <w:lang w:val="hy-AM"/>
        </w:rPr>
      </w:pPr>
    </w:p>
    <w:sectPr w:rsidR="00DC4F12" w:rsidRPr="00952C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D9312C"/>
    <w:multiLevelType w:val="hybridMultilevel"/>
    <w:tmpl w:val="86A4A7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DC14DA"/>
    <w:multiLevelType w:val="hybridMultilevel"/>
    <w:tmpl w:val="E466CA70"/>
    <w:lvl w:ilvl="0" w:tplc="1CAC5F14">
      <w:start w:val="1"/>
      <w:numFmt w:val="decimal"/>
      <w:lvlText w:val="%1)"/>
      <w:lvlJc w:val="left"/>
      <w:pPr>
        <w:ind w:left="600" w:hanging="360"/>
      </w:pPr>
      <w:rPr>
        <w:rFonts w:ascii="Arial Unicode" w:hAnsi="Arial Unicode"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320" w:hanging="360"/>
      </w:pPr>
    </w:lvl>
    <w:lvl w:ilvl="2" w:tplc="0419001B">
      <w:start w:val="1"/>
      <w:numFmt w:val="lowerRoman"/>
      <w:lvlText w:val="%3."/>
      <w:lvlJc w:val="right"/>
      <w:pPr>
        <w:ind w:left="2040" w:hanging="180"/>
      </w:pPr>
    </w:lvl>
    <w:lvl w:ilvl="3" w:tplc="0419000F">
      <w:start w:val="1"/>
      <w:numFmt w:val="decimal"/>
      <w:lvlText w:val="%4."/>
      <w:lvlJc w:val="left"/>
      <w:pPr>
        <w:ind w:left="2760" w:hanging="360"/>
      </w:pPr>
    </w:lvl>
    <w:lvl w:ilvl="4" w:tplc="04190019">
      <w:start w:val="1"/>
      <w:numFmt w:val="lowerLetter"/>
      <w:lvlText w:val="%5."/>
      <w:lvlJc w:val="left"/>
      <w:pPr>
        <w:ind w:left="3480" w:hanging="360"/>
      </w:pPr>
    </w:lvl>
    <w:lvl w:ilvl="5" w:tplc="0419001B">
      <w:start w:val="1"/>
      <w:numFmt w:val="lowerRoman"/>
      <w:lvlText w:val="%6."/>
      <w:lvlJc w:val="right"/>
      <w:pPr>
        <w:ind w:left="4200" w:hanging="180"/>
      </w:pPr>
    </w:lvl>
    <w:lvl w:ilvl="6" w:tplc="0419000F">
      <w:start w:val="1"/>
      <w:numFmt w:val="decimal"/>
      <w:lvlText w:val="%7."/>
      <w:lvlJc w:val="left"/>
      <w:pPr>
        <w:ind w:left="4920" w:hanging="360"/>
      </w:pPr>
    </w:lvl>
    <w:lvl w:ilvl="7" w:tplc="04190019">
      <w:start w:val="1"/>
      <w:numFmt w:val="lowerLetter"/>
      <w:lvlText w:val="%8."/>
      <w:lvlJc w:val="left"/>
      <w:pPr>
        <w:ind w:left="5640" w:hanging="360"/>
      </w:pPr>
    </w:lvl>
    <w:lvl w:ilvl="8" w:tplc="0419001B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7D406118"/>
    <w:multiLevelType w:val="hybridMultilevel"/>
    <w:tmpl w:val="9EB619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C89"/>
    <w:rsid w:val="0000173D"/>
    <w:rsid w:val="0011627E"/>
    <w:rsid w:val="001440B0"/>
    <w:rsid w:val="001943A4"/>
    <w:rsid w:val="001B7A10"/>
    <w:rsid w:val="00251F3C"/>
    <w:rsid w:val="00277C2D"/>
    <w:rsid w:val="003D484C"/>
    <w:rsid w:val="004330DD"/>
    <w:rsid w:val="005517DE"/>
    <w:rsid w:val="006F4FD5"/>
    <w:rsid w:val="00715A40"/>
    <w:rsid w:val="00952C89"/>
    <w:rsid w:val="009F6E9C"/>
    <w:rsid w:val="00A635DC"/>
    <w:rsid w:val="00A95FF3"/>
    <w:rsid w:val="00BF1E11"/>
    <w:rsid w:val="00C42140"/>
    <w:rsid w:val="00CE1E87"/>
    <w:rsid w:val="00D06C0C"/>
    <w:rsid w:val="00D3120E"/>
    <w:rsid w:val="00D66E98"/>
    <w:rsid w:val="00DC4F12"/>
    <w:rsid w:val="00EB1741"/>
    <w:rsid w:val="00F80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81B7768-E2D9-42CC-8674-EA11BD114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C8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52C89"/>
    <w:rPr>
      <w:b/>
      <w:bCs/>
    </w:rPr>
  </w:style>
  <w:style w:type="table" w:styleId="TableGrid">
    <w:name w:val="Table Grid"/>
    <w:basedOn w:val="TableNormal"/>
    <w:uiPriority w:val="39"/>
    <w:rsid w:val="00952C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2C89"/>
    <w:pPr>
      <w:ind w:left="720"/>
      <w:contextualSpacing/>
    </w:pPr>
  </w:style>
  <w:style w:type="paragraph" w:customStyle="1" w:styleId="Default">
    <w:name w:val="Default"/>
    <w:rsid w:val="001440B0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  <w:lang w:val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144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rsid w:val="001440B0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316982-E0F2-4190-B52E-93A64A2DD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12</Pages>
  <Words>1991</Words>
  <Characters>11350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Asriyan</dc:creator>
  <cp:keywords/>
  <dc:description/>
  <cp:lastModifiedBy>Liana Asriyan</cp:lastModifiedBy>
  <cp:revision>26</cp:revision>
  <dcterms:created xsi:type="dcterms:W3CDTF">2021-09-06T06:23:00Z</dcterms:created>
  <dcterms:modified xsi:type="dcterms:W3CDTF">2021-09-10T08:00:00Z</dcterms:modified>
</cp:coreProperties>
</file>