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C0" w:rsidRDefault="003756C0" w:rsidP="000C0C67">
      <w:pPr>
        <w:spacing w:before="4800"/>
        <w:jc w:val="center"/>
        <w:rPr>
          <w:rFonts w:ascii="GHEA Grapalat" w:hAnsi="GHEA Grapalat" w:cs="Sylfaen"/>
          <w:b/>
          <w:noProof/>
          <w:lang w:val="hy-AM"/>
        </w:rPr>
      </w:pPr>
      <w:r>
        <w:rPr>
          <w:rFonts w:ascii="GHEA Grapalat" w:hAnsi="GHEA Grapalat" w:cs="Sylfaen"/>
          <w:b/>
          <w:noProof/>
          <w:lang w:val="hy-AM"/>
        </w:rPr>
        <w:t>ՀԻՄ</w:t>
      </w:r>
      <w:bookmarkStart w:id="0" w:name="_GoBack"/>
      <w:bookmarkEnd w:id="0"/>
      <w:r>
        <w:rPr>
          <w:rFonts w:ascii="GHEA Grapalat" w:hAnsi="GHEA Grapalat" w:cs="Sylfaen"/>
          <w:b/>
          <w:noProof/>
          <w:lang w:val="hy-AM"/>
        </w:rPr>
        <w:t>ՆԱՎՈՐՈՒՄ</w:t>
      </w:r>
    </w:p>
    <w:p w:rsidR="003756C0" w:rsidRPr="00450418" w:rsidRDefault="00450418" w:rsidP="00450418">
      <w:pPr>
        <w:tabs>
          <w:tab w:val="center" w:pos="-6480"/>
          <w:tab w:val="right" w:pos="8640"/>
        </w:tabs>
        <w:spacing w:line="276" w:lineRule="auto"/>
        <w:jc w:val="center"/>
        <w:rPr>
          <w:rFonts w:ascii="GHEA Grapalat" w:hAnsi="GHEA Grapalat" w:cs="Times New Roman"/>
          <w:b/>
          <w:lang w:val="af-ZA"/>
        </w:rPr>
      </w:pPr>
      <w:r w:rsidRPr="00A60F61">
        <w:rPr>
          <w:rFonts w:ascii="GHEA Grapalat" w:hAnsi="GHEA Grapalat" w:cs="Times New Roman"/>
          <w:b/>
          <w:lang w:val="af-ZA"/>
        </w:rPr>
        <w:t xml:space="preserve">«ՀԱՅԱՍՏԱՆԻ ՀԱՆՐԱՊԵՏՈՒԹՅԱՆ </w:t>
      </w:r>
      <w:r>
        <w:rPr>
          <w:rFonts w:ascii="GHEA Grapalat" w:hAnsi="GHEA Grapalat" w:cs="Times New Roman"/>
          <w:b/>
          <w:lang w:val="hy-AM"/>
        </w:rPr>
        <w:t xml:space="preserve">2021 </w:t>
      </w:r>
      <w:r w:rsidRPr="00A60F61">
        <w:rPr>
          <w:rFonts w:ascii="GHEA Grapalat" w:hAnsi="GHEA Grapalat" w:cs="Times New Roman"/>
          <w:b/>
          <w:lang w:val="af-ZA"/>
        </w:rPr>
        <w:t>ԹՎԱԿԱՆԻ ՊԵՏԱԿԱՆ ԲՅՈՒՋԵԻ ՄԱՍԻՆ» ՕՐԵՆՔՈՒՄ ՎԵՐԱԲԱՇԽՈՒՄ</w:t>
      </w:r>
      <w:r w:rsidR="000C0C67" w:rsidRPr="000C0C67">
        <w:rPr>
          <w:rFonts w:ascii="GHEA Grapalat" w:hAnsi="GHEA Grapalat" w:cs="Times New Roman"/>
          <w:b/>
          <w:lang w:val="af-ZA"/>
        </w:rPr>
        <w:t>ԵՎ</w:t>
      </w:r>
      <w:r w:rsidRPr="00A60F61">
        <w:rPr>
          <w:rFonts w:ascii="GHEA Grapalat" w:hAnsi="GHEA Grapalat" w:cs="Times New Roman"/>
          <w:b/>
          <w:lang w:val="af-ZA"/>
        </w:rPr>
        <w:t xml:space="preserve"> </w:t>
      </w:r>
      <w:r w:rsidRPr="00203C83">
        <w:rPr>
          <w:rFonts w:ascii="GHEA Grapalat" w:hAnsi="GHEA Grapalat" w:cs="Times New Roman"/>
          <w:b/>
          <w:lang w:val="af-ZA"/>
        </w:rPr>
        <w:t>ՀԱՅԱՍՏԱՆԻ ՀԱՆՐԱՊԵՏՈՒԹՅԱՆ ԿԱՌԱՎԱՐՈՒԹՅԱՆ 20</w:t>
      </w:r>
      <w:r>
        <w:rPr>
          <w:rFonts w:ascii="GHEA Grapalat" w:hAnsi="GHEA Grapalat" w:cs="Times New Roman"/>
          <w:b/>
          <w:lang w:val="af-ZA"/>
        </w:rPr>
        <w:t>20</w:t>
      </w:r>
      <w:r w:rsidRPr="00203C83">
        <w:rPr>
          <w:rFonts w:ascii="GHEA Grapalat" w:hAnsi="GHEA Grapalat" w:cs="Times New Roman"/>
          <w:b/>
          <w:lang w:val="af-ZA"/>
        </w:rPr>
        <w:t xml:space="preserve"> ԹՎԱԿԱՆԻ ԴԵԿՏԵՄԲԵՐԻ </w:t>
      </w:r>
      <w:r>
        <w:rPr>
          <w:rFonts w:ascii="GHEA Grapalat" w:hAnsi="GHEA Grapalat" w:cs="Times New Roman"/>
          <w:b/>
          <w:lang w:val="af-ZA"/>
        </w:rPr>
        <w:t>30-Ի N 2215</w:t>
      </w:r>
      <w:r w:rsidRPr="00203C83">
        <w:rPr>
          <w:rFonts w:ascii="GHEA Grapalat" w:hAnsi="GHEA Grapalat" w:cs="Times New Roman"/>
          <w:b/>
          <w:lang w:val="af-ZA"/>
        </w:rPr>
        <w:t xml:space="preserve">-Ն ՈՐՈՇՄԱՆ ՄԵՋ </w:t>
      </w:r>
      <w:r w:rsidRPr="00450418">
        <w:rPr>
          <w:rFonts w:ascii="GHEA Grapalat" w:hAnsi="GHEA Grapalat" w:cs="Tahoma"/>
          <w:b/>
          <w:lang w:val="hy-AM"/>
        </w:rPr>
        <w:t>ՓՈՓՈԽՈՒԹՅՈՒՆՆԵՐ</w:t>
      </w:r>
      <w:r w:rsidRPr="0060736F">
        <w:rPr>
          <w:rFonts w:ascii="GHEA Grapalat" w:hAnsi="GHEA Grapalat" w:cs="Tahoma"/>
          <w:b/>
          <w:lang w:val="af-ZA"/>
        </w:rPr>
        <w:t xml:space="preserve"> </w:t>
      </w:r>
      <w:r>
        <w:rPr>
          <w:rFonts w:ascii="GHEA Grapalat" w:hAnsi="GHEA Grapalat" w:cs="Times New Roman"/>
          <w:b/>
          <w:lang w:val="hy-AM"/>
        </w:rPr>
        <w:t xml:space="preserve">ԿԱՏԱՐԵԼՈՒ </w:t>
      </w:r>
      <w:r w:rsidRPr="00203C83">
        <w:rPr>
          <w:rFonts w:ascii="GHEA Grapalat" w:hAnsi="GHEA Grapalat" w:cs="Times New Roman"/>
          <w:b/>
          <w:lang w:val="af-ZA"/>
        </w:rPr>
        <w:t>ՄԱՍԻՆ</w:t>
      </w:r>
      <w:r w:rsidRPr="00A60F61">
        <w:rPr>
          <w:rFonts w:ascii="GHEA Grapalat" w:hAnsi="GHEA Grapalat" w:cs="Times New Roman"/>
          <w:b/>
          <w:lang w:val="af-ZA"/>
        </w:rPr>
        <w:t>»</w:t>
      </w:r>
      <w:r w:rsidR="003756C0">
        <w:rPr>
          <w:rFonts w:ascii="GHEA Grapalat" w:hAnsi="GHEA Grapalat"/>
          <w:b/>
          <w:lang w:val="hy-AM"/>
        </w:rPr>
        <w:t xml:space="preserve"> ԿԱՌԱՎԱՐՈՒԹՅԱՆ ՈՐՈՇՄԱՆ ՆԱԽԱԳԾԻ</w:t>
      </w:r>
    </w:p>
    <w:p w:rsidR="009B21EB" w:rsidRDefault="009B21EB" w:rsidP="009B21EB">
      <w:pPr>
        <w:spacing w:before="600"/>
        <w:ind w:firstLine="709"/>
        <w:jc w:val="both"/>
        <w:rPr>
          <w:rFonts w:ascii="GHEA Grapalat" w:hAnsi="GHEA Grapalat" w:cs="GHEA Grapalat"/>
          <w:b/>
          <w:bCs/>
          <w:noProof/>
          <w:color w:val="000000"/>
          <w:lang w:val="hy-AM" w:eastAsia="fr-FR"/>
        </w:rPr>
      </w:pPr>
      <w:r>
        <w:rPr>
          <w:rFonts w:ascii="GHEA Grapalat" w:hAnsi="GHEA Grapalat" w:cs="GHEA Grapalat"/>
          <w:b/>
          <w:bCs/>
          <w:noProof/>
          <w:color w:val="000000"/>
          <w:lang w:val="hy-AM" w:eastAsia="fr-FR"/>
        </w:rPr>
        <w:t>1.Ընթացիկ իրավիճակը և իրավական ակտի ընդունման անհրաժեշտությունը</w:t>
      </w:r>
    </w:p>
    <w:p w:rsidR="009B21EB" w:rsidRDefault="009B21EB" w:rsidP="009B21EB">
      <w:pPr>
        <w:ind w:firstLine="708"/>
        <w:jc w:val="both"/>
        <w:rPr>
          <w:rFonts w:ascii="GHEA Grapalat" w:hAnsi="GHEA Grapalat" w:cs="GHEA Grapalat"/>
          <w:b/>
          <w:bCs/>
          <w:i/>
          <w:noProof/>
          <w:color w:val="000000"/>
          <w:u w:val="single"/>
          <w:lang w:val="hy-AM" w:eastAsia="fr-FR"/>
        </w:rPr>
      </w:pPr>
    </w:p>
    <w:p w:rsidR="009B21EB" w:rsidRPr="001D7B67" w:rsidRDefault="009B21EB" w:rsidP="009B21E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1D7B67">
        <w:rPr>
          <w:rFonts w:ascii="GHEA Grapalat" w:hAnsi="GHEA Grapalat"/>
          <w:lang w:val="hy-AM"/>
        </w:rPr>
        <w:t xml:space="preserve">2021 թվականի հունվարի 19-ին ընդունվել է «Քաղաքացիական կացության ակտերի գրանցման մասին» օրենքը (այսուհետ՝ Օրենք), </w:t>
      </w:r>
      <w:r w:rsidRPr="0060029B">
        <w:rPr>
          <w:rFonts w:ascii="GHEA Grapalat" w:hAnsi="GHEA Grapalat"/>
          <w:lang w:val="hy-AM"/>
        </w:rPr>
        <w:t>որով սահմանվել է քաղաքացիական կացության ակտերի գ</w:t>
      </w:r>
      <w:r>
        <w:rPr>
          <w:rFonts w:ascii="GHEA Grapalat" w:hAnsi="GHEA Grapalat"/>
          <w:lang w:val="hy-AM"/>
        </w:rPr>
        <w:t>րանցման մարմինների նոր համակարգ</w:t>
      </w:r>
      <w:r w:rsidRPr="000217A0">
        <w:rPr>
          <w:rFonts w:ascii="GHEA Grapalat" w:hAnsi="GHEA Grapalat"/>
          <w:lang w:val="hy-AM"/>
        </w:rPr>
        <w:t xml:space="preserve">: </w:t>
      </w:r>
      <w:r w:rsidRPr="001D7B67">
        <w:rPr>
          <w:rFonts w:ascii="GHEA Grapalat" w:hAnsi="GHEA Grapalat"/>
          <w:lang w:val="hy-AM"/>
        </w:rPr>
        <w:t xml:space="preserve">Այժմ Օրենքի համաձայն գործելու են քաղաքացիական կացության ակտերի գրանցումն ապահովելու նպատակով ստեղծված սպասարկման կենտրոններ, որոնք Օրենքի 3-րդ հոդվածի 1-ին մասի 12-րդ կետից ելնելով իրականացնում են Օրենքով սահմանված կարգով քաղաքացիական կացության ակտերի գրանցման հետ կապված գործառույթների կատարման համար անհրաժեշտ խորհրդատվության տրամադրում, դիմումների ընդունում և այդ գործառույթների արդյունքում կազմված փաստաթղթերի տրամադրում: </w:t>
      </w:r>
    </w:p>
    <w:p w:rsidR="009B21EB" w:rsidRDefault="009B21EB" w:rsidP="009B21E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60029B">
        <w:rPr>
          <w:rFonts w:ascii="GHEA Grapalat" w:hAnsi="GHEA Grapalat"/>
          <w:lang w:val="hy-AM"/>
        </w:rPr>
        <w:t xml:space="preserve"> </w:t>
      </w:r>
      <w:r w:rsidRPr="002B556B">
        <w:rPr>
          <w:rFonts w:ascii="GHEA Grapalat" w:hAnsi="GHEA Grapalat"/>
          <w:lang w:val="hy-AM"/>
        </w:rPr>
        <w:t>Ըստ Օրենքի նշված սպասարկման կենտրոնների գործառույթներ իրականացնող մարմինների ցանկը հաստատում է Կառավարությունը: Ինչպես նաև Օրենքի 17-րդ հոդվածի 6-րդ մասից բխում է, որ սպասարկման կենտրոնի գործառույթները կարող են իրականացնել պետական կառավարման կամ տեղական ինքնակառավարման մարմինը:</w:t>
      </w:r>
    </w:p>
    <w:p w:rsidR="009B21EB" w:rsidRDefault="009B21EB" w:rsidP="009B21E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Օրենքն ուժի մեջ է մտել 2021 թվականի մայիսի 16-ից և Արդարադատության նախարարությունը նախնական նախատեսում էր </w:t>
      </w:r>
      <w:r w:rsidRPr="00C924F1">
        <w:rPr>
          <w:rFonts w:ascii="GHEA Grapalat" w:hAnsi="GHEA Grapalat"/>
          <w:lang w:val="hy-AM"/>
        </w:rPr>
        <w:t>ՔԿԱԳ տարածքային բաժնի հաստիքային միավորների թիվը կրճատել 25-ով։</w:t>
      </w:r>
    </w:p>
    <w:p w:rsidR="009B21EB" w:rsidRDefault="009B21EB" w:rsidP="009B21E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Ելնելով վերոգրյալից, Հայաստանի Հանրապետության վարչապետի </w:t>
      </w:r>
      <w:r w:rsidRPr="008157DE">
        <w:rPr>
          <w:rFonts w:ascii="GHEA Grapalat" w:hAnsi="GHEA Grapalat" w:cs="Tahoma"/>
          <w:lang w:val="hy-AM"/>
        </w:rPr>
        <w:t>2021 թվականի փետրվարի 25-ի թիվ 02/16.10/5984-2021 հանձնարարականի</w:t>
      </w:r>
      <w:r w:rsidRPr="0060029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համաձայն Արդարադատության նախարարության կողմից առաջարկություն էր ներկայացվել և Հայաստանի Հանրապետության կառավարության 18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  <w:lang w:val="hy-AM"/>
        </w:rPr>
        <w:t>03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  <w:lang w:val="hy-AM"/>
        </w:rPr>
        <w:t>2021</w:t>
      </w:r>
      <w:r>
        <w:rPr>
          <w:rFonts w:ascii="GHEA Grapalat" w:hAnsi="GHEA Grapalat" w:cs="GHEA Grapalat"/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թիվ</w:t>
      </w:r>
      <w:r>
        <w:rPr>
          <w:rFonts w:ascii="GHEA Grapalat" w:hAnsi="GHEA Grapalat"/>
          <w:lang w:val="hy-AM"/>
        </w:rPr>
        <w:t xml:space="preserve"> 371-Ն որոշմամբ պետական բյուջեով ք</w:t>
      </w:r>
      <w:r w:rsidRPr="002B556B">
        <w:rPr>
          <w:rFonts w:ascii="GHEA Grapalat" w:hAnsi="GHEA Grapalat"/>
          <w:lang w:val="hy-AM"/>
        </w:rPr>
        <w:t>աղաքացիական կացության ակտերի գր</w:t>
      </w:r>
      <w:r>
        <w:rPr>
          <w:rFonts w:ascii="GHEA Grapalat" w:hAnsi="GHEA Grapalat"/>
          <w:lang w:val="hy-AM"/>
        </w:rPr>
        <w:t>անցման ծառայությունների տրամադրման համար նախատեսված միջոցները նվազեցվել են 43,530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  <w:lang w:val="hy-AM"/>
        </w:rPr>
        <w:t xml:space="preserve">0 </w:t>
      </w:r>
      <w:r>
        <w:rPr>
          <w:rFonts w:ascii="GHEA Grapalat" w:hAnsi="GHEA Grapalat" w:cs="GHEA Grapalat"/>
          <w:lang w:val="hy-AM"/>
        </w:rPr>
        <w:t>հազ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դրամով։</w:t>
      </w:r>
    </w:p>
    <w:p w:rsidR="009B21EB" w:rsidRDefault="009B21EB" w:rsidP="009B21E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Հարկ է նշել, որ </w:t>
      </w:r>
      <w:r w:rsidRPr="00B25708">
        <w:rPr>
          <w:rFonts w:ascii="GHEA Grapalat" w:hAnsi="GHEA Grapalat"/>
          <w:lang w:val="hy-AM"/>
        </w:rPr>
        <w:t xml:space="preserve">քաղաքացիական կացության ակտերի գրանցման հետ կապված գործառույթների կատարման համար ստեղծված սպասարկման կենտրոնների նստավայրերի և հաստիքային միավորների սահմանման </w:t>
      </w:r>
      <w:r>
        <w:rPr>
          <w:rFonts w:ascii="GHEA Grapalat" w:hAnsi="GHEA Grapalat"/>
          <w:lang w:val="hy-AM"/>
        </w:rPr>
        <w:t xml:space="preserve">նպատակով Արդարադատության նախարարությունը Կառավարության քննարկմանն է ներկայացրել նախագիծը, որով </w:t>
      </w:r>
      <w:r>
        <w:rPr>
          <w:rFonts w:ascii="GHEA Grapalat" w:eastAsia="GHEA Grapalat" w:hAnsi="GHEA Grapalat" w:cs="GHEA Grapalat"/>
          <w:lang w:val="hy-AM"/>
        </w:rPr>
        <w:t>2021 թվականի նոյեմբերի 1-ից նախատեսվում է ՔԿԱԳ տարածքային բաժինների հաստիքային միավորների կրճատում՝ 49-ով։</w:t>
      </w:r>
      <w:r>
        <w:rPr>
          <w:rFonts w:ascii="GHEA Grapalat" w:hAnsi="GHEA Grapalat"/>
          <w:lang w:val="hy-AM"/>
        </w:rPr>
        <w:t xml:space="preserve">  </w:t>
      </w:r>
    </w:p>
    <w:p w:rsidR="009B21EB" w:rsidRDefault="009B21EB" w:rsidP="009B21E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620EE4">
        <w:rPr>
          <w:rFonts w:ascii="GHEA Grapalat" w:hAnsi="GHEA Grapalat"/>
          <w:shd w:val="clear" w:color="auto" w:fill="FFFFFF"/>
          <w:lang w:val="hy-AM"/>
        </w:rPr>
        <w:t>Ք</w:t>
      </w:r>
      <w:r w:rsidRPr="00034188">
        <w:rPr>
          <w:rFonts w:ascii="GHEA Grapalat" w:hAnsi="GHEA Grapalat"/>
          <w:shd w:val="clear" w:color="auto" w:fill="FFFFFF"/>
          <w:lang w:val="hy-AM"/>
        </w:rPr>
        <w:t>աղաքացիական</w:t>
      </w:r>
      <w:r w:rsidRPr="00620EE4">
        <w:rPr>
          <w:rFonts w:ascii="Arial" w:hAnsi="Arial" w:cs="Arial"/>
          <w:shd w:val="clear" w:color="auto" w:fill="FFFFFF"/>
          <w:lang w:val="hy-AM"/>
        </w:rPr>
        <w:t xml:space="preserve"> </w:t>
      </w:r>
      <w:r w:rsidRPr="00034188">
        <w:rPr>
          <w:rFonts w:ascii="GHEA Grapalat" w:hAnsi="GHEA Grapalat"/>
          <w:shd w:val="clear" w:color="auto" w:fill="FFFFFF"/>
          <w:lang w:val="hy-AM"/>
        </w:rPr>
        <w:t>կացության</w:t>
      </w:r>
      <w:r w:rsidRPr="00620EE4">
        <w:rPr>
          <w:rFonts w:ascii="Arial" w:hAnsi="Arial" w:cs="Arial"/>
          <w:shd w:val="clear" w:color="auto" w:fill="FFFFFF"/>
          <w:lang w:val="hy-AM"/>
        </w:rPr>
        <w:t xml:space="preserve"> </w:t>
      </w:r>
      <w:r w:rsidRPr="00034188">
        <w:rPr>
          <w:rFonts w:ascii="GHEA Grapalat" w:hAnsi="GHEA Grapalat"/>
          <w:shd w:val="clear" w:color="auto" w:fill="FFFFFF"/>
          <w:lang w:val="hy-AM"/>
        </w:rPr>
        <w:t>ակտերի գրանցման</w:t>
      </w:r>
      <w:r>
        <w:rPr>
          <w:rFonts w:ascii="GHEA Grapalat" w:hAnsi="GHEA Grapalat"/>
          <w:lang w:val="hy-AM"/>
        </w:rPr>
        <w:t xml:space="preserve"> տարածքային մարմինների պահպանման ծախսերը այժմ փոխհատուցվում են </w:t>
      </w:r>
      <w:r w:rsidRPr="00034188">
        <w:rPr>
          <w:rFonts w:ascii="GHEA Grapalat" w:hAnsi="GHEA Grapalat"/>
          <w:lang w:val="hy-AM"/>
        </w:rPr>
        <w:t>Հայաստանի Հանրապետության կառավարության 2021 թվականի փետրվարի 18-ի «Քաղաքացիական կացության ակտերի գրանցման ծառայության գործունեության կազմակերպման բնագավառում պետության կողմից համայնքների ղեկավարներին պատվիրակված լիազորությունների իրականացման ծախսերի կատարման նորմատիվները ս</w:t>
      </w:r>
      <w:r>
        <w:rPr>
          <w:rFonts w:ascii="GHEA Grapalat" w:hAnsi="GHEA Grapalat"/>
          <w:lang w:val="hy-AM"/>
        </w:rPr>
        <w:t xml:space="preserve">ահմանելու մասին» N 214-Ն որոշմանը համապատասխան՝ 126 հաստիքային միավորի հաշվարկով։ </w:t>
      </w:r>
    </w:p>
    <w:p w:rsidR="009B21EB" w:rsidRDefault="009B21EB" w:rsidP="009B21E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 Հանրապետության կառավարության 18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  <w:lang w:val="hy-AM"/>
        </w:rPr>
        <w:t>03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  <w:lang w:val="hy-AM"/>
        </w:rPr>
        <w:t>2021</w:t>
      </w:r>
      <w:r>
        <w:rPr>
          <w:rFonts w:ascii="GHEA Grapalat" w:hAnsi="GHEA Grapalat" w:cs="GHEA Grapalat"/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թիվ</w:t>
      </w:r>
      <w:r>
        <w:rPr>
          <w:rFonts w:ascii="GHEA Grapalat" w:hAnsi="GHEA Grapalat"/>
          <w:lang w:val="hy-AM"/>
        </w:rPr>
        <w:t xml:space="preserve"> 371-</w:t>
      </w:r>
      <w:r>
        <w:rPr>
          <w:rFonts w:ascii="GHEA Grapalat" w:hAnsi="GHEA Grapalat" w:cs="GHEA Grapalat"/>
          <w:lang w:val="hy-AM"/>
        </w:rPr>
        <w:t>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որոշմամբ</w:t>
      </w:r>
      <w:r>
        <w:rPr>
          <w:rFonts w:ascii="GHEA Grapalat" w:hAnsi="GHEA Grapalat"/>
          <w:lang w:val="hy-AM"/>
        </w:rPr>
        <w:t xml:space="preserve">  </w:t>
      </w:r>
      <w:r w:rsidRPr="00964AD3">
        <w:rPr>
          <w:rFonts w:ascii="GHEA Grapalat" w:hAnsi="GHEA Grapalat"/>
          <w:lang w:val="hy-AM"/>
        </w:rPr>
        <w:t xml:space="preserve">23,111.9 </w:t>
      </w:r>
      <w:r>
        <w:rPr>
          <w:rFonts w:ascii="GHEA Grapalat" w:hAnsi="GHEA Grapalat"/>
          <w:lang w:val="hy-AM"/>
        </w:rPr>
        <w:t>հազ</w:t>
      </w:r>
      <w:r w:rsidRPr="00415BDE">
        <w:rPr>
          <w:rFonts w:ascii="Cambria Math" w:hAnsi="Cambria Math" w:cs="Cambria Math"/>
          <w:lang w:val="hy-AM"/>
        </w:rPr>
        <w:t>․</w:t>
      </w:r>
      <w:r w:rsidRPr="00415BDE">
        <w:rPr>
          <w:rFonts w:ascii="GHEA Grapalat" w:hAnsi="GHEA Grapalat"/>
          <w:lang w:val="hy-AM"/>
        </w:rPr>
        <w:t xml:space="preserve"> </w:t>
      </w:r>
      <w:r w:rsidRPr="00415BDE">
        <w:rPr>
          <w:rFonts w:ascii="GHEA Grapalat" w:hAnsi="GHEA Grapalat" w:cs="GHEA Grapalat"/>
          <w:lang w:val="hy-AM"/>
        </w:rPr>
        <w:t>դրամով</w:t>
      </w:r>
      <w:r w:rsidRPr="00415BDE">
        <w:rPr>
          <w:rFonts w:ascii="GHEA Grapalat" w:hAnsi="GHEA Grapalat"/>
          <w:lang w:val="hy-AM"/>
        </w:rPr>
        <w:t xml:space="preserve"> </w:t>
      </w:r>
      <w:r w:rsidRPr="00415BDE">
        <w:rPr>
          <w:rFonts w:ascii="GHEA Grapalat" w:hAnsi="GHEA Grapalat" w:cs="GHEA Grapalat"/>
          <w:lang w:val="hy-AM"/>
        </w:rPr>
        <w:t>նվազեցվել</w:t>
      </w:r>
      <w:r w:rsidRPr="00415BDE">
        <w:rPr>
          <w:rFonts w:ascii="GHEA Grapalat" w:hAnsi="GHEA Grapalat"/>
          <w:lang w:val="hy-AM"/>
        </w:rPr>
        <w:t xml:space="preserve"> </w:t>
      </w:r>
      <w:r w:rsidRPr="00415BDE">
        <w:rPr>
          <w:rFonts w:ascii="GHEA Grapalat" w:hAnsi="GHEA Grapalat" w:cs="GHEA Grapalat"/>
          <w:lang w:val="hy-AM"/>
        </w:rPr>
        <w:t>է</w:t>
      </w:r>
      <w:r w:rsidRPr="00415BDE">
        <w:rPr>
          <w:rFonts w:ascii="GHEA Grapalat" w:hAnsi="GHEA Grapalat"/>
          <w:lang w:val="hy-AM"/>
        </w:rPr>
        <w:t xml:space="preserve">  Արդարադատության նախարարության կողմից իրականացվող 1149 ծրագրի «12001</w:t>
      </w:r>
      <w:r>
        <w:rPr>
          <w:rFonts w:ascii="Cambria Math" w:hAnsi="Cambria Math"/>
          <w:lang w:val="hy-AM"/>
        </w:rPr>
        <w:t xml:space="preserve">․ </w:t>
      </w:r>
      <w:r w:rsidRPr="00415BDE">
        <w:rPr>
          <w:rFonts w:ascii="GHEA Grapalat" w:hAnsi="GHEA Grapalat"/>
          <w:lang w:val="hy-AM"/>
        </w:rPr>
        <w:t>Մասնագիտական վերապատրաստում անցնող ունկնդիրներին կրթաթոշակի տրամադրում» միջոցառման գծով նախատեսված գումարները, քանի որ նախատեսվում էր փոփոխություններ իրականացնել «</w:t>
      </w:r>
      <w:r>
        <w:rPr>
          <w:rFonts w:ascii="GHEA Grapalat" w:hAnsi="GHEA Grapalat"/>
          <w:lang w:val="hy-AM"/>
        </w:rPr>
        <w:t>Արդարադատության ա</w:t>
      </w:r>
      <w:r w:rsidRPr="00415BDE">
        <w:rPr>
          <w:rFonts w:ascii="GHEA Grapalat" w:hAnsi="GHEA Grapalat"/>
          <w:lang w:val="hy-AM"/>
        </w:rPr>
        <w:t xml:space="preserve">կադեմիայի մասին» ՀՀ օրենքի  </w:t>
      </w:r>
      <w:r w:rsidRPr="00964AD3">
        <w:rPr>
          <w:rFonts w:ascii="GHEA Grapalat" w:hAnsi="GHEA Grapalat"/>
          <w:lang w:val="hy-AM"/>
        </w:rPr>
        <w:t xml:space="preserve"> 14-</w:t>
      </w:r>
      <w:r>
        <w:rPr>
          <w:rFonts w:ascii="GHEA Grapalat" w:hAnsi="GHEA Grapalat"/>
          <w:lang w:val="hy-AM"/>
        </w:rPr>
        <w:t xml:space="preserve">րդ հոդվածի 2-րդ մասում, որի  </w:t>
      </w:r>
      <w:r w:rsidRPr="00EA65CA">
        <w:rPr>
          <w:rFonts w:ascii="GHEA Grapalat" w:hAnsi="GHEA Grapalat" w:cs="Tahoma"/>
          <w:lang w:val="hy-AM"/>
        </w:rPr>
        <w:t>համաձայն` Ակադեմիայում մասնագիտական պատրաստման ընթացքում ունկնդիրներին կրթաթոշակ տալու պահանջը հանվել</w:t>
      </w:r>
      <w:r>
        <w:rPr>
          <w:rFonts w:ascii="GHEA Grapalat" w:hAnsi="GHEA Grapalat" w:cs="Tahoma"/>
          <w:lang w:val="hy-AM"/>
        </w:rPr>
        <w:t>ու</w:t>
      </w:r>
      <w:r w:rsidRPr="00EA65CA">
        <w:rPr>
          <w:rFonts w:ascii="GHEA Grapalat" w:hAnsi="GHEA Grapalat" w:cs="Tahoma"/>
          <w:lang w:val="hy-AM"/>
        </w:rPr>
        <w:t xml:space="preserve"> է</w:t>
      </w:r>
      <w:r>
        <w:rPr>
          <w:rFonts w:ascii="GHEA Grapalat" w:hAnsi="GHEA Grapalat" w:cs="Tahoma"/>
          <w:lang w:val="hy-AM"/>
        </w:rPr>
        <w:t>ր</w:t>
      </w:r>
      <w:r w:rsidRPr="00EA65CA">
        <w:rPr>
          <w:rFonts w:ascii="GHEA Grapalat" w:hAnsi="GHEA Grapalat" w:cs="Tahoma"/>
          <w:lang w:val="hy-AM"/>
        </w:rPr>
        <w:t>:</w:t>
      </w:r>
      <w:r>
        <w:rPr>
          <w:rFonts w:ascii="GHEA Grapalat" w:hAnsi="GHEA Grapalat" w:cs="Tahoma"/>
          <w:lang w:val="hy-AM"/>
        </w:rPr>
        <w:t xml:space="preserve"> </w:t>
      </w:r>
      <w:r w:rsidRPr="00415BDE">
        <w:rPr>
          <w:rFonts w:ascii="GHEA Grapalat" w:hAnsi="GHEA Grapalat"/>
          <w:lang w:val="hy-AM"/>
        </w:rPr>
        <w:t xml:space="preserve">Սակայն մինչ օրս «Ակադեմիայի մասին» օրենքում առաջարկվող փոփոխությունները քննարկման փուլում են, և հետևաբար, </w:t>
      </w:r>
      <w:r w:rsidRPr="00415BDE">
        <w:rPr>
          <w:rFonts w:ascii="GHEA Grapalat" w:hAnsi="GHEA Grapalat"/>
          <w:lang w:val="hy-AM"/>
        </w:rPr>
        <w:lastRenderedPageBreak/>
        <w:t>մասնագիտական վերապատրաստում անցնող ունկնդիրներին անհրաժեշտ է տրամադրել նախատեսված կրթաթոշակը։</w:t>
      </w:r>
    </w:p>
    <w:p w:rsidR="009B21EB" w:rsidRPr="003940F5" w:rsidRDefault="009B21EB" w:rsidP="009B21E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406D19">
        <w:rPr>
          <w:rFonts w:ascii="GHEA Grapalat" w:hAnsi="GHEA Grapalat"/>
          <w:lang w:val="hy-AM"/>
        </w:rPr>
        <w:t>Հանրային ծառայությունները կարգավորող հանձնաժողովի 31</w:t>
      </w:r>
      <w:r w:rsidRPr="003940F5">
        <w:rPr>
          <w:rFonts w:ascii="Cambria Math" w:hAnsi="Cambria Math" w:cs="Cambria Math"/>
          <w:lang w:val="hy-AM"/>
        </w:rPr>
        <w:t>․</w:t>
      </w:r>
      <w:r w:rsidRPr="00406D19">
        <w:rPr>
          <w:rFonts w:ascii="GHEA Grapalat" w:hAnsi="GHEA Grapalat"/>
          <w:lang w:val="hy-AM"/>
        </w:rPr>
        <w:t>03</w:t>
      </w:r>
      <w:r w:rsidRPr="003940F5">
        <w:rPr>
          <w:rFonts w:ascii="Cambria Math" w:hAnsi="Cambria Math" w:cs="Cambria Math"/>
          <w:lang w:val="hy-AM"/>
        </w:rPr>
        <w:t>․</w:t>
      </w:r>
      <w:r w:rsidRPr="00406D19">
        <w:rPr>
          <w:rFonts w:ascii="GHEA Grapalat" w:hAnsi="GHEA Grapalat"/>
          <w:lang w:val="hy-AM"/>
        </w:rPr>
        <w:t>2021</w:t>
      </w:r>
      <w:r w:rsidRPr="003940F5">
        <w:rPr>
          <w:rFonts w:ascii="GHEA Grapalat" w:hAnsi="GHEA Grapalat"/>
          <w:lang w:val="hy-AM"/>
        </w:rPr>
        <w:t>թ</w:t>
      </w:r>
      <w:r w:rsidRPr="003940F5">
        <w:rPr>
          <w:rFonts w:ascii="Cambria Math" w:hAnsi="Cambria Math" w:cs="Cambria Math"/>
          <w:lang w:val="hy-AM"/>
        </w:rPr>
        <w:t>․</w:t>
      </w:r>
      <w:r w:rsidRPr="00406D19">
        <w:rPr>
          <w:rFonts w:ascii="GHEA Grapalat" w:hAnsi="GHEA Grapalat"/>
          <w:lang w:val="hy-AM"/>
        </w:rPr>
        <w:t xml:space="preserve"> </w:t>
      </w:r>
      <w:r w:rsidRPr="003940F5">
        <w:rPr>
          <w:rFonts w:ascii="GHEA Grapalat" w:hAnsi="GHEA Grapalat"/>
          <w:lang w:val="hy-AM"/>
        </w:rPr>
        <w:t>№</w:t>
      </w:r>
      <w:r w:rsidRPr="00406D19">
        <w:rPr>
          <w:rFonts w:ascii="GHEA Grapalat" w:hAnsi="GHEA Grapalat"/>
          <w:lang w:val="hy-AM"/>
        </w:rPr>
        <w:t xml:space="preserve"> 94-</w:t>
      </w:r>
      <w:r w:rsidRPr="003940F5">
        <w:rPr>
          <w:rFonts w:ascii="GHEA Grapalat" w:hAnsi="GHEA Grapalat"/>
          <w:lang w:val="hy-AM"/>
        </w:rPr>
        <w:t>Ն</w:t>
      </w:r>
      <w:r w:rsidRPr="00406D19">
        <w:rPr>
          <w:rFonts w:ascii="GHEA Grapalat" w:hAnsi="GHEA Grapalat"/>
          <w:lang w:val="hy-AM"/>
        </w:rPr>
        <w:t xml:space="preserve"> </w:t>
      </w:r>
      <w:r w:rsidRPr="003940F5">
        <w:rPr>
          <w:rFonts w:ascii="GHEA Grapalat" w:hAnsi="GHEA Grapalat"/>
          <w:lang w:val="hy-AM"/>
        </w:rPr>
        <w:t>որոշմամբ</w:t>
      </w:r>
      <w:r w:rsidRPr="00406D19">
        <w:rPr>
          <w:rFonts w:ascii="GHEA Grapalat" w:hAnsi="GHEA Grapalat"/>
          <w:lang w:val="hy-AM"/>
        </w:rPr>
        <w:t xml:space="preserve"> 2021 </w:t>
      </w:r>
      <w:r w:rsidRPr="003940F5">
        <w:rPr>
          <w:rFonts w:ascii="GHEA Grapalat" w:hAnsi="GHEA Grapalat"/>
          <w:lang w:val="hy-AM"/>
        </w:rPr>
        <w:t>թվականի</w:t>
      </w:r>
      <w:r w:rsidRPr="00406D19">
        <w:rPr>
          <w:rFonts w:ascii="GHEA Grapalat" w:hAnsi="GHEA Grapalat"/>
          <w:lang w:val="hy-AM"/>
        </w:rPr>
        <w:t xml:space="preserve"> </w:t>
      </w:r>
      <w:r w:rsidRPr="003940F5">
        <w:rPr>
          <w:rFonts w:ascii="GHEA Grapalat" w:hAnsi="GHEA Grapalat"/>
          <w:lang w:val="hy-AM"/>
        </w:rPr>
        <w:t>մայիսից</w:t>
      </w:r>
      <w:r w:rsidRPr="00406D1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սահմանվել են </w:t>
      </w:r>
      <w:r w:rsidRPr="003940F5">
        <w:rPr>
          <w:rFonts w:ascii="GHEA Grapalat" w:hAnsi="GHEA Grapalat"/>
          <w:lang w:val="hy-AM"/>
        </w:rPr>
        <w:t>ներհանրապետական</w:t>
      </w:r>
      <w:r w:rsidRPr="00406D19">
        <w:rPr>
          <w:rFonts w:ascii="GHEA Grapalat" w:hAnsi="GHEA Grapalat"/>
          <w:lang w:val="hy-AM"/>
        </w:rPr>
        <w:t xml:space="preserve"> </w:t>
      </w:r>
      <w:r w:rsidRPr="003940F5">
        <w:rPr>
          <w:rFonts w:ascii="GHEA Grapalat" w:hAnsi="GHEA Grapalat"/>
          <w:lang w:val="hy-AM"/>
        </w:rPr>
        <w:t>փոստային</w:t>
      </w:r>
      <w:r w:rsidRPr="00406D19">
        <w:rPr>
          <w:rFonts w:ascii="GHEA Grapalat" w:hAnsi="GHEA Grapalat"/>
          <w:lang w:val="hy-AM"/>
        </w:rPr>
        <w:t xml:space="preserve"> </w:t>
      </w:r>
      <w:r w:rsidRPr="003940F5">
        <w:rPr>
          <w:rFonts w:ascii="GHEA Grapalat" w:hAnsi="GHEA Grapalat"/>
          <w:lang w:val="hy-AM"/>
        </w:rPr>
        <w:t>ծառայությունների</w:t>
      </w:r>
      <w:r w:rsidRPr="00406D19">
        <w:rPr>
          <w:rFonts w:ascii="GHEA Grapalat" w:hAnsi="GHEA Grapalat"/>
          <w:lang w:val="hy-AM"/>
        </w:rPr>
        <w:t xml:space="preserve"> </w:t>
      </w:r>
      <w:r w:rsidRPr="003940F5">
        <w:rPr>
          <w:rFonts w:ascii="GHEA Grapalat" w:hAnsi="GHEA Grapalat"/>
          <w:lang w:val="hy-AM"/>
        </w:rPr>
        <w:t>մատուցման</w:t>
      </w:r>
      <w:r w:rsidRPr="00406D19">
        <w:rPr>
          <w:rFonts w:ascii="GHEA Grapalat" w:hAnsi="GHEA Grapalat"/>
          <w:lang w:val="hy-AM"/>
        </w:rPr>
        <w:t xml:space="preserve"> </w:t>
      </w:r>
      <w:r w:rsidRPr="003940F5">
        <w:rPr>
          <w:rFonts w:ascii="GHEA Grapalat" w:hAnsi="GHEA Grapalat"/>
          <w:lang w:val="hy-AM"/>
        </w:rPr>
        <w:t>նոր</w:t>
      </w:r>
      <w:r w:rsidRPr="00406D19">
        <w:rPr>
          <w:rFonts w:ascii="GHEA Grapalat" w:hAnsi="GHEA Grapalat"/>
          <w:lang w:val="hy-AM"/>
        </w:rPr>
        <w:t xml:space="preserve"> </w:t>
      </w:r>
      <w:r w:rsidRPr="003940F5">
        <w:rPr>
          <w:rFonts w:ascii="GHEA Grapalat" w:hAnsi="GHEA Grapalat"/>
          <w:lang w:val="hy-AM"/>
        </w:rPr>
        <w:t>սակագ</w:t>
      </w:r>
      <w:r w:rsidRPr="00406D19">
        <w:rPr>
          <w:rFonts w:ascii="GHEA Grapalat" w:hAnsi="GHEA Grapalat"/>
          <w:lang w:val="hy-AM"/>
        </w:rPr>
        <w:t>ներ</w:t>
      </w:r>
      <w:r>
        <w:rPr>
          <w:rFonts w:ascii="GHEA Grapalat" w:hAnsi="GHEA Grapalat"/>
          <w:lang w:val="hy-AM"/>
        </w:rPr>
        <w:t xml:space="preserve">, ինչի հետևանքով գրեթե կրկնակի ավելացել են փոստային ծառայությունների գծով ծախսեր։ </w:t>
      </w:r>
      <w:r w:rsidRPr="00406D19">
        <w:rPr>
          <w:rFonts w:ascii="GHEA Grapalat" w:hAnsi="GHEA Grapalat"/>
          <w:lang w:val="hy-AM"/>
        </w:rPr>
        <w:t xml:space="preserve">2021 </w:t>
      </w:r>
      <w:r>
        <w:rPr>
          <w:rFonts w:ascii="GHEA Grapalat" w:hAnsi="GHEA Grapalat"/>
          <w:lang w:val="hy-AM"/>
        </w:rPr>
        <w:t xml:space="preserve">թվականին </w:t>
      </w:r>
      <w:r w:rsidRPr="00406D19">
        <w:rPr>
          <w:rFonts w:ascii="GHEA Grapalat" w:hAnsi="GHEA Grapalat"/>
          <w:lang w:val="hy-AM"/>
        </w:rPr>
        <w:t xml:space="preserve">փոստային և </w:t>
      </w:r>
      <w:r w:rsidRPr="003940F5">
        <w:rPr>
          <w:rFonts w:ascii="GHEA Grapalat" w:hAnsi="GHEA Grapalat"/>
          <w:lang w:val="hy-AM"/>
        </w:rPr>
        <w:t>ծառայությունների համար նախատեսված է 3,143</w:t>
      </w:r>
      <w:r>
        <w:rPr>
          <w:rFonts w:ascii="Cambria Math" w:hAnsi="Cambria Math"/>
          <w:lang w:val="hy-AM"/>
        </w:rPr>
        <w:t>․</w:t>
      </w:r>
      <w:r w:rsidRPr="003940F5">
        <w:rPr>
          <w:rFonts w:ascii="GHEA Grapalat" w:hAnsi="GHEA Grapalat"/>
          <w:lang w:val="hy-AM"/>
        </w:rPr>
        <w:t>8 հազ</w:t>
      </w:r>
      <w:r w:rsidRPr="003940F5">
        <w:rPr>
          <w:rFonts w:ascii="Cambria Math" w:hAnsi="Cambria Math" w:cs="Cambria Math"/>
          <w:lang w:val="hy-AM"/>
        </w:rPr>
        <w:t>․</w:t>
      </w:r>
      <w:r w:rsidRPr="003940F5">
        <w:rPr>
          <w:rFonts w:ascii="GHEA Grapalat" w:hAnsi="GHEA Grapalat"/>
          <w:lang w:val="hy-AM"/>
        </w:rPr>
        <w:t xml:space="preserve"> </w:t>
      </w:r>
      <w:r w:rsidRPr="003940F5">
        <w:rPr>
          <w:rFonts w:ascii="GHEA Grapalat" w:hAnsi="GHEA Grapalat" w:cs="GHEA Grapalat"/>
          <w:lang w:val="hy-AM"/>
        </w:rPr>
        <w:t>դրամ</w:t>
      </w:r>
      <w:r w:rsidRPr="003940F5">
        <w:rPr>
          <w:rFonts w:ascii="GHEA Grapalat" w:hAnsi="GHEA Grapalat"/>
          <w:lang w:val="hy-AM"/>
        </w:rPr>
        <w:t xml:space="preserve">, </w:t>
      </w:r>
      <w:r w:rsidRPr="003940F5">
        <w:rPr>
          <w:rFonts w:ascii="GHEA Grapalat" w:hAnsi="GHEA Grapalat" w:cs="GHEA Grapalat"/>
          <w:lang w:val="hy-AM"/>
        </w:rPr>
        <w:t>մինչդեռ</w:t>
      </w:r>
      <w:r w:rsidRPr="003940F5">
        <w:rPr>
          <w:rFonts w:ascii="GHEA Grapalat" w:hAnsi="GHEA Grapalat"/>
          <w:lang w:val="hy-AM"/>
        </w:rPr>
        <w:t xml:space="preserve"> </w:t>
      </w:r>
      <w:r w:rsidRPr="003940F5">
        <w:rPr>
          <w:rFonts w:ascii="GHEA Grapalat" w:hAnsi="GHEA Grapalat" w:cs="GHEA Grapalat"/>
          <w:lang w:val="hy-AM"/>
        </w:rPr>
        <w:t>հուլիսի</w:t>
      </w:r>
      <w:r w:rsidRPr="003940F5">
        <w:rPr>
          <w:rFonts w:ascii="GHEA Grapalat" w:hAnsi="GHEA Grapalat"/>
          <w:lang w:val="hy-AM"/>
        </w:rPr>
        <w:t xml:space="preserve"> 1-</w:t>
      </w:r>
      <w:r w:rsidRPr="003940F5">
        <w:rPr>
          <w:rFonts w:ascii="GHEA Grapalat" w:hAnsi="GHEA Grapalat" w:cs="GHEA Grapalat"/>
          <w:lang w:val="hy-AM"/>
        </w:rPr>
        <w:t>ի</w:t>
      </w:r>
      <w:r w:rsidRPr="003940F5">
        <w:rPr>
          <w:rFonts w:ascii="GHEA Grapalat" w:hAnsi="GHEA Grapalat"/>
          <w:lang w:val="hy-AM"/>
        </w:rPr>
        <w:t xml:space="preserve"> </w:t>
      </w:r>
      <w:r w:rsidRPr="003940F5">
        <w:rPr>
          <w:rFonts w:ascii="GHEA Grapalat" w:hAnsi="GHEA Grapalat" w:cs="GHEA Grapalat"/>
          <w:lang w:val="hy-AM"/>
        </w:rPr>
        <w:t>դրությամբ</w:t>
      </w:r>
      <w:r w:rsidRPr="003940F5">
        <w:rPr>
          <w:rFonts w:ascii="GHEA Grapalat" w:hAnsi="GHEA Grapalat"/>
          <w:lang w:val="hy-AM"/>
        </w:rPr>
        <w:t xml:space="preserve"> </w:t>
      </w:r>
      <w:r w:rsidRPr="003940F5">
        <w:rPr>
          <w:rFonts w:ascii="GHEA Grapalat" w:hAnsi="GHEA Grapalat" w:cs="GHEA Grapalat"/>
          <w:lang w:val="hy-AM"/>
        </w:rPr>
        <w:t>ծախսը</w:t>
      </w:r>
      <w:r w:rsidRPr="003940F5">
        <w:rPr>
          <w:rFonts w:ascii="GHEA Grapalat" w:hAnsi="GHEA Grapalat"/>
          <w:lang w:val="hy-AM"/>
        </w:rPr>
        <w:t xml:space="preserve"> </w:t>
      </w:r>
      <w:r w:rsidRPr="003940F5">
        <w:rPr>
          <w:rFonts w:ascii="GHEA Grapalat" w:hAnsi="GHEA Grapalat" w:cs="GHEA Grapalat"/>
          <w:lang w:val="hy-AM"/>
        </w:rPr>
        <w:t>կազմել</w:t>
      </w:r>
      <w:r w:rsidRPr="003940F5">
        <w:rPr>
          <w:rFonts w:ascii="GHEA Grapalat" w:hAnsi="GHEA Grapalat"/>
          <w:lang w:val="hy-AM"/>
        </w:rPr>
        <w:t xml:space="preserve"> </w:t>
      </w:r>
      <w:r w:rsidRPr="003940F5">
        <w:rPr>
          <w:rFonts w:ascii="GHEA Grapalat" w:hAnsi="GHEA Grapalat" w:cs="GHEA Grapalat"/>
          <w:lang w:val="hy-AM"/>
        </w:rPr>
        <w:t>է</w:t>
      </w:r>
      <w:r w:rsidRPr="003940F5">
        <w:rPr>
          <w:rFonts w:ascii="GHEA Grapalat" w:hAnsi="GHEA Grapalat"/>
          <w:lang w:val="hy-AM"/>
        </w:rPr>
        <w:t xml:space="preserve"> 2,466</w:t>
      </w:r>
      <w:r w:rsidRPr="003940F5">
        <w:rPr>
          <w:rFonts w:ascii="Cambria Math" w:hAnsi="Cambria Math" w:cs="Cambria Math"/>
          <w:lang w:val="hy-AM"/>
        </w:rPr>
        <w:t>․</w:t>
      </w:r>
      <w:r w:rsidRPr="003940F5">
        <w:rPr>
          <w:rFonts w:ascii="GHEA Grapalat" w:hAnsi="GHEA Grapalat"/>
          <w:lang w:val="hy-AM"/>
        </w:rPr>
        <w:t xml:space="preserve">6 </w:t>
      </w:r>
      <w:r w:rsidRPr="003940F5">
        <w:rPr>
          <w:rFonts w:ascii="GHEA Grapalat" w:hAnsi="GHEA Grapalat" w:cs="GHEA Grapalat"/>
          <w:lang w:val="hy-AM"/>
        </w:rPr>
        <w:t>հազ</w:t>
      </w:r>
      <w:r w:rsidRPr="003940F5">
        <w:rPr>
          <w:rFonts w:ascii="Cambria Math" w:hAnsi="Cambria Math" w:cs="Cambria Math"/>
          <w:lang w:val="hy-AM"/>
        </w:rPr>
        <w:t>․</w:t>
      </w:r>
      <w:r w:rsidRPr="003940F5">
        <w:rPr>
          <w:rFonts w:ascii="GHEA Grapalat" w:hAnsi="GHEA Grapalat"/>
          <w:lang w:val="hy-AM"/>
        </w:rPr>
        <w:t xml:space="preserve"> </w:t>
      </w:r>
      <w:r w:rsidRPr="003940F5">
        <w:rPr>
          <w:rFonts w:ascii="GHEA Grapalat" w:hAnsi="GHEA Grapalat" w:cs="GHEA Grapalat"/>
          <w:lang w:val="hy-AM"/>
        </w:rPr>
        <w:t>դրամ։</w:t>
      </w:r>
      <w:r w:rsidRPr="003940F5">
        <w:rPr>
          <w:rFonts w:ascii="GHEA Grapalat" w:hAnsi="GHEA Grapalat"/>
          <w:lang w:val="hy-AM"/>
        </w:rPr>
        <w:t xml:space="preserve"> </w:t>
      </w:r>
      <w:r w:rsidRPr="003940F5">
        <w:rPr>
          <w:rFonts w:ascii="GHEA Grapalat" w:hAnsi="GHEA Grapalat" w:cs="GHEA Grapalat"/>
          <w:lang w:val="hy-AM"/>
        </w:rPr>
        <w:t>Մին</w:t>
      </w:r>
      <w:r w:rsidRPr="003940F5">
        <w:rPr>
          <w:rFonts w:ascii="GHEA Grapalat" w:hAnsi="GHEA Grapalat"/>
          <w:lang w:val="hy-AM"/>
        </w:rPr>
        <w:t>չև տարեվերջ անհրաժեշտ է մոտ  2,500</w:t>
      </w:r>
      <w:r w:rsidRPr="003940F5">
        <w:rPr>
          <w:rFonts w:ascii="Cambria Math" w:hAnsi="Cambria Math" w:cs="Cambria Math"/>
          <w:lang w:val="hy-AM"/>
        </w:rPr>
        <w:t>․</w:t>
      </w:r>
      <w:r w:rsidRPr="003940F5">
        <w:rPr>
          <w:rFonts w:ascii="GHEA Grapalat" w:hAnsi="GHEA Grapalat"/>
          <w:lang w:val="hy-AM"/>
        </w:rPr>
        <w:t xml:space="preserve">0 </w:t>
      </w:r>
      <w:r w:rsidRPr="003940F5">
        <w:rPr>
          <w:rFonts w:ascii="GHEA Grapalat" w:hAnsi="GHEA Grapalat" w:cs="GHEA Grapalat"/>
          <w:lang w:val="hy-AM"/>
        </w:rPr>
        <w:t>հազ</w:t>
      </w:r>
      <w:r w:rsidRPr="003940F5">
        <w:rPr>
          <w:rFonts w:ascii="Cambria Math" w:hAnsi="Cambria Math" w:cs="Cambria Math"/>
          <w:lang w:val="hy-AM"/>
        </w:rPr>
        <w:t>․</w:t>
      </w:r>
      <w:r w:rsidRPr="003940F5">
        <w:rPr>
          <w:rFonts w:ascii="GHEA Grapalat" w:hAnsi="GHEA Grapalat"/>
          <w:lang w:val="hy-AM"/>
        </w:rPr>
        <w:t xml:space="preserve"> </w:t>
      </w:r>
      <w:r w:rsidRPr="003940F5">
        <w:rPr>
          <w:rFonts w:ascii="GHEA Grapalat" w:hAnsi="GHEA Grapalat" w:cs="GHEA Grapalat"/>
          <w:lang w:val="hy-AM"/>
        </w:rPr>
        <w:t>դրամ՝</w:t>
      </w:r>
      <w:r w:rsidRPr="003940F5">
        <w:rPr>
          <w:rFonts w:ascii="GHEA Grapalat" w:hAnsi="GHEA Grapalat"/>
          <w:lang w:val="hy-AM"/>
        </w:rPr>
        <w:t xml:space="preserve"> </w:t>
      </w:r>
      <w:r w:rsidRPr="003940F5">
        <w:rPr>
          <w:rFonts w:ascii="GHEA Grapalat" w:hAnsi="GHEA Grapalat" w:cs="GHEA Grapalat"/>
          <w:lang w:val="hy-AM"/>
        </w:rPr>
        <w:t>լրացուցիչ</w:t>
      </w:r>
      <w:r w:rsidRPr="003940F5">
        <w:rPr>
          <w:rFonts w:ascii="GHEA Grapalat" w:hAnsi="GHEA Grapalat"/>
          <w:lang w:val="hy-AM"/>
        </w:rPr>
        <w:t xml:space="preserve"> </w:t>
      </w:r>
      <w:r w:rsidRPr="003940F5">
        <w:rPr>
          <w:rFonts w:ascii="GHEA Grapalat" w:hAnsi="GHEA Grapalat" w:cs="GHEA Grapalat"/>
          <w:lang w:val="hy-AM"/>
        </w:rPr>
        <w:t>փոստային</w:t>
      </w:r>
      <w:r w:rsidRPr="003940F5">
        <w:rPr>
          <w:rFonts w:ascii="GHEA Grapalat" w:hAnsi="GHEA Grapalat"/>
          <w:lang w:val="hy-AM"/>
        </w:rPr>
        <w:t xml:space="preserve"> </w:t>
      </w:r>
      <w:r w:rsidRPr="003940F5">
        <w:rPr>
          <w:rFonts w:ascii="GHEA Grapalat" w:hAnsi="GHEA Grapalat" w:cs="GHEA Grapalat"/>
          <w:lang w:val="hy-AM"/>
        </w:rPr>
        <w:t>ծառայություններ</w:t>
      </w:r>
      <w:r w:rsidRPr="003940F5">
        <w:rPr>
          <w:rFonts w:ascii="GHEA Grapalat" w:hAnsi="GHEA Grapalat"/>
          <w:lang w:val="hy-AM"/>
        </w:rPr>
        <w:t xml:space="preserve"> </w:t>
      </w:r>
      <w:r w:rsidRPr="003940F5">
        <w:rPr>
          <w:rFonts w:ascii="GHEA Grapalat" w:hAnsi="GHEA Grapalat" w:cs="GHEA Grapalat"/>
          <w:lang w:val="hy-AM"/>
        </w:rPr>
        <w:t>ձեռքբերելու</w:t>
      </w:r>
      <w:r w:rsidRPr="003940F5">
        <w:rPr>
          <w:rFonts w:ascii="GHEA Grapalat" w:hAnsi="GHEA Grapalat"/>
          <w:lang w:val="hy-AM"/>
        </w:rPr>
        <w:t xml:space="preserve"> </w:t>
      </w:r>
      <w:r w:rsidRPr="003940F5">
        <w:rPr>
          <w:rFonts w:ascii="GHEA Grapalat" w:hAnsi="GHEA Grapalat" w:cs="GHEA Grapalat"/>
          <w:lang w:val="hy-AM"/>
        </w:rPr>
        <w:t>նպատակով։</w:t>
      </w:r>
      <w:r w:rsidRPr="003940F5">
        <w:rPr>
          <w:rFonts w:ascii="GHEA Grapalat" w:hAnsi="GHEA Grapalat"/>
          <w:lang w:val="hy-AM"/>
        </w:rPr>
        <w:t xml:space="preserve"> </w:t>
      </w:r>
    </w:p>
    <w:p w:rsidR="009B21EB" w:rsidRDefault="009B21EB" w:rsidP="009B21EB">
      <w:pPr>
        <w:ind w:firstLine="567"/>
        <w:jc w:val="both"/>
        <w:rPr>
          <w:rFonts w:ascii="GHEA Grapalat" w:hAnsi="GHEA Grapalat" w:cs="Times New Roman"/>
          <w:b/>
          <w:i/>
          <w:color w:val="000000"/>
          <w:u w:val="single"/>
          <w:lang w:val="hy-AM"/>
        </w:rPr>
      </w:pPr>
    </w:p>
    <w:p w:rsidR="009B21EB" w:rsidRDefault="009B21EB" w:rsidP="009B21EB">
      <w:pPr>
        <w:ind w:firstLine="567"/>
        <w:jc w:val="both"/>
        <w:rPr>
          <w:rFonts w:ascii="GHEA Grapalat" w:hAnsi="GHEA Grapalat" w:cs="Times New Roman"/>
          <w:b/>
          <w:i/>
          <w:color w:val="000000"/>
          <w:u w:val="single"/>
          <w:lang w:val="hy-AM"/>
        </w:rPr>
      </w:pPr>
    </w:p>
    <w:p w:rsidR="009B21EB" w:rsidRDefault="009B21EB" w:rsidP="009B21EB">
      <w:pPr>
        <w:ind w:firstLine="567"/>
        <w:jc w:val="both"/>
        <w:rPr>
          <w:rFonts w:ascii="GHEA Grapalat" w:hAnsi="GHEA Grapalat" w:cs="Times New Roman"/>
          <w:b/>
          <w:i/>
          <w:color w:val="000000"/>
          <w:u w:val="single"/>
          <w:lang w:val="hy-AM"/>
        </w:rPr>
      </w:pPr>
    </w:p>
    <w:p w:rsidR="009B21EB" w:rsidRDefault="009B21EB" w:rsidP="009B21EB">
      <w:pPr>
        <w:ind w:firstLine="567"/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2.Առաջարկվող կարգավորման բնույթը</w:t>
      </w:r>
    </w:p>
    <w:p w:rsidR="009B21EB" w:rsidRDefault="009B21EB" w:rsidP="009B21EB">
      <w:pPr>
        <w:ind w:firstLine="567"/>
        <w:jc w:val="both"/>
        <w:rPr>
          <w:rFonts w:ascii="GHEA Grapalat" w:hAnsi="GHEA Grapalat"/>
          <w:b/>
          <w:color w:val="000000"/>
          <w:lang w:val="hy-AM"/>
        </w:rPr>
      </w:pPr>
    </w:p>
    <w:p w:rsidR="009B21EB" w:rsidRDefault="009B21EB" w:rsidP="009B21EB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lang w:val="hy-AM"/>
        </w:rPr>
      </w:pPr>
      <w:r w:rsidRPr="00620EE4">
        <w:rPr>
          <w:rFonts w:ascii="GHEA Grapalat" w:hAnsi="GHEA Grapalat"/>
          <w:shd w:val="clear" w:color="auto" w:fill="FFFFFF"/>
          <w:lang w:val="hy-AM"/>
        </w:rPr>
        <w:t>Ք</w:t>
      </w:r>
      <w:r w:rsidRPr="00034188">
        <w:rPr>
          <w:rFonts w:ascii="GHEA Grapalat" w:hAnsi="GHEA Grapalat"/>
          <w:shd w:val="clear" w:color="auto" w:fill="FFFFFF"/>
          <w:lang w:val="hy-AM"/>
        </w:rPr>
        <w:t>աղաքացիական</w:t>
      </w:r>
      <w:r w:rsidRPr="00620EE4">
        <w:rPr>
          <w:rFonts w:ascii="Arial" w:hAnsi="Arial" w:cs="Arial"/>
          <w:shd w:val="clear" w:color="auto" w:fill="FFFFFF"/>
          <w:lang w:val="hy-AM"/>
        </w:rPr>
        <w:t xml:space="preserve"> </w:t>
      </w:r>
      <w:r w:rsidRPr="00034188">
        <w:rPr>
          <w:rFonts w:ascii="GHEA Grapalat" w:hAnsi="GHEA Grapalat"/>
          <w:shd w:val="clear" w:color="auto" w:fill="FFFFFF"/>
          <w:lang w:val="hy-AM"/>
        </w:rPr>
        <w:t>կացության</w:t>
      </w:r>
      <w:r w:rsidRPr="00620EE4">
        <w:rPr>
          <w:rFonts w:ascii="Arial" w:hAnsi="Arial" w:cs="Arial"/>
          <w:shd w:val="clear" w:color="auto" w:fill="FFFFFF"/>
          <w:lang w:val="hy-AM"/>
        </w:rPr>
        <w:t xml:space="preserve"> </w:t>
      </w:r>
      <w:r w:rsidRPr="00034188">
        <w:rPr>
          <w:rFonts w:ascii="GHEA Grapalat" w:hAnsi="GHEA Grapalat"/>
          <w:shd w:val="clear" w:color="auto" w:fill="FFFFFF"/>
          <w:lang w:val="hy-AM"/>
        </w:rPr>
        <w:t>ակտերի գրանցման հետ կապված գործառույթների կատարման համար</w:t>
      </w:r>
      <w:r w:rsidRPr="00620EE4">
        <w:rPr>
          <w:rFonts w:ascii="GHEA Grapalat" w:hAnsi="GHEA Grapalat"/>
          <w:shd w:val="clear" w:color="auto" w:fill="FFFFFF"/>
          <w:lang w:val="hy-AM"/>
        </w:rPr>
        <w:t xml:space="preserve"> ստեղծված</w:t>
      </w:r>
      <w:r w:rsidRPr="00620EE4">
        <w:rPr>
          <w:rFonts w:ascii="GHEA Grapalat" w:eastAsia="GHEA Grapalat" w:hAnsi="GHEA Grapalat" w:cs="GHEA Grapalat"/>
          <w:lang w:val="hy-AM"/>
        </w:rPr>
        <w:t xml:space="preserve"> </w:t>
      </w:r>
      <w:r w:rsidRPr="00034188">
        <w:rPr>
          <w:rFonts w:ascii="GHEA Grapalat" w:eastAsia="GHEA Grapalat" w:hAnsi="GHEA Grapalat" w:cs="GHEA Grapalat"/>
          <w:lang w:val="hy-AM"/>
        </w:rPr>
        <w:t>սպասարկման կենտրոնների նստավայրերի ցանկը հաստատելու</w:t>
      </w:r>
      <w:r w:rsidRPr="00620EE4">
        <w:rPr>
          <w:rFonts w:ascii="GHEA Grapalat" w:eastAsia="GHEA Grapalat" w:hAnsi="GHEA Grapalat" w:cs="GHEA Grapalat"/>
          <w:lang w:val="hy-AM"/>
        </w:rPr>
        <w:t xml:space="preserve">, </w:t>
      </w:r>
      <w:r w:rsidRPr="00034188">
        <w:rPr>
          <w:rFonts w:ascii="GHEA Grapalat" w:eastAsia="GHEA Grapalat" w:hAnsi="GHEA Grapalat" w:cs="GHEA Grapalat"/>
          <w:lang w:val="hy-AM"/>
        </w:rPr>
        <w:t>սպասարկման կենտրոնների գործառույթների իրականացո</w:t>
      </w:r>
      <w:r w:rsidRPr="00620EE4">
        <w:rPr>
          <w:rFonts w:ascii="GHEA Grapalat" w:eastAsia="GHEA Grapalat" w:hAnsi="GHEA Grapalat" w:cs="GHEA Grapalat"/>
          <w:lang w:val="hy-AM"/>
        </w:rPr>
        <w:t>ւ</w:t>
      </w:r>
      <w:r w:rsidRPr="00034188">
        <w:rPr>
          <w:rFonts w:ascii="GHEA Grapalat" w:eastAsia="GHEA Grapalat" w:hAnsi="GHEA Grapalat" w:cs="GHEA Grapalat"/>
          <w:lang w:val="hy-AM"/>
        </w:rPr>
        <w:t>մը համայնքների ղեկավարներին պատվիրակելու</w:t>
      </w:r>
      <w:r>
        <w:rPr>
          <w:rFonts w:ascii="GHEA Grapalat" w:eastAsia="GHEA Grapalat" w:hAnsi="GHEA Grapalat" w:cs="GHEA Grapalat"/>
          <w:lang w:val="hy-AM"/>
        </w:rPr>
        <w:t xml:space="preserve"> կառավարության որոշման նախագծով հաստիքային միավորների կրճատում նախատեսվում է 2021 թվականի նոյեմբերի 1-ից։ Ընդ որում, նախատեսվում է սահմանել 77 հաստիքային միավոր, որից 11 մասնագետը՝ բարձր լեռնային վայրերում։ Հայաստանի Հանրապետության կառավարության 18</w:t>
      </w:r>
      <w:r>
        <w:rPr>
          <w:rFonts w:ascii="Cambria Math" w:eastAsia="GHEA Grapalat" w:hAnsi="Cambria Math" w:cs="Cambria Math"/>
          <w:lang w:val="hy-AM"/>
        </w:rPr>
        <w:t>․</w:t>
      </w:r>
      <w:r>
        <w:rPr>
          <w:rFonts w:ascii="GHEA Grapalat" w:eastAsia="GHEA Grapalat" w:hAnsi="GHEA Grapalat" w:cs="GHEA Grapalat"/>
          <w:lang w:val="hy-AM"/>
        </w:rPr>
        <w:t>02</w:t>
      </w:r>
      <w:r>
        <w:rPr>
          <w:rFonts w:ascii="Cambria Math" w:eastAsia="GHEA Grapalat" w:hAnsi="Cambria Math" w:cs="Cambria Math"/>
          <w:lang w:val="hy-AM"/>
        </w:rPr>
        <w:t>․</w:t>
      </w:r>
      <w:r>
        <w:rPr>
          <w:rFonts w:ascii="GHEA Grapalat" w:eastAsia="GHEA Grapalat" w:hAnsi="GHEA Grapalat" w:cs="GHEA Grapalat"/>
          <w:lang w:val="hy-AM"/>
        </w:rPr>
        <w:t>2021թ</w:t>
      </w:r>
      <w:r>
        <w:rPr>
          <w:rFonts w:ascii="Cambria Math" w:eastAsia="GHEA Grapalat" w:hAnsi="Cambria Math" w:cs="GHEA Grapalat"/>
          <w:lang w:val="hy-AM"/>
        </w:rPr>
        <w:t>․</w:t>
      </w:r>
      <w:r>
        <w:rPr>
          <w:rFonts w:ascii="GHEA Grapalat" w:eastAsia="GHEA Grapalat" w:hAnsi="GHEA Grapalat" w:cs="GHEA Grapalat"/>
          <w:lang w:val="hy-AM"/>
        </w:rPr>
        <w:t xml:space="preserve"> թիվ 214-Ն որոշմամբ հաստատված նորմատիվների համապատասխան 2021 թվականին անհրաժեշտ է 304,560</w:t>
      </w:r>
      <w:r>
        <w:rPr>
          <w:rFonts w:ascii="Cambria Math" w:eastAsia="GHEA Grapalat" w:hAnsi="Cambria Math" w:cs="GHEA Grapalat"/>
          <w:lang w:val="hy-AM"/>
        </w:rPr>
        <w:t>․</w:t>
      </w:r>
      <w:r>
        <w:rPr>
          <w:rFonts w:ascii="GHEA Grapalat" w:eastAsia="GHEA Grapalat" w:hAnsi="GHEA Grapalat" w:cs="GHEA Grapalat"/>
          <w:lang w:val="hy-AM"/>
        </w:rPr>
        <w:t>2 հազ</w:t>
      </w:r>
      <w:r>
        <w:rPr>
          <w:rFonts w:ascii="Cambria Math" w:eastAsia="GHEA Grapalat" w:hAnsi="Cambria Math" w:cs="GHEA Grapalat"/>
          <w:lang w:val="hy-AM"/>
        </w:rPr>
        <w:t>․</w:t>
      </w:r>
      <w:r>
        <w:rPr>
          <w:rFonts w:ascii="GHEA Grapalat" w:eastAsia="GHEA Grapalat" w:hAnsi="GHEA Grapalat" w:cs="GHEA Grapalat"/>
          <w:lang w:val="hy-AM"/>
        </w:rPr>
        <w:t xml:space="preserve"> դրամ։ Հաշվարկը կատարվել է 01</w:t>
      </w:r>
      <w:r>
        <w:rPr>
          <w:rFonts w:ascii="Cambria Math" w:eastAsia="GHEA Grapalat" w:hAnsi="Cambria Math" w:cs="GHEA Grapalat"/>
          <w:lang w:val="hy-AM"/>
        </w:rPr>
        <w:t>․</w:t>
      </w:r>
      <w:r>
        <w:rPr>
          <w:rFonts w:ascii="GHEA Grapalat" w:eastAsia="GHEA Grapalat" w:hAnsi="GHEA Grapalat" w:cs="GHEA Grapalat"/>
          <w:lang w:val="hy-AM"/>
        </w:rPr>
        <w:t>01</w:t>
      </w:r>
      <w:r>
        <w:rPr>
          <w:rFonts w:ascii="Cambria Math" w:eastAsia="GHEA Grapalat" w:hAnsi="Cambria Math" w:cs="GHEA Grapalat"/>
          <w:lang w:val="hy-AM"/>
        </w:rPr>
        <w:t>․</w:t>
      </w:r>
      <w:r>
        <w:rPr>
          <w:rFonts w:ascii="GHEA Grapalat" w:eastAsia="GHEA Grapalat" w:hAnsi="GHEA Grapalat" w:cs="GHEA Grapalat"/>
          <w:lang w:val="hy-AM"/>
        </w:rPr>
        <w:t>2021թ</w:t>
      </w:r>
      <w:r>
        <w:rPr>
          <w:rFonts w:ascii="Cambria Math" w:eastAsia="GHEA Grapalat" w:hAnsi="Cambria Math" w:cs="Cambria Math"/>
          <w:lang w:val="hy-AM"/>
        </w:rPr>
        <w:t>․</w:t>
      </w:r>
      <w:r>
        <w:rPr>
          <w:rFonts w:ascii="GHEA Grapalat" w:eastAsia="GHEA Grapalat" w:hAnsi="GHEA Grapalat" w:cs="GHEA Grapalat"/>
          <w:lang w:val="hy-AM"/>
        </w:rPr>
        <w:t xml:space="preserve"> -30</w:t>
      </w:r>
      <w:r>
        <w:rPr>
          <w:rFonts w:ascii="Cambria Math" w:eastAsia="GHEA Grapalat" w:hAnsi="Cambria Math" w:cs="GHEA Grapalat"/>
          <w:lang w:val="hy-AM"/>
        </w:rPr>
        <w:t>․</w:t>
      </w:r>
      <w:r>
        <w:rPr>
          <w:rFonts w:ascii="GHEA Grapalat" w:eastAsia="GHEA Grapalat" w:hAnsi="GHEA Grapalat" w:cs="GHEA Grapalat"/>
          <w:lang w:val="hy-AM"/>
        </w:rPr>
        <w:t>10</w:t>
      </w:r>
      <w:r>
        <w:rPr>
          <w:rFonts w:ascii="Cambria Math" w:eastAsia="GHEA Grapalat" w:hAnsi="Cambria Math" w:cs="GHEA Grapalat"/>
          <w:lang w:val="hy-AM"/>
        </w:rPr>
        <w:t>․</w:t>
      </w:r>
      <w:r>
        <w:rPr>
          <w:rFonts w:ascii="GHEA Grapalat" w:eastAsia="GHEA Grapalat" w:hAnsi="GHEA Grapalat" w:cs="GHEA Grapalat"/>
          <w:lang w:val="hy-AM"/>
        </w:rPr>
        <w:t>2021թ</w:t>
      </w:r>
      <w:r>
        <w:rPr>
          <w:rFonts w:ascii="Cambria Math" w:eastAsia="GHEA Grapalat" w:hAnsi="Cambria Math" w:cs="GHEA Grapalat"/>
          <w:lang w:val="hy-AM"/>
        </w:rPr>
        <w:t>․</w:t>
      </w:r>
      <w:r>
        <w:rPr>
          <w:rFonts w:ascii="GHEA Grapalat" w:eastAsia="GHEA Grapalat" w:hAnsi="GHEA Grapalat" w:cs="GHEA Grapalat"/>
          <w:lang w:val="hy-AM"/>
        </w:rPr>
        <w:t xml:space="preserve"> ժամանակաշրջանի համար՝ 126 հաստիքային միավորի և 01</w:t>
      </w:r>
      <w:r>
        <w:rPr>
          <w:rFonts w:ascii="Cambria Math" w:eastAsia="GHEA Grapalat" w:hAnsi="Cambria Math" w:cs="GHEA Grapalat"/>
          <w:lang w:val="hy-AM"/>
        </w:rPr>
        <w:t>․</w:t>
      </w:r>
      <w:r>
        <w:rPr>
          <w:rFonts w:ascii="GHEA Grapalat" w:eastAsia="GHEA Grapalat" w:hAnsi="GHEA Grapalat" w:cs="GHEA Grapalat"/>
          <w:lang w:val="hy-AM"/>
        </w:rPr>
        <w:t>11</w:t>
      </w:r>
      <w:r>
        <w:rPr>
          <w:rFonts w:ascii="Cambria Math" w:eastAsia="GHEA Grapalat" w:hAnsi="Cambria Math" w:cs="GHEA Grapalat"/>
          <w:lang w:val="hy-AM"/>
        </w:rPr>
        <w:t>․</w:t>
      </w:r>
      <w:r>
        <w:rPr>
          <w:rFonts w:ascii="GHEA Grapalat" w:eastAsia="GHEA Grapalat" w:hAnsi="GHEA Grapalat" w:cs="GHEA Grapalat"/>
          <w:lang w:val="hy-AM"/>
        </w:rPr>
        <w:t>2021թ</w:t>
      </w:r>
      <w:r>
        <w:rPr>
          <w:rFonts w:ascii="Cambria Math" w:eastAsia="GHEA Grapalat" w:hAnsi="Cambria Math" w:cs="GHEA Grapalat"/>
          <w:lang w:val="hy-AM"/>
        </w:rPr>
        <w:t>․</w:t>
      </w:r>
      <w:r>
        <w:rPr>
          <w:rFonts w:ascii="GHEA Grapalat" w:eastAsia="GHEA Grapalat" w:hAnsi="GHEA Grapalat" w:cs="GHEA Grapalat"/>
          <w:lang w:val="hy-AM"/>
        </w:rPr>
        <w:t xml:space="preserve"> -31</w:t>
      </w:r>
      <w:r>
        <w:rPr>
          <w:rFonts w:ascii="Cambria Math" w:eastAsia="GHEA Grapalat" w:hAnsi="Cambria Math" w:cs="GHEA Grapalat"/>
          <w:lang w:val="hy-AM"/>
        </w:rPr>
        <w:t>․</w:t>
      </w:r>
      <w:r>
        <w:rPr>
          <w:rFonts w:ascii="GHEA Grapalat" w:eastAsia="GHEA Grapalat" w:hAnsi="GHEA Grapalat" w:cs="GHEA Grapalat"/>
          <w:lang w:val="hy-AM"/>
        </w:rPr>
        <w:t>12</w:t>
      </w:r>
      <w:r>
        <w:rPr>
          <w:rFonts w:ascii="Cambria Math" w:eastAsia="GHEA Grapalat" w:hAnsi="Cambria Math" w:cs="GHEA Grapalat"/>
          <w:lang w:val="hy-AM"/>
        </w:rPr>
        <w:t>․</w:t>
      </w:r>
      <w:r>
        <w:rPr>
          <w:rFonts w:ascii="GHEA Grapalat" w:eastAsia="GHEA Grapalat" w:hAnsi="GHEA Grapalat" w:cs="GHEA Grapalat"/>
          <w:lang w:val="hy-AM"/>
        </w:rPr>
        <w:t>2021թ</w:t>
      </w:r>
      <w:r>
        <w:rPr>
          <w:rFonts w:ascii="Cambria Math" w:eastAsia="GHEA Grapalat" w:hAnsi="Cambria Math" w:cs="GHEA Grapalat"/>
          <w:lang w:val="hy-AM"/>
        </w:rPr>
        <w:t xml:space="preserve">․ </w:t>
      </w:r>
      <w:r>
        <w:rPr>
          <w:rFonts w:ascii="GHEA Grapalat" w:eastAsia="GHEA Grapalat" w:hAnsi="GHEA Grapalat" w:cs="GHEA Grapalat"/>
          <w:lang w:val="hy-AM"/>
        </w:rPr>
        <w:t xml:space="preserve">ժամանակաշրջանի համար՝ 77 հաստիքային միավորի համար։ </w:t>
      </w:r>
    </w:p>
    <w:tbl>
      <w:tblPr>
        <w:tblW w:w="10680" w:type="dxa"/>
        <w:tblInd w:w="113" w:type="dxa"/>
        <w:tblLook w:val="04A0" w:firstRow="1" w:lastRow="0" w:firstColumn="1" w:lastColumn="0" w:noHBand="0" w:noVBand="1"/>
      </w:tblPr>
      <w:tblGrid>
        <w:gridCol w:w="1890"/>
        <w:gridCol w:w="1589"/>
        <w:gridCol w:w="1415"/>
        <w:gridCol w:w="1356"/>
        <w:gridCol w:w="1589"/>
        <w:gridCol w:w="1415"/>
        <w:gridCol w:w="1426"/>
      </w:tblGrid>
      <w:tr w:rsidR="009B21EB" w:rsidRPr="00453E7E" w:rsidTr="001C02EA">
        <w:trPr>
          <w:trHeight w:val="70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GHEA Grapalat" w:hAnsi="GHEA Grapalat" w:cs="Calibri"/>
                <w:color w:val="000000"/>
                <w:lang w:val="en-US" w:eastAsia="en-US"/>
              </w:rPr>
              <w:t>Հաստիք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GHEA Grapalat" w:hAnsi="GHEA Grapalat" w:cs="Calibri"/>
                <w:color w:val="000000"/>
                <w:lang w:val="en-US" w:eastAsia="en-US"/>
              </w:rPr>
              <w:t>01.01.2021թ.- 31.10.2021թ.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01.11.2021թ.-31.12.2021թ. </w:t>
            </w:r>
          </w:p>
        </w:tc>
      </w:tr>
      <w:tr w:rsidR="009B21EB" w:rsidRPr="00453E7E" w:rsidTr="001C02EA">
        <w:trPr>
          <w:trHeight w:val="75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rPr>
                <w:rFonts w:ascii="GHEA Grapalat" w:hAnsi="GHEA Grapalat" w:cs="Calibri"/>
                <w:color w:val="000000"/>
                <w:lang w:val="en-US"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jc w:val="both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Թվաքանակ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jc w:val="both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GHEA Grapalat" w:hAnsi="GHEA Grapalat" w:cs="Calibri"/>
                <w:color w:val="000000"/>
                <w:lang w:val="en-US" w:eastAsia="en-US"/>
              </w:rPr>
              <w:t>նորմատիվ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jc w:val="both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GHEA Grapalat" w:hAnsi="GHEA Grapalat" w:cs="Calibri"/>
                <w:color w:val="000000"/>
                <w:lang w:val="en-US" w:eastAsia="en-US"/>
              </w:rPr>
              <w:t>գումար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jc w:val="both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Թվաքանակ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jc w:val="both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GHEA Grapalat" w:hAnsi="GHEA Grapalat" w:cs="Calibri"/>
                <w:color w:val="000000"/>
                <w:lang w:val="en-US" w:eastAsia="en-US"/>
              </w:rPr>
              <w:t>նորմատիվ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jc w:val="both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GHEA Grapalat" w:hAnsi="GHEA Grapalat" w:cs="Calibri"/>
                <w:color w:val="000000"/>
                <w:lang w:val="en-US" w:eastAsia="en-US"/>
              </w:rPr>
              <w:t>գումար</w:t>
            </w:r>
          </w:p>
        </w:tc>
      </w:tr>
      <w:tr w:rsidR="009B21EB" w:rsidRPr="00453E7E" w:rsidTr="001C02EA">
        <w:trPr>
          <w:trHeight w:val="56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jc w:val="both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GHEA Grapalat" w:hAnsi="GHEA Grapalat" w:cs="Calibri"/>
                <w:color w:val="000000"/>
                <w:lang w:val="en-US" w:eastAsia="en-US"/>
              </w:rPr>
              <w:t>բարձր լեռնային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jc w:val="right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GHEA Grapalat" w:hAnsi="GHEA Grapalat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jc w:val="right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GHEA Grapalat" w:hAnsi="GHEA Grapalat" w:cs="Calibri"/>
                <w:color w:val="000000"/>
                <w:lang w:val="en-US" w:eastAsia="en-US"/>
              </w:rPr>
              <w:t>3703.2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GHEA Grapalat" w:hAnsi="GHEA Grapalat" w:cs="Calibri"/>
                <w:color w:val="000000"/>
                <w:lang w:val="en-US" w:eastAsia="en-US"/>
              </w:rPr>
              <w:t>33,328.8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en-US"/>
              </w:rPr>
            </w:pPr>
            <w:r w:rsidRPr="00453E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</w:p>
        </w:tc>
      </w:tr>
      <w:tr w:rsidR="009B21EB" w:rsidRPr="00453E7E" w:rsidTr="001C02EA">
        <w:trPr>
          <w:trHeight w:val="3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jc w:val="both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GHEA Grapalat" w:hAnsi="GHEA Grapalat" w:cs="Calibri"/>
                <w:color w:val="000000"/>
                <w:lang w:val="en-US" w:eastAsia="en-US"/>
              </w:rPr>
              <w:t>մասնագետ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jc w:val="right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GHEA Grapalat" w:hAnsi="GHEA Grapalat" w:cs="Calibri"/>
                <w:color w:val="000000"/>
                <w:lang w:val="en-US" w:eastAsia="en-US"/>
              </w:rPr>
              <w:t>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jc w:val="right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GHEA Grapalat" w:hAnsi="GHEA Grapalat" w:cs="Calibri"/>
                <w:color w:val="000000"/>
                <w:lang w:val="en-US" w:eastAsia="en-US"/>
              </w:rPr>
              <w:t>1999.0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GHEA Grapalat" w:hAnsi="GHEA Grapalat" w:cs="Calibri"/>
                <w:color w:val="000000"/>
                <w:lang w:val="en-US" w:eastAsia="en-US"/>
              </w:rPr>
              <w:t>137,931.0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EB" w:rsidRDefault="009B21EB" w:rsidP="001C02EA">
            <w:pPr>
              <w:autoSpaceDE/>
              <w:autoSpaceDN/>
              <w:adjustRightInd/>
              <w:jc w:val="right"/>
              <w:rPr>
                <w:rFonts w:ascii="GHEA Grapalat" w:hAnsi="GHEA Grapalat" w:cs="Calibri"/>
                <w:color w:val="000000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</w:rPr>
              <w:t>66.0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1EB" w:rsidRDefault="009B21EB" w:rsidP="001C02EA">
            <w:pPr>
              <w:jc w:val="right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1999.0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EB" w:rsidRDefault="009B21EB" w:rsidP="001C02EA">
            <w:pPr>
              <w:jc w:val="both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131,934.00 </w:t>
            </w:r>
          </w:p>
        </w:tc>
      </w:tr>
      <w:tr w:rsidR="009B21EB" w:rsidRPr="00453E7E" w:rsidTr="001C02EA">
        <w:trPr>
          <w:trHeight w:val="3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jc w:val="both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GHEA Grapalat" w:hAnsi="GHEA Grapalat" w:cs="Calibri"/>
                <w:color w:val="000000"/>
                <w:lang w:val="en-US" w:eastAsia="en-US"/>
              </w:rPr>
              <w:t>բարձր լեռնային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jc w:val="right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GHEA Grapalat" w:hAnsi="GHEA Grapalat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jc w:val="right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GHEA Grapalat" w:hAnsi="GHEA Grapalat" w:cs="Calibri"/>
                <w:color w:val="000000"/>
                <w:lang w:val="en-US" w:eastAsia="en-US"/>
              </w:rPr>
              <w:t>2227.2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GHEA Grapalat" w:hAnsi="GHEA Grapalat" w:cs="Calibri"/>
                <w:color w:val="000000"/>
                <w:lang w:val="en-US" w:eastAsia="en-US"/>
              </w:rPr>
              <w:t>13,363.2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EB" w:rsidRDefault="009B21EB" w:rsidP="001C02EA">
            <w:pPr>
              <w:jc w:val="right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11.0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1EB" w:rsidRDefault="009B21EB" w:rsidP="001C02EA">
            <w:pPr>
              <w:jc w:val="right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2227.2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EB" w:rsidRDefault="009B21EB" w:rsidP="001C02EA">
            <w:pPr>
              <w:jc w:val="both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24,499.20 </w:t>
            </w:r>
          </w:p>
        </w:tc>
      </w:tr>
      <w:tr w:rsidR="009B21EB" w:rsidRPr="00453E7E" w:rsidTr="001C02EA">
        <w:trPr>
          <w:trHeight w:val="3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jc w:val="both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GHEA Grapalat" w:hAnsi="GHEA Grapalat" w:cs="Calibri"/>
                <w:color w:val="000000"/>
                <w:lang w:val="en-US" w:eastAsia="en-US"/>
              </w:rPr>
              <w:t>Ընդամենը  տարեկան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jc w:val="right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GHEA Grapalat" w:hAnsi="GHEA Grapalat" w:cs="Calibri"/>
                <w:color w:val="000000"/>
                <w:lang w:val="en-US" w:eastAsia="en-US"/>
              </w:rPr>
              <w:t>126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330,585.6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B25708" w:rsidRDefault="009B21EB" w:rsidP="001C02EA">
            <w:pPr>
              <w:autoSpaceDE/>
              <w:autoSpaceDN/>
              <w:adjustRightInd/>
              <w:jc w:val="right"/>
              <w:rPr>
                <w:rFonts w:ascii="GHEA Grapalat" w:hAnsi="GHEA Grapalat" w:cs="Calibri"/>
                <w:color w:val="000000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lang w:val="hy-AM" w:eastAsia="en-US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en-US"/>
              </w:rPr>
            </w:pPr>
            <w:r w:rsidRPr="00453E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B25708">
              <w:rPr>
                <w:rFonts w:ascii="GHEA Grapalat" w:hAnsi="GHEA Grapalat" w:cs="Calibri"/>
                <w:color w:val="000000"/>
                <w:lang w:val="en-US" w:eastAsia="en-US"/>
              </w:rPr>
              <w:t>156,433.20</w:t>
            </w:r>
          </w:p>
        </w:tc>
      </w:tr>
      <w:tr w:rsidR="009B21EB" w:rsidRPr="00453E7E" w:rsidTr="001C02EA">
        <w:trPr>
          <w:trHeight w:val="3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jc w:val="both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GHEA Grapalat" w:hAnsi="GHEA Grapalat" w:cs="Calibri"/>
                <w:color w:val="000000"/>
                <w:lang w:val="en-US" w:eastAsia="en-US"/>
              </w:rPr>
              <w:lastRenderedPageBreak/>
              <w:t>10 ամսվա համար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jc w:val="right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275,488.0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1EB" w:rsidRPr="00453E7E" w:rsidRDefault="009B21EB" w:rsidP="001C02EA">
            <w:pPr>
              <w:autoSpaceDE/>
              <w:autoSpaceDN/>
              <w:adjustRightInd/>
              <w:jc w:val="right"/>
              <w:rPr>
                <w:rFonts w:ascii="GHEA Grapalat" w:hAnsi="GHEA Grapalat" w:cs="Calibri"/>
                <w:color w:val="000000"/>
                <w:lang w:val="en-US" w:eastAsia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1EB" w:rsidRPr="00453E7E" w:rsidRDefault="009B21EB" w:rsidP="001C02EA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1EB" w:rsidRPr="00453E7E" w:rsidRDefault="009B21EB" w:rsidP="001C02EA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B21EB" w:rsidRPr="00453E7E" w:rsidTr="001C02EA">
        <w:trPr>
          <w:trHeight w:val="6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jc w:val="both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GHEA Grapalat" w:hAnsi="GHEA Grapalat" w:cs="Calibri"/>
                <w:color w:val="000000"/>
                <w:lang w:val="en-US" w:eastAsia="en-US"/>
              </w:rPr>
              <w:t>2 ամսվա համար /նոր հաստիքներով/</w:t>
            </w:r>
          </w:p>
        </w:tc>
        <w:tc>
          <w:tcPr>
            <w:tcW w:w="455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1EB" w:rsidRDefault="009B21EB" w:rsidP="001C02EA">
            <w:pPr>
              <w:autoSpaceDE/>
              <w:autoSpaceDN/>
              <w:adjustRightInd/>
              <w:jc w:val="right"/>
              <w:rPr>
                <w:rFonts w:ascii="GHEA Grapalat" w:hAnsi="GHEA Grapalat" w:cs="Calibri"/>
                <w:color w:val="000000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26,072.20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1EB" w:rsidRPr="00453E7E" w:rsidRDefault="009B21EB" w:rsidP="001C02EA">
            <w:pPr>
              <w:autoSpaceDE/>
              <w:autoSpaceDN/>
              <w:adjustRightInd/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1EB" w:rsidRPr="00453E7E" w:rsidRDefault="009B21EB" w:rsidP="001C02EA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1EB" w:rsidRPr="00453E7E" w:rsidRDefault="009B21EB" w:rsidP="001C02EA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B21EB" w:rsidRPr="00453E7E" w:rsidTr="001C02EA">
        <w:trPr>
          <w:trHeight w:val="3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jc w:val="both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53E7E">
              <w:rPr>
                <w:rFonts w:ascii="GHEA Grapalat" w:hAnsi="GHEA Grapalat" w:cs="Calibri"/>
                <w:color w:val="000000"/>
                <w:lang w:val="en-US" w:eastAsia="en-US"/>
              </w:rPr>
              <w:t>Ընդամենը  2021 թվականին</w:t>
            </w:r>
          </w:p>
        </w:tc>
        <w:tc>
          <w:tcPr>
            <w:tcW w:w="455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1EB" w:rsidRDefault="009B21EB" w:rsidP="001C02EA">
            <w:pPr>
              <w:jc w:val="right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301,560.20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EB" w:rsidRPr="00453E7E" w:rsidRDefault="009B21EB" w:rsidP="001C02EA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:rsidR="009B21EB" w:rsidRDefault="009B21EB" w:rsidP="009B21EB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</w:p>
    <w:p w:rsidR="009B21EB" w:rsidRPr="009615F6" w:rsidRDefault="009B21EB" w:rsidP="009B21EB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GHEA Grapalat"/>
          <w:lang w:val="hy-AM"/>
        </w:rPr>
        <w:t xml:space="preserve">Արդարադատության նախարարության 1052 ծրագրի </w:t>
      </w:r>
      <w:r>
        <w:rPr>
          <w:rFonts w:ascii="GHEA Grapalat" w:hAnsi="GHEA Grapalat"/>
          <w:color w:val="000000"/>
          <w:lang w:val="hy-AM"/>
        </w:rPr>
        <w:t xml:space="preserve">«11001. </w:t>
      </w:r>
      <w:r w:rsidRPr="00453E7E">
        <w:rPr>
          <w:rFonts w:ascii="GHEA Grapalat" w:hAnsi="GHEA Grapalat"/>
          <w:color w:val="000000"/>
          <w:lang w:val="hy-AM"/>
        </w:rPr>
        <w:t>Քաղաքացիական կացության ակտերի գրանցման ծառայությունների տրամադրում</w:t>
      </w:r>
      <w:r>
        <w:rPr>
          <w:rFonts w:ascii="GHEA Grapalat" w:hAnsi="GHEA Grapalat"/>
          <w:color w:val="000000"/>
          <w:lang w:val="hy-AM"/>
        </w:rPr>
        <w:t>» միջոցառման գծով 2021 թվականի ճշտված բյուջեն 287,055.8 հազ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դրամ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է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և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lang w:val="hy-AM"/>
        </w:rPr>
        <w:t>ք</w:t>
      </w:r>
      <w:r w:rsidRPr="00034188">
        <w:rPr>
          <w:rFonts w:ascii="GHEA Grapalat" w:hAnsi="GHEA Grapalat"/>
          <w:lang w:val="hy-AM"/>
        </w:rPr>
        <w:t>աղաքացիական կացության ակտերի գրանցման ծառայության գործունեության կազմակերպման բնագավառում պետության կողմից համայնքների ղեկավարներին պատվիրակված լիազորությունների իրականացման ծախսեր</w:t>
      </w:r>
      <w:r>
        <w:rPr>
          <w:rFonts w:ascii="GHEA Grapalat" w:hAnsi="GHEA Grapalat"/>
          <w:lang w:val="hy-AM"/>
        </w:rPr>
        <w:t xml:space="preserve">ը փոխհատուցելու, «Ակադեմիայի մասին» ՀՀ օրենքի 14-րդ հոդվածի 2-րդ մասով սահմանված կրթաթոշակը ունկնդիրներին վճարելու, ինչպես նաև </w:t>
      </w:r>
      <w:r w:rsidRPr="003940F5">
        <w:rPr>
          <w:rFonts w:ascii="GHEA Grapalat" w:hAnsi="GHEA Grapalat"/>
          <w:lang w:val="hy-AM"/>
        </w:rPr>
        <w:t>ներհանրապետական</w:t>
      </w:r>
      <w:r w:rsidRPr="00406D19">
        <w:rPr>
          <w:rFonts w:ascii="GHEA Grapalat" w:hAnsi="GHEA Grapalat"/>
          <w:lang w:val="hy-AM"/>
        </w:rPr>
        <w:t xml:space="preserve"> </w:t>
      </w:r>
      <w:r w:rsidRPr="003940F5">
        <w:rPr>
          <w:rFonts w:ascii="GHEA Grapalat" w:hAnsi="GHEA Grapalat"/>
          <w:lang w:val="hy-AM"/>
        </w:rPr>
        <w:t>փոստային</w:t>
      </w:r>
      <w:r w:rsidRPr="00406D19">
        <w:rPr>
          <w:rFonts w:ascii="GHEA Grapalat" w:hAnsi="GHEA Grapalat"/>
          <w:lang w:val="hy-AM"/>
        </w:rPr>
        <w:t xml:space="preserve"> </w:t>
      </w:r>
      <w:r w:rsidRPr="003940F5">
        <w:rPr>
          <w:rFonts w:ascii="GHEA Grapalat" w:hAnsi="GHEA Grapalat"/>
          <w:lang w:val="hy-AM"/>
        </w:rPr>
        <w:t>ծառայությունների</w:t>
      </w:r>
      <w:r w:rsidRPr="00406D19">
        <w:rPr>
          <w:rFonts w:ascii="GHEA Grapalat" w:hAnsi="GHEA Grapalat"/>
          <w:lang w:val="hy-AM"/>
        </w:rPr>
        <w:t xml:space="preserve"> </w:t>
      </w:r>
      <w:r w:rsidRPr="003940F5">
        <w:rPr>
          <w:rFonts w:ascii="GHEA Grapalat" w:hAnsi="GHEA Grapalat"/>
          <w:lang w:val="hy-AM"/>
        </w:rPr>
        <w:t>մատուցման</w:t>
      </w:r>
      <w:r w:rsidRPr="00406D19">
        <w:rPr>
          <w:rFonts w:ascii="GHEA Grapalat" w:hAnsi="GHEA Grapalat"/>
          <w:lang w:val="hy-AM"/>
        </w:rPr>
        <w:t xml:space="preserve"> </w:t>
      </w:r>
      <w:r w:rsidRPr="003940F5">
        <w:rPr>
          <w:rFonts w:ascii="GHEA Grapalat" w:hAnsi="GHEA Grapalat"/>
          <w:lang w:val="hy-AM"/>
        </w:rPr>
        <w:t>նոր</w:t>
      </w:r>
      <w:r w:rsidRPr="00406D19">
        <w:rPr>
          <w:rFonts w:ascii="GHEA Grapalat" w:hAnsi="GHEA Grapalat"/>
          <w:lang w:val="hy-AM"/>
        </w:rPr>
        <w:t xml:space="preserve"> </w:t>
      </w:r>
      <w:r w:rsidRPr="003940F5">
        <w:rPr>
          <w:rFonts w:ascii="GHEA Grapalat" w:hAnsi="GHEA Grapalat"/>
          <w:lang w:val="hy-AM"/>
        </w:rPr>
        <w:t>սակագ</w:t>
      </w:r>
      <w:r w:rsidRPr="00406D19">
        <w:rPr>
          <w:rFonts w:ascii="GHEA Grapalat" w:hAnsi="GHEA Grapalat"/>
          <w:lang w:val="hy-AM"/>
        </w:rPr>
        <w:t>ներ</w:t>
      </w:r>
      <w:r>
        <w:rPr>
          <w:rFonts w:ascii="GHEA Grapalat" w:hAnsi="GHEA Grapalat"/>
          <w:lang w:val="hy-AM"/>
        </w:rPr>
        <w:t xml:space="preserve">ով պայմանավորված փոստային ծառայությունների ձեռքբերման նպատակով որոշման նախագծով </w:t>
      </w:r>
      <w:r>
        <w:rPr>
          <w:rFonts w:ascii="GHEA Grapalat" w:hAnsi="GHEA Grapalat"/>
          <w:color w:val="000000"/>
          <w:lang w:val="hy-AM"/>
        </w:rPr>
        <w:t xml:space="preserve">առաջարկվում է Արդարադատության նախարարության կողմից իրականացվող 1057 ծրագրի </w:t>
      </w:r>
      <w:r w:rsidRPr="003940F5">
        <w:rPr>
          <w:rFonts w:ascii="GHEA Grapalat" w:hAnsi="GHEA Grapalat"/>
          <w:color w:val="000000"/>
          <w:lang w:val="hy-AM"/>
        </w:rPr>
        <w:t>«11001. Արդարադատության ոլորտում քաղաքականության մշակում, ծրագրերի համակարգում, խորհրդատվության և մոնիտորինգի իրականացում» միջոցառման գծով</w:t>
      </w:r>
      <w:r>
        <w:rPr>
          <w:rFonts w:ascii="GHEA Grapalat" w:hAnsi="GHEA Grapalat"/>
          <w:color w:val="000000"/>
          <w:lang w:val="hy-AM"/>
        </w:rPr>
        <w:t xml:space="preserve"> տնտեսված գումարները՝ 29,282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Grapalat" w:hAnsi="GHEA Grapalat"/>
          <w:color w:val="000000"/>
          <w:lang w:val="hy-AM"/>
        </w:rPr>
        <w:t>7 հազ</w:t>
      </w:r>
      <w:r w:rsidRPr="009615F6">
        <w:rPr>
          <w:rFonts w:ascii="Cambria Math" w:hAnsi="Cambria Math" w:cs="Cambria Math"/>
          <w:color w:val="000000"/>
          <w:lang w:val="hy-AM"/>
        </w:rPr>
        <w:t>․</w:t>
      </w:r>
      <w:r w:rsidRPr="009615F6">
        <w:rPr>
          <w:rFonts w:ascii="GHEA Grapalat" w:hAnsi="GHEA Grapalat"/>
          <w:color w:val="000000"/>
          <w:lang w:val="hy-AM"/>
        </w:rPr>
        <w:t xml:space="preserve"> </w:t>
      </w:r>
      <w:r w:rsidRPr="009615F6">
        <w:rPr>
          <w:rFonts w:ascii="GHEA Grapalat" w:hAnsi="GHEA Grapalat" w:cs="GHEA Grapalat"/>
          <w:color w:val="000000"/>
          <w:lang w:val="hy-AM"/>
        </w:rPr>
        <w:t>դրամը</w:t>
      </w:r>
      <w:r w:rsidRPr="009615F6">
        <w:rPr>
          <w:rFonts w:ascii="GHEA Grapalat" w:hAnsi="GHEA Grapalat"/>
          <w:color w:val="000000"/>
          <w:lang w:val="hy-AM"/>
        </w:rPr>
        <w:t>,</w:t>
      </w:r>
      <w:r>
        <w:rPr>
          <w:rFonts w:ascii="GHEA Grapalat" w:hAnsi="GHEA Grapalat"/>
          <w:color w:val="000000"/>
          <w:lang w:val="hy-AM"/>
        </w:rPr>
        <w:t xml:space="preserve"> վերաբաշխել, մասնավորապես՝ 14,504</w:t>
      </w:r>
      <w:r>
        <w:rPr>
          <w:rFonts w:ascii="Cambria Math" w:hAnsi="Cambria Math"/>
          <w:color w:val="000000"/>
          <w:lang w:val="hy-AM"/>
        </w:rPr>
        <w:t>․</w:t>
      </w:r>
      <w:r>
        <w:rPr>
          <w:rFonts w:ascii="GHEA Grapalat" w:hAnsi="GHEA Grapalat"/>
          <w:color w:val="000000"/>
          <w:lang w:val="hy-AM"/>
        </w:rPr>
        <w:t xml:space="preserve">4 </w:t>
      </w:r>
      <w:r w:rsidRPr="009615F6">
        <w:rPr>
          <w:rFonts w:ascii="GHEA Grapalat" w:hAnsi="GHEA Grapalat"/>
          <w:color w:val="000000"/>
          <w:lang w:val="hy-AM"/>
        </w:rPr>
        <w:t>հազ.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9615F6">
        <w:rPr>
          <w:rFonts w:ascii="GHEA Grapalat" w:hAnsi="GHEA Grapalat"/>
          <w:color w:val="000000"/>
          <w:lang w:val="hy-AM"/>
        </w:rPr>
        <w:t>դրամ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9615F6">
        <w:rPr>
          <w:rFonts w:ascii="GHEA Grapalat" w:hAnsi="GHEA Grapalat"/>
          <w:color w:val="000000"/>
          <w:lang w:val="hy-AM"/>
        </w:rPr>
        <w:t>ուղղել 1052 ծրագրի «11001. Քաղաքացիական կացության ակտերի գրանցման ծառայությունների տրամադրում»</w:t>
      </w:r>
      <w:r>
        <w:rPr>
          <w:rFonts w:ascii="GHEA Grapalat" w:hAnsi="GHEA Grapalat"/>
          <w:color w:val="000000"/>
          <w:lang w:val="hy-AM"/>
        </w:rPr>
        <w:t xml:space="preserve"> և 14,778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Grapalat" w:hAnsi="GHEA Grapalat"/>
          <w:color w:val="000000"/>
          <w:lang w:val="hy-AM"/>
        </w:rPr>
        <w:t>3 հազ</w:t>
      </w:r>
      <w:r w:rsidRPr="009615F6">
        <w:rPr>
          <w:rFonts w:ascii="Cambria Math" w:hAnsi="Cambria Math" w:cs="Cambria Math"/>
          <w:color w:val="000000"/>
          <w:lang w:val="hy-AM"/>
        </w:rPr>
        <w:t>․</w:t>
      </w:r>
      <w:r w:rsidRPr="009615F6">
        <w:rPr>
          <w:rFonts w:ascii="GHEA Grapalat" w:hAnsi="GHEA Grapalat"/>
          <w:color w:val="000000"/>
          <w:lang w:val="hy-AM"/>
        </w:rPr>
        <w:t xml:space="preserve"> </w:t>
      </w:r>
      <w:r w:rsidRPr="009615F6">
        <w:rPr>
          <w:rFonts w:ascii="GHEA Grapalat" w:hAnsi="GHEA Grapalat" w:cs="GHEA Grapalat"/>
          <w:color w:val="000000"/>
          <w:lang w:val="hy-AM"/>
        </w:rPr>
        <w:t>դրամը՝</w:t>
      </w:r>
      <w:r w:rsidRPr="009615F6">
        <w:rPr>
          <w:rFonts w:ascii="GHEA Grapalat" w:hAnsi="GHEA Grapalat"/>
          <w:color w:val="000000"/>
          <w:lang w:val="hy-AM"/>
        </w:rPr>
        <w:t xml:space="preserve"> 1149 </w:t>
      </w:r>
      <w:r w:rsidRPr="009615F6">
        <w:rPr>
          <w:rFonts w:ascii="GHEA Grapalat" w:hAnsi="GHEA Grapalat" w:cs="GHEA Grapalat"/>
          <w:color w:val="000000"/>
          <w:lang w:val="hy-AM"/>
        </w:rPr>
        <w:t>ծրագրի</w:t>
      </w:r>
      <w:r w:rsidRPr="009615F6">
        <w:rPr>
          <w:rFonts w:ascii="GHEA Grapalat" w:hAnsi="GHEA Grapalat"/>
          <w:color w:val="000000"/>
          <w:lang w:val="hy-AM"/>
        </w:rPr>
        <w:t xml:space="preserve"> </w:t>
      </w:r>
      <w:r w:rsidRPr="009615F6">
        <w:rPr>
          <w:rFonts w:ascii="GHEA Grapalat" w:hAnsi="GHEA Grapalat" w:cs="GHEA Grapalat"/>
          <w:color w:val="000000"/>
          <w:lang w:val="hy-AM"/>
        </w:rPr>
        <w:t>«</w:t>
      </w:r>
      <w:r w:rsidRPr="009615F6">
        <w:rPr>
          <w:rFonts w:ascii="GHEA Grapalat" w:hAnsi="GHEA Grapalat"/>
          <w:color w:val="000000"/>
          <w:lang w:val="hy-AM"/>
        </w:rPr>
        <w:t>12001</w:t>
      </w:r>
      <w:r w:rsidRPr="009615F6">
        <w:rPr>
          <w:rFonts w:ascii="Cambria Math" w:hAnsi="Cambria Math" w:cs="Cambria Math"/>
          <w:color w:val="000000"/>
          <w:lang w:val="hy-AM"/>
        </w:rPr>
        <w:t>․</w:t>
      </w:r>
      <w:r w:rsidRPr="009615F6">
        <w:rPr>
          <w:rFonts w:ascii="GHEA Grapalat" w:hAnsi="GHEA Grapalat"/>
          <w:color w:val="000000"/>
          <w:lang w:val="hy-AM"/>
        </w:rPr>
        <w:t xml:space="preserve"> </w:t>
      </w:r>
      <w:r w:rsidRPr="009615F6">
        <w:rPr>
          <w:rFonts w:ascii="GHEA Grapalat" w:hAnsi="GHEA Grapalat" w:cs="GHEA Grapalat"/>
          <w:color w:val="000000"/>
          <w:lang w:val="hy-AM"/>
        </w:rPr>
        <w:t>Մասնագիտական</w:t>
      </w:r>
      <w:r w:rsidRPr="009615F6">
        <w:rPr>
          <w:rFonts w:ascii="GHEA Grapalat" w:hAnsi="GHEA Grapalat"/>
          <w:color w:val="000000"/>
          <w:lang w:val="hy-AM"/>
        </w:rPr>
        <w:t xml:space="preserve"> </w:t>
      </w:r>
      <w:r w:rsidRPr="009615F6">
        <w:rPr>
          <w:rFonts w:ascii="GHEA Grapalat" w:hAnsi="GHEA Grapalat" w:cs="GHEA Grapalat"/>
          <w:color w:val="000000"/>
          <w:lang w:val="hy-AM"/>
        </w:rPr>
        <w:t>վերապատրաստում</w:t>
      </w:r>
      <w:r w:rsidRPr="009615F6">
        <w:rPr>
          <w:rFonts w:ascii="GHEA Grapalat" w:hAnsi="GHEA Grapalat"/>
          <w:color w:val="000000"/>
          <w:lang w:val="hy-AM"/>
        </w:rPr>
        <w:t xml:space="preserve"> </w:t>
      </w:r>
      <w:r w:rsidRPr="009615F6">
        <w:rPr>
          <w:rFonts w:ascii="GHEA Grapalat" w:hAnsi="GHEA Grapalat" w:cs="GHEA Grapalat"/>
          <w:color w:val="000000"/>
          <w:lang w:val="hy-AM"/>
        </w:rPr>
        <w:t>անցնող</w:t>
      </w:r>
      <w:r w:rsidRPr="009615F6">
        <w:rPr>
          <w:rFonts w:ascii="GHEA Grapalat" w:hAnsi="GHEA Grapalat"/>
          <w:color w:val="000000"/>
          <w:lang w:val="hy-AM"/>
        </w:rPr>
        <w:t xml:space="preserve"> </w:t>
      </w:r>
      <w:r w:rsidRPr="009615F6">
        <w:rPr>
          <w:rFonts w:ascii="GHEA Grapalat" w:hAnsi="GHEA Grapalat" w:cs="GHEA Grapalat"/>
          <w:color w:val="000000"/>
          <w:lang w:val="hy-AM"/>
        </w:rPr>
        <w:t>ունկնդիրներին</w:t>
      </w:r>
      <w:r w:rsidRPr="009615F6">
        <w:rPr>
          <w:rFonts w:ascii="GHEA Grapalat" w:hAnsi="GHEA Grapalat"/>
          <w:color w:val="000000"/>
          <w:lang w:val="hy-AM"/>
        </w:rPr>
        <w:t xml:space="preserve"> </w:t>
      </w:r>
      <w:r w:rsidRPr="009615F6">
        <w:rPr>
          <w:rFonts w:ascii="GHEA Grapalat" w:hAnsi="GHEA Grapalat" w:cs="GHEA Grapalat"/>
          <w:color w:val="000000"/>
          <w:lang w:val="hy-AM"/>
        </w:rPr>
        <w:t>կրթաթոշակի</w:t>
      </w:r>
      <w:r w:rsidRPr="009615F6">
        <w:rPr>
          <w:rFonts w:ascii="GHEA Grapalat" w:hAnsi="GHEA Grapalat"/>
          <w:color w:val="000000"/>
          <w:lang w:val="hy-AM"/>
        </w:rPr>
        <w:t xml:space="preserve"> </w:t>
      </w:r>
      <w:r w:rsidRPr="009615F6">
        <w:rPr>
          <w:rFonts w:ascii="GHEA Grapalat" w:hAnsi="GHEA Grapalat" w:cs="GHEA Grapalat"/>
          <w:color w:val="000000"/>
          <w:lang w:val="hy-AM"/>
        </w:rPr>
        <w:t>տրամադրում»</w:t>
      </w:r>
      <w:r w:rsidRPr="009615F6">
        <w:rPr>
          <w:rFonts w:ascii="GHEA Grapalat" w:hAnsi="GHEA Grapalat"/>
          <w:color w:val="000000"/>
          <w:lang w:val="hy-AM"/>
        </w:rPr>
        <w:t xml:space="preserve"> </w:t>
      </w:r>
      <w:r w:rsidRPr="009615F6">
        <w:rPr>
          <w:rFonts w:ascii="GHEA Grapalat" w:hAnsi="GHEA Grapalat" w:cs="GHEA Grapalat"/>
          <w:color w:val="000000"/>
          <w:lang w:val="hy-AM"/>
        </w:rPr>
        <w:t>միջոցառումներին։</w:t>
      </w:r>
      <w:r>
        <w:rPr>
          <w:rFonts w:ascii="GHEA Grapalat" w:hAnsi="GHEA Grapalat"/>
          <w:color w:val="000000"/>
          <w:lang w:val="hy-AM"/>
        </w:rPr>
        <w:t xml:space="preserve"> Ընդ որում, </w:t>
      </w:r>
      <w:r>
        <w:rPr>
          <w:rFonts w:ascii="GHEA Grapalat" w:hAnsi="GHEA Grapalat"/>
          <w:lang w:val="hy-AM"/>
        </w:rPr>
        <w:t xml:space="preserve">նվազեցման արդյունքում հետագայում ՀՀ պետական բյուջեի </w:t>
      </w:r>
      <w:r w:rsidRPr="00D03575">
        <w:rPr>
          <w:rFonts w:ascii="GHEA Grapalat" w:hAnsi="GHEA Grapalat"/>
          <w:color w:val="000000"/>
          <w:lang w:val="hy-AM"/>
        </w:rPr>
        <w:t xml:space="preserve">1057 ծրագրի «11001. Արդարադատության ոլորտում քաղաքականության մշակում, ծրագրերի համակարգում, խորհրդատվության և մոնիտորինգի իրականացում» միջոցառման </w:t>
      </w:r>
      <w:r>
        <w:rPr>
          <w:rFonts w:ascii="GHEA Grapalat" w:hAnsi="GHEA Grapalat"/>
          <w:lang w:val="hy-AM"/>
        </w:rPr>
        <w:t>նշված գումարի չափով ֆինանսական միջոցների վերականգնման անհրաժեշտության</w:t>
      </w:r>
      <w:r w:rsidRPr="009615F6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 չի առաջանա։</w:t>
      </w:r>
    </w:p>
    <w:p w:rsidR="009B21EB" w:rsidRPr="003756C0" w:rsidRDefault="009B21EB" w:rsidP="009B21EB">
      <w:pPr>
        <w:spacing w:line="360" w:lineRule="auto"/>
        <w:ind w:firstLine="567"/>
        <w:jc w:val="both"/>
        <w:rPr>
          <w:rFonts w:ascii="GHEA Grapalat" w:hAnsi="GHEA Grapalat"/>
          <w:b/>
          <w:i/>
          <w:color w:val="000000"/>
          <w:u w:val="single"/>
          <w:lang w:val="hy-AM"/>
        </w:rPr>
      </w:pPr>
    </w:p>
    <w:p w:rsidR="009B21EB" w:rsidRDefault="009B21EB" w:rsidP="009B21E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3</w:t>
      </w:r>
      <w:r w:rsidRPr="003756C0">
        <w:rPr>
          <w:rFonts w:ascii="GHEA Grapalat" w:hAnsi="GHEA Grapalat"/>
          <w:b/>
          <w:color w:val="000000"/>
          <w:lang w:val="hy-AM"/>
        </w:rPr>
        <w:t>.</w:t>
      </w:r>
      <w:r>
        <w:rPr>
          <w:rFonts w:ascii="GHEA Grapalat" w:hAnsi="GHEA Grapalat"/>
          <w:b/>
          <w:color w:val="000000"/>
          <w:lang w:val="hy-AM"/>
        </w:rPr>
        <w:t>Ակնկալվող արդյունքը</w:t>
      </w:r>
    </w:p>
    <w:p w:rsidR="009B21EB" w:rsidRDefault="009B21EB" w:rsidP="009B21EB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 w:cs="Times New Roman"/>
          <w:b/>
          <w:i/>
          <w:color w:val="000000"/>
          <w:u w:val="single"/>
          <w:lang w:val="hy-AM"/>
        </w:rPr>
      </w:pPr>
      <w:r>
        <w:rPr>
          <w:rFonts w:ascii="GHEA Grapalat" w:hAnsi="GHEA Grapalat" w:cs="Sylfaen"/>
          <w:noProof/>
          <w:color w:val="000000"/>
          <w:lang w:val="hy-AM"/>
        </w:rPr>
        <w:t xml:space="preserve">Նախագծի ընդունման արդյունքում կապահովվեն </w:t>
      </w:r>
      <w:r w:rsidRPr="00750D8C">
        <w:rPr>
          <w:rFonts w:ascii="GHEA Grapalat" w:hAnsi="GHEA Grapalat" w:cs="Sylfaen"/>
          <w:noProof/>
          <w:color w:val="000000"/>
          <w:lang w:val="hy-AM"/>
        </w:rPr>
        <w:t xml:space="preserve">քաղաքացիական կացության ակտերի գրանցման ծառայության գործունեության կազմակերպման բնագավառում </w:t>
      </w:r>
      <w:r w:rsidRPr="00750D8C">
        <w:rPr>
          <w:rFonts w:ascii="GHEA Grapalat" w:hAnsi="GHEA Grapalat" w:cs="Sylfaen"/>
          <w:noProof/>
          <w:color w:val="000000"/>
          <w:lang w:val="hy-AM"/>
        </w:rPr>
        <w:lastRenderedPageBreak/>
        <w:t>պետության կողմից համայնքների ղեկավարներին պատվիրակված լիազորությունների իրականացման</w:t>
      </w:r>
      <w:r>
        <w:rPr>
          <w:rFonts w:ascii="GHEA Grapalat" w:hAnsi="GHEA Grapalat" w:cs="Sylfaen"/>
          <w:noProof/>
          <w:color w:val="000000"/>
          <w:lang w:val="hy-AM"/>
        </w:rPr>
        <w:t>,</w:t>
      </w:r>
      <w:r w:rsidRPr="009615F6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մ</w:t>
      </w:r>
      <w:r w:rsidRPr="009615F6">
        <w:rPr>
          <w:rFonts w:ascii="GHEA Grapalat" w:hAnsi="GHEA Grapalat"/>
          <w:color w:val="000000"/>
          <w:lang w:val="hy-AM"/>
        </w:rPr>
        <w:t>ասնագիտական վերապատրաստում անցնող ունկնդիրներին կրթաթոշակի տրամադր</w:t>
      </w:r>
      <w:r>
        <w:rPr>
          <w:rFonts w:ascii="GHEA Grapalat" w:hAnsi="GHEA Grapalat"/>
          <w:color w:val="000000"/>
          <w:lang w:val="hy-AM"/>
        </w:rPr>
        <w:t>նան, փոստային ծառայությունների ձեռքբերման</w:t>
      </w:r>
      <w:r>
        <w:rPr>
          <w:rFonts w:ascii="GHEA Grapalat" w:hAnsi="GHEA Grapalat" w:cs="Sylfaen"/>
          <w:noProof/>
          <w:color w:val="000000"/>
          <w:lang w:val="hy-AM"/>
        </w:rPr>
        <w:t xml:space="preserve"> անհրաժեշտ</w:t>
      </w:r>
      <w:r w:rsidRPr="00750D8C">
        <w:rPr>
          <w:rFonts w:ascii="GHEA Grapalat" w:hAnsi="GHEA Grapalat" w:cs="Sylfaen"/>
          <w:noProof/>
          <w:color w:val="000000"/>
          <w:lang w:val="hy-AM"/>
        </w:rPr>
        <w:t xml:space="preserve"> ծախսերը</w:t>
      </w:r>
      <w:r>
        <w:rPr>
          <w:rFonts w:ascii="GHEA Grapalat" w:hAnsi="GHEA Grapalat" w:cs="Sylfaen"/>
          <w:noProof/>
          <w:color w:val="000000"/>
          <w:lang w:val="hy-AM"/>
        </w:rPr>
        <w:t>։</w:t>
      </w:r>
    </w:p>
    <w:p w:rsidR="009B21EB" w:rsidRDefault="009B21EB" w:rsidP="009B21EB">
      <w:pPr>
        <w:ind w:firstLine="567"/>
        <w:jc w:val="both"/>
        <w:rPr>
          <w:rFonts w:ascii="GHEA Grapalat" w:hAnsi="GHEA Grapalat"/>
          <w:b/>
          <w:color w:val="000000"/>
          <w:lang w:val="hy-AM"/>
        </w:rPr>
      </w:pPr>
    </w:p>
    <w:p w:rsidR="009B21EB" w:rsidRPr="00691E90" w:rsidRDefault="009B21EB" w:rsidP="009B21EB">
      <w:pPr>
        <w:ind w:firstLine="567"/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4</w:t>
      </w:r>
      <w:r w:rsidRPr="003756C0">
        <w:rPr>
          <w:rFonts w:ascii="GHEA Grapalat" w:hAnsi="GHEA Grapalat"/>
          <w:b/>
          <w:color w:val="000000"/>
          <w:lang w:val="hy-AM"/>
        </w:rPr>
        <w:t>.</w:t>
      </w:r>
      <w:r>
        <w:rPr>
          <w:rFonts w:ascii="GHEA Grapalat" w:hAnsi="GHEA Grapalat"/>
          <w:b/>
          <w:color w:val="000000"/>
          <w:lang w:val="hy-AM"/>
        </w:rPr>
        <w:t>Նախագիծը մշակող պատասխանատու մարմինը</w:t>
      </w:r>
    </w:p>
    <w:p w:rsidR="009B21EB" w:rsidRPr="00691E90" w:rsidRDefault="009B21EB" w:rsidP="009B21EB">
      <w:pPr>
        <w:ind w:firstLine="567"/>
        <w:jc w:val="both"/>
        <w:rPr>
          <w:rFonts w:ascii="GHEA Grapalat" w:hAnsi="GHEA Grapalat"/>
          <w:lang w:val="hy-AM"/>
        </w:rPr>
      </w:pPr>
    </w:p>
    <w:p w:rsidR="009B21EB" w:rsidRPr="00691E90" w:rsidRDefault="009B21EB" w:rsidP="009B21E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Որոշման նախագիծը մշակվել է </w:t>
      </w:r>
      <w:r w:rsidRPr="003756C0">
        <w:rPr>
          <w:rFonts w:ascii="GHEA Grapalat" w:hAnsi="GHEA Grapalat"/>
          <w:lang w:val="hy-AM"/>
        </w:rPr>
        <w:t xml:space="preserve">Հայաստանի Հանրապետության արդարադատության նախարարության </w:t>
      </w:r>
      <w:r>
        <w:rPr>
          <w:rFonts w:ascii="GHEA Grapalat" w:hAnsi="GHEA Grapalat"/>
          <w:lang w:val="hy-AM"/>
        </w:rPr>
        <w:t>կողմից:</w:t>
      </w:r>
    </w:p>
    <w:p w:rsidR="009B21EB" w:rsidRPr="00691E90" w:rsidRDefault="009B21EB" w:rsidP="009B21E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9B21EB" w:rsidRPr="00691E90" w:rsidRDefault="009B21EB" w:rsidP="009B21EB">
      <w:pPr>
        <w:spacing w:line="360" w:lineRule="auto"/>
        <w:ind w:firstLine="567"/>
        <w:rPr>
          <w:rFonts w:ascii="GHEA Grapalat" w:hAnsi="GHEA Grapalat" w:cs="Sylfaen"/>
          <w:b/>
          <w:noProof/>
          <w:color w:val="000000"/>
          <w:lang w:val="hy-AM"/>
        </w:rPr>
      </w:pPr>
      <w:r>
        <w:rPr>
          <w:rFonts w:ascii="GHEA Grapalat" w:hAnsi="GHEA Grapalat" w:cs="Sylfaen"/>
          <w:b/>
          <w:noProof/>
          <w:color w:val="000000"/>
          <w:lang w:val="hy-AM"/>
        </w:rPr>
        <w:t>5.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9B21EB" w:rsidRPr="00691E90" w:rsidRDefault="009B21EB" w:rsidP="009B21EB">
      <w:pPr>
        <w:spacing w:line="360" w:lineRule="auto"/>
        <w:ind w:firstLine="567"/>
        <w:rPr>
          <w:rFonts w:ascii="GHEA Grapalat" w:hAnsi="GHEA Grapalat" w:cs="Sylfaen"/>
          <w:b/>
          <w:noProof/>
          <w:color w:val="000000"/>
          <w:lang w:val="hy-AM"/>
        </w:rPr>
      </w:pPr>
    </w:p>
    <w:p w:rsidR="009B21EB" w:rsidRDefault="009B21EB" w:rsidP="009B21EB">
      <w:pPr>
        <w:spacing w:line="360" w:lineRule="auto"/>
        <w:ind w:firstLine="567"/>
        <w:jc w:val="both"/>
        <w:rPr>
          <w:rFonts w:ascii="GHEA Grapalat" w:hAnsi="GHEA Grapalat" w:cs="Times New Roman"/>
          <w:lang w:val="hy-AM"/>
        </w:rPr>
      </w:pPr>
      <w:r>
        <w:rPr>
          <w:rFonts w:ascii="GHEA Grapalat" w:hAnsi="GHEA Grapalat"/>
          <w:lang w:val="hy-AM"/>
        </w:rPr>
        <w:t>ՀՀ կառավարության սույն որոշման նախագծի ընդունումը ՀՀ 2021 թվականի պետական բյուջեի եկամուտների և ծախսերի փոփոխության չի հանգեցնի:</w:t>
      </w:r>
    </w:p>
    <w:p w:rsidR="009B21EB" w:rsidRDefault="009B21EB" w:rsidP="009B21EB">
      <w:pPr>
        <w:pStyle w:val="ListParagraph"/>
        <w:spacing w:after="160" w:line="360" w:lineRule="auto"/>
        <w:ind w:left="360" w:firstLine="360"/>
        <w:jc w:val="both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 w:cs="Sylfaen"/>
          <w:b/>
          <w:lang w:val="hy-AM"/>
        </w:rPr>
        <w:t>6</w:t>
      </w:r>
      <w:r>
        <w:rPr>
          <w:rFonts w:ascii="Cambria Math" w:hAnsi="Cambria Math" w:cs="Sylfaen"/>
          <w:b/>
          <w:lang w:val="hy-AM"/>
        </w:rPr>
        <w:t xml:space="preserve">. </w:t>
      </w:r>
      <w:r>
        <w:rPr>
          <w:rFonts w:ascii="GHEA Grapalat" w:hAnsi="GHEA Grapalat" w:cs="Sylfaen"/>
          <w:b/>
          <w:lang w:val="hy-AM"/>
        </w:rPr>
        <w:t>Նախագծի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hy-AM"/>
        </w:rPr>
        <w:t>ընդունման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hy-AM"/>
        </w:rPr>
        <w:t>առնչությամբ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hy-AM"/>
        </w:rPr>
        <w:t>ընդունվելիք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hy-AM"/>
        </w:rPr>
        <w:t>այլ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hy-AM"/>
        </w:rPr>
        <w:t>իրավական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hy-AM"/>
        </w:rPr>
        <w:t>ակտերի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/>
          <w:b/>
          <w:lang w:val="hy-AM"/>
        </w:rPr>
        <w:t>նախագծերը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hy-AM"/>
        </w:rPr>
        <w:t>կամ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hy-AM"/>
        </w:rPr>
        <w:t>դրանց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hy-AM"/>
        </w:rPr>
        <w:t>ընդունման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hy-AM"/>
        </w:rPr>
        <w:t>անհրաժեշտության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hy-AM"/>
        </w:rPr>
        <w:t>բացակայության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</w:p>
    <w:p w:rsidR="009B21EB" w:rsidRDefault="009B21EB" w:rsidP="009B21E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Որոշման նախագծի ընդունմամբ այլ իրավական ակտերում փոփոխություններ և/կամ լրացումներ կատարելու անհրաժեշտություն չկա։</w:t>
      </w:r>
    </w:p>
    <w:p w:rsidR="009B21EB" w:rsidRDefault="009B21EB" w:rsidP="009B21E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9B21EB" w:rsidRPr="00254A69" w:rsidRDefault="009B21EB" w:rsidP="009B21EB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254A69">
        <w:rPr>
          <w:rFonts w:ascii="GHEA Grapalat" w:hAnsi="GHEA Grapalat"/>
          <w:b/>
          <w:lang w:val="hy-AM"/>
        </w:rPr>
        <w:t>7. Ռազմավարական փաստաթղթերի հետ նախագծի կապի մասին</w:t>
      </w:r>
    </w:p>
    <w:p w:rsidR="009B21EB" w:rsidRPr="003756C0" w:rsidRDefault="009B21EB" w:rsidP="009B21E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8A66CD">
        <w:rPr>
          <w:rFonts w:ascii="GHEA Grapalat" w:hAnsi="GHEA Grapalat"/>
          <w:lang w:val="hy-AM"/>
        </w:rPr>
        <w:t xml:space="preserve">Նախագծի ընդունումը պայմանավորված է պետության կողմից հանրությանը մատուցվող ծառայությունների որակի բարձրացման նպատակի իրագործման հետ </w:t>
      </w:r>
      <w:r>
        <w:rPr>
          <w:rFonts w:ascii="GHEA Grapalat" w:hAnsi="GHEA Grapalat"/>
          <w:lang w:val="hy-AM"/>
        </w:rPr>
        <w:t>և</w:t>
      </w:r>
      <w:r w:rsidRPr="008A66CD">
        <w:rPr>
          <w:rFonts w:ascii="GHEA Grapalat" w:hAnsi="GHEA Grapalat"/>
          <w:lang w:val="hy-AM"/>
        </w:rPr>
        <w:t xml:space="preserve"> </w:t>
      </w:r>
      <w:r w:rsidRPr="00254A69">
        <w:rPr>
          <w:rFonts w:ascii="GHEA Grapalat" w:hAnsi="GHEA Grapalat"/>
          <w:lang w:val="hy-AM"/>
        </w:rPr>
        <w:t xml:space="preserve">առնչվում </w:t>
      </w:r>
      <w:r>
        <w:rPr>
          <w:rFonts w:ascii="GHEA Grapalat" w:hAnsi="GHEA Grapalat"/>
          <w:lang w:val="hy-AM"/>
        </w:rPr>
        <w:t>է</w:t>
      </w:r>
      <w:r w:rsidRPr="00254A69">
        <w:rPr>
          <w:rFonts w:ascii="GHEA Grapalat" w:hAnsi="GHEA Grapalat"/>
          <w:lang w:val="hy-AM"/>
        </w:rPr>
        <w:t xml:space="preserve"> Հայաստանի Հանրապետության կառավարության 2021-2026թթ. Ծրագրի</w:t>
      </w:r>
      <w:r>
        <w:rPr>
          <w:rFonts w:ascii="GHEA Grapalat" w:hAnsi="GHEA Grapalat"/>
          <w:lang w:val="hy-AM"/>
        </w:rPr>
        <w:t xml:space="preserve"> 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  <w:lang w:val="hy-AM"/>
        </w:rPr>
        <w:t xml:space="preserve">2 </w:t>
      </w:r>
      <w:r w:rsidRPr="009615F6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 w:cs="GHEA Grapalat"/>
          <w:color w:val="000000"/>
          <w:lang w:val="hy-AM"/>
        </w:rPr>
        <w:t>Պետության կողմից հանրությանը մատուցվող ծառայություններ</w:t>
      </w:r>
      <w:r w:rsidRPr="009615F6">
        <w:rPr>
          <w:rFonts w:ascii="GHEA Grapalat" w:hAnsi="GHEA Grapalat" w:cs="GHEA Grapalat"/>
          <w:color w:val="000000"/>
          <w:lang w:val="hy-AM"/>
        </w:rPr>
        <w:t>»</w:t>
      </w:r>
      <w:r>
        <w:rPr>
          <w:rFonts w:ascii="GHEA Grapalat" w:hAnsi="GHEA Grapalat"/>
          <w:lang w:val="hy-AM"/>
        </w:rPr>
        <w:t xml:space="preserve"> և 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  <w:lang w:val="hy-AM"/>
        </w:rPr>
        <w:t xml:space="preserve">6 </w:t>
      </w:r>
      <w:r w:rsidRPr="009615F6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 w:cs="GHEA Grapalat"/>
          <w:color w:val="000000"/>
          <w:lang w:val="hy-AM"/>
        </w:rPr>
        <w:t>Տարածքային կառավարում և տեղական ինքնակառավարում</w:t>
      </w:r>
      <w:r w:rsidRPr="009615F6">
        <w:rPr>
          <w:rFonts w:ascii="GHEA Grapalat" w:hAnsi="GHEA Grapalat" w:cs="GHEA Grapalat"/>
          <w:color w:val="000000"/>
          <w:lang w:val="hy-AM"/>
        </w:rPr>
        <w:t>»</w:t>
      </w:r>
      <w:r>
        <w:rPr>
          <w:rFonts w:ascii="GHEA Grapalat" w:hAnsi="GHEA Grapalat"/>
          <w:lang w:val="hy-AM"/>
        </w:rPr>
        <w:t xml:space="preserve"> կետերին։</w:t>
      </w:r>
    </w:p>
    <w:sectPr w:rsidR="009B21EB" w:rsidRPr="003756C0" w:rsidSect="00B25708">
      <w:pgSz w:w="11906" w:h="16838"/>
      <w:pgMar w:top="851" w:right="62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AA" w:rsidRDefault="00D47BAA" w:rsidP="00AE00D9">
      <w:r>
        <w:separator/>
      </w:r>
    </w:p>
  </w:endnote>
  <w:endnote w:type="continuationSeparator" w:id="0">
    <w:p w:rsidR="00D47BAA" w:rsidRDefault="00D47BAA" w:rsidP="00AE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AA" w:rsidRDefault="00D47BAA" w:rsidP="00AE00D9">
      <w:r>
        <w:separator/>
      </w:r>
    </w:p>
  </w:footnote>
  <w:footnote w:type="continuationSeparator" w:id="0">
    <w:p w:rsidR="00D47BAA" w:rsidRDefault="00D47BAA" w:rsidP="00AE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C59D3"/>
    <w:multiLevelType w:val="multilevel"/>
    <w:tmpl w:val="273E01D4"/>
    <w:lvl w:ilvl="0">
      <w:start w:val="1"/>
      <w:numFmt w:val="decimal"/>
      <w:lvlText w:val="%1."/>
      <w:lvlJc w:val="left"/>
      <w:pPr>
        <w:ind w:left="1206" w:hanging="690"/>
      </w:pPr>
      <w:rPr>
        <w:rFonts w:ascii="GHEA Grapalat" w:eastAsia="Times New Roman" w:hAnsi="GHEA Grapalat" w:cs="Times Armenian"/>
      </w:rPr>
    </w:lvl>
    <w:lvl w:ilvl="1">
      <w:start w:val="1"/>
      <w:numFmt w:val="lowerLetter"/>
      <w:lvlText w:val="%2."/>
      <w:lvlJc w:val="left"/>
      <w:pPr>
        <w:ind w:left="1596" w:hanging="360"/>
      </w:pPr>
    </w:lvl>
    <w:lvl w:ilvl="2">
      <w:start w:val="1"/>
      <w:numFmt w:val="lowerRoman"/>
      <w:lvlText w:val="%3."/>
      <w:lvlJc w:val="right"/>
      <w:pPr>
        <w:ind w:left="2316" w:hanging="180"/>
      </w:pPr>
    </w:lvl>
    <w:lvl w:ilvl="3">
      <w:start w:val="1"/>
      <w:numFmt w:val="decimal"/>
      <w:lvlText w:val="%4."/>
      <w:lvlJc w:val="left"/>
      <w:pPr>
        <w:ind w:left="3036" w:hanging="360"/>
      </w:pPr>
    </w:lvl>
    <w:lvl w:ilvl="4">
      <w:start w:val="1"/>
      <w:numFmt w:val="lowerLetter"/>
      <w:lvlText w:val="%5."/>
      <w:lvlJc w:val="left"/>
      <w:pPr>
        <w:ind w:left="3756" w:hanging="360"/>
      </w:pPr>
    </w:lvl>
    <w:lvl w:ilvl="5">
      <w:start w:val="1"/>
      <w:numFmt w:val="lowerRoman"/>
      <w:lvlText w:val="%6."/>
      <w:lvlJc w:val="right"/>
      <w:pPr>
        <w:ind w:left="4476" w:hanging="180"/>
      </w:pPr>
    </w:lvl>
    <w:lvl w:ilvl="6">
      <w:start w:val="1"/>
      <w:numFmt w:val="decimal"/>
      <w:lvlText w:val="%7."/>
      <w:lvlJc w:val="left"/>
      <w:pPr>
        <w:ind w:left="5196" w:hanging="360"/>
      </w:pPr>
    </w:lvl>
    <w:lvl w:ilvl="7">
      <w:start w:val="1"/>
      <w:numFmt w:val="lowerLetter"/>
      <w:lvlText w:val="%8."/>
      <w:lvlJc w:val="left"/>
      <w:pPr>
        <w:ind w:left="5916" w:hanging="360"/>
      </w:pPr>
    </w:lvl>
    <w:lvl w:ilvl="8">
      <w:start w:val="1"/>
      <w:numFmt w:val="lowerRoman"/>
      <w:lvlText w:val="%9."/>
      <w:lvlJc w:val="right"/>
      <w:pPr>
        <w:ind w:left="6636" w:hanging="180"/>
      </w:pPr>
    </w:lvl>
  </w:abstractNum>
  <w:abstractNum w:abstractNumId="1" w15:restartNumberingAfterBreak="0">
    <w:nsid w:val="3482246F"/>
    <w:multiLevelType w:val="hybridMultilevel"/>
    <w:tmpl w:val="FFBA1FA8"/>
    <w:lvl w:ilvl="0" w:tplc="D02848CC">
      <w:start w:val="1"/>
      <w:numFmt w:val="decimal"/>
      <w:lvlText w:val="%1."/>
      <w:lvlJc w:val="left"/>
      <w:pPr>
        <w:ind w:left="1065" w:hanging="69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539B28B7"/>
    <w:multiLevelType w:val="hybridMultilevel"/>
    <w:tmpl w:val="69A09A1C"/>
    <w:lvl w:ilvl="0" w:tplc="0409000F">
      <w:start w:val="1"/>
      <w:numFmt w:val="decimal"/>
      <w:lvlText w:val="%1."/>
      <w:lvlJc w:val="left"/>
      <w:pPr>
        <w:ind w:left="1065" w:hanging="69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06B2422"/>
    <w:multiLevelType w:val="hybridMultilevel"/>
    <w:tmpl w:val="61D214F8"/>
    <w:lvl w:ilvl="0" w:tplc="C7080706">
      <w:start w:val="1"/>
      <w:numFmt w:val="decimal"/>
      <w:lvlText w:val="%1."/>
      <w:lvlJc w:val="left"/>
      <w:pPr>
        <w:ind w:left="644" w:hanging="360"/>
      </w:pPr>
      <w:rPr>
        <w:rFonts w:ascii="GHEA Grapalat" w:eastAsia="Times New Roman" w:hAnsi="GHEA Grapalat" w:cs="Times Armeni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15B"/>
    <w:rsid w:val="00002519"/>
    <w:rsid w:val="00003C3C"/>
    <w:rsid w:val="000217A0"/>
    <w:rsid w:val="00030EAD"/>
    <w:rsid w:val="00034188"/>
    <w:rsid w:val="000405EF"/>
    <w:rsid w:val="00084AA0"/>
    <w:rsid w:val="00096B32"/>
    <w:rsid w:val="000C0C67"/>
    <w:rsid w:val="000F4764"/>
    <w:rsid w:val="00106E8B"/>
    <w:rsid w:val="00116D3A"/>
    <w:rsid w:val="001353AE"/>
    <w:rsid w:val="00136016"/>
    <w:rsid w:val="00141920"/>
    <w:rsid w:val="00141E68"/>
    <w:rsid w:val="0017280F"/>
    <w:rsid w:val="0019746D"/>
    <w:rsid w:val="001A273F"/>
    <w:rsid w:val="001A4146"/>
    <w:rsid w:val="001A6FB1"/>
    <w:rsid w:val="001B4FE3"/>
    <w:rsid w:val="001B6A34"/>
    <w:rsid w:val="001C716C"/>
    <w:rsid w:val="001C7FE4"/>
    <w:rsid w:val="001D7B67"/>
    <w:rsid w:val="001E7802"/>
    <w:rsid w:val="00203C83"/>
    <w:rsid w:val="0022042F"/>
    <w:rsid w:val="002406CD"/>
    <w:rsid w:val="00253E7B"/>
    <w:rsid w:val="00254A69"/>
    <w:rsid w:val="00263F69"/>
    <w:rsid w:val="00282AD9"/>
    <w:rsid w:val="002965CE"/>
    <w:rsid w:val="002B556B"/>
    <w:rsid w:val="002C027F"/>
    <w:rsid w:val="00315FCF"/>
    <w:rsid w:val="00317351"/>
    <w:rsid w:val="0033078B"/>
    <w:rsid w:val="003365BA"/>
    <w:rsid w:val="0036166C"/>
    <w:rsid w:val="003756C0"/>
    <w:rsid w:val="003940F5"/>
    <w:rsid w:val="003A24B6"/>
    <w:rsid w:val="003D4A35"/>
    <w:rsid w:val="003F50E8"/>
    <w:rsid w:val="00406D19"/>
    <w:rsid w:val="0040715B"/>
    <w:rsid w:val="00415BDE"/>
    <w:rsid w:val="0042493A"/>
    <w:rsid w:val="00450418"/>
    <w:rsid w:val="00453E7E"/>
    <w:rsid w:val="004579C1"/>
    <w:rsid w:val="004649F7"/>
    <w:rsid w:val="00473177"/>
    <w:rsid w:val="00487BD7"/>
    <w:rsid w:val="004A1139"/>
    <w:rsid w:val="004A7219"/>
    <w:rsid w:val="005461A2"/>
    <w:rsid w:val="005629C4"/>
    <w:rsid w:val="00584E60"/>
    <w:rsid w:val="00586313"/>
    <w:rsid w:val="00593887"/>
    <w:rsid w:val="00597555"/>
    <w:rsid w:val="005B7953"/>
    <w:rsid w:val="005C2842"/>
    <w:rsid w:val="005D1B5B"/>
    <w:rsid w:val="0060029B"/>
    <w:rsid w:val="006072E7"/>
    <w:rsid w:val="0060736F"/>
    <w:rsid w:val="0062096C"/>
    <w:rsid w:val="00624513"/>
    <w:rsid w:val="00627B21"/>
    <w:rsid w:val="00641D88"/>
    <w:rsid w:val="00653A5F"/>
    <w:rsid w:val="00691E90"/>
    <w:rsid w:val="006C256A"/>
    <w:rsid w:val="006C5D38"/>
    <w:rsid w:val="006D0B35"/>
    <w:rsid w:val="006D0CB7"/>
    <w:rsid w:val="006D67B5"/>
    <w:rsid w:val="006D713F"/>
    <w:rsid w:val="006E4E26"/>
    <w:rsid w:val="00745B1D"/>
    <w:rsid w:val="00750D8C"/>
    <w:rsid w:val="0075796D"/>
    <w:rsid w:val="0076427E"/>
    <w:rsid w:val="007725A5"/>
    <w:rsid w:val="0079444D"/>
    <w:rsid w:val="00796D0F"/>
    <w:rsid w:val="007A6F15"/>
    <w:rsid w:val="007B3E33"/>
    <w:rsid w:val="007C5783"/>
    <w:rsid w:val="007D4341"/>
    <w:rsid w:val="007E0A8C"/>
    <w:rsid w:val="007E4A22"/>
    <w:rsid w:val="007F0CF4"/>
    <w:rsid w:val="00813CE2"/>
    <w:rsid w:val="008170DD"/>
    <w:rsid w:val="00851DD4"/>
    <w:rsid w:val="00867FCC"/>
    <w:rsid w:val="00874691"/>
    <w:rsid w:val="00877694"/>
    <w:rsid w:val="00880B96"/>
    <w:rsid w:val="008E4706"/>
    <w:rsid w:val="008E62B6"/>
    <w:rsid w:val="00900AFB"/>
    <w:rsid w:val="0095062F"/>
    <w:rsid w:val="009615F6"/>
    <w:rsid w:val="00964AD3"/>
    <w:rsid w:val="00973EEE"/>
    <w:rsid w:val="00981991"/>
    <w:rsid w:val="009872D6"/>
    <w:rsid w:val="009A1ED4"/>
    <w:rsid w:val="009B21EB"/>
    <w:rsid w:val="009B2CD5"/>
    <w:rsid w:val="009D2741"/>
    <w:rsid w:val="00A136F3"/>
    <w:rsid w:val="00A31EDC"/>
    <w:rsid w:val="00A470CB"/>
    <w:rsid w:val="00A60F61"/>
    <w:rsid w:val="00A67011"/>
    <w:rsid w:val="00AA5619"/>
    <w:rsid w:val="00AE00D9"/>
    <w:rsid w:val="00B05F51"/>
    <w:rsid w:val="00B15AEA"/>
    <w:rsid w:val="00B25708"/>
    <w:rsid w:val="00B416BF"/>
    <w:rsid w:val="00B5728E"/>
    <w:rsid w:val="00B824B5"/>
    <w:rsid w:val="00B83EFC"/>
    <w:rsid w:val="00B926A7"/>
    <w:rsid w:val="00BC769A"/>
    <w:rsid w:val="00BC7817"/>
    <w:rsid w:val="00BF03A1"/>
    <w:rsid w:val="00BF5D56"/>
    <w:rsid w:val="00BF6A4E"/>
    <w:rsid w:val="00C030CD"/>
    <w:rsid w:val="00C40D0F"/>
    <w:rsid w:val="00C60E09"/>
    <w:rsid w:val="00C836AA"/>
    <w:rsid w:val="00C924F1"/>
    <w:rsid w:val="00C95033"/>
    <w:rsid w:val="00CB269F"/>
    <w:rsid w:val="00CB3EAC"/>
    <w:rsid w:val="00CC6928"/>
    <w:rsid w:val="00D47BAA"/>
    <w:rsid w:val="00D7588E"/>
    <w:rsid w:val="00D7726C"/>
    <w:rsid w:val="00D82E12"/>
    <w:rsid w:val="00D861C9"/>
    <w:rsid w:val="00D91D09"/>
    <w:rsid w:val="00DC51C2"/>
    <w:rsid w:val="00E1423D"/>
    <w:rsid w:val="00E3129E"/>
    <w:rsid w:val="00E35AF0"/>
    <w:rsid w:val="00E5096D"/>
    <w:rsid w:val="00E57EDB"/>
    <w:rsid w:val="00E73D54"/>
    <w:rsid w:val="00E950BA"/>
    <w:rsid w:val="00E97C8C"/>
    <w:rsid w:val="00EA51F1"/>
    <w:rsid w:val="00F44818"/>
    <w:rsid w:val="00F5153E"/>
    <w:rsid w:val="00F555D2"/>
    <w:rsid w:val="00F65571"/>
    <w:rsid w:val="00F72D97"/>
    <w:rsid w:val="00F7495A"/>
    <w:rsid w:val="00FB171F"/>
    <w:rsid w:val="00FC2ED8"/>
    <w:rsid w:val="00FC4480"/>
    <w:rsid w:val="00FD6C51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0B15"/>
  <w15:docId w15:val="{18BCEF49-73C3-44F3-B360-3021F08D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15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71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15B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ListParagraph">
    <w:name w:val="List Paragraph"/>
    <w:aliases w:val="Table no. List Paragraph,List Paragraph1,Numbered List Paragraph,Bullet paras,Colorful List - Accent 11,Bullet1,References,IBL List Paragraph"/>
    <w:basedOn w:val="Normal"/>
    <w:uiPriority w:val="34"/>
    <w:qFormat/>
    <w:rsid w:val="00BC769A"/>
    <w:pPr>
      <w:autoSpaceDE/>
      <w:autoSpaceDN/>
      <w:adjustRightInd/>
      <w:spacing w:before="360" w:after="240"/>
      <w:ind w:left="720" w:hanging="576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75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88E"/>
    <w:rPr>
      <w:rFonts w:ascii="Times Armenian" w:eastAsia="Times New Roman" w:hAnsi="Times Armenian" w:cs="Times Armeni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7E1F6-A918-4763-A63A-F4DE4FAD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N-Mkrtchyan</dc:creator>
  <cp:keywords>https://mul2.gov.am/tasks/491947/oneclick/voroshman naxagic.docx?token=57dfaf3a13f6f69ef87eed126bd6b147</cp:keywords>
  <cp:lastModifiedBy>Yelena Petrosyan</cp:lastModifiedBy>
  <cp:revision>43</cp:revision>
  <dcterms:created xsi:type="dcterms:W3CDTF">2019-08-22T07:26:00Z</dcterms:created>
  <dcterms:modified xsi:type="dcterms:W3CDTF">2021-09-15T05:37:00Z</dcterms:modified>
</cp:coreProperties>
</file>