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56A" w:rsidRPr="00B2556A" w:rsidRDefault="00B2556A" w:rsidP="00B2556A">
      <w:pPr>
        <w:spacing w:after="240"/>
        <w:ind w:firstLine="426"/>
        <w:jc w:val="center"/>
        <w:rPr>
          <w:rFonts w:ascii="GHEA Grapalat" w:hAnsi="GHEA Grapalat" w:cs="Times New Roman"/>
          <w:b/>
          <w:bCs/>
          <w:color w:val="000000"/>
          <w:lang w:val="fr-FR" w:eastAsia="en-US"/>
        </w:rPr>
      </w:pPr>
      <w:bookmarkStart w:id="0" w:name="_GoBack"/>
      <w:bookmarkEnd w:id="0"/>
      <w:r>
        <w:rPr>
          <w:rFonts w:ascii="GHEA Grapalat" w:hAnsi="GHEA Grapalat"/>
          <w:b/>
          <w:bCs/>
          <w:color w:val="000000"/>
          <w:lang w:val="hy-AM"/>
        </w:rPr>
        <w:t xml:space="preserve">ՀԻՄՆԱՎՈՐՈՒՄ  </w:t>
      </w:r>
    </w:p>
    <w:p w:rsidR="00B2556A" w:rsidRPr="00B2556A" w:rsidRDefault="00D66EE7" w:rsidP="00B2556A">
      <w:pPr>
        <w:ind w:firstLine="426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fr-FR"/>
        </w:rPr>
      </w:pPr>
      <w:proofErr w:type="gramStart"/>
      <w:r w:rsidRPr="00D66EE7">
        <w:rPr>
          <w:rStyle w:val="Strong"/>
          <w:rFonts w:ascii="GHEA Grapalat" w:hAnsi="GHEA Grapalat"/>
          <w:shd w:val="clear" w:color="auto" w:fill="FFFFFF"/>
          <w:lang w:val="fr-FR"/>
        </w:rPr>
        <w:t>«ՀԱՅԱՍՏԱՆԻ</w:t>
      </w:r>
      <w:proofErr w:type="gramEnd"/>
      <w:r w:rsidRPr="00D66EE7">
        <w:rPr>
          <w:rStyle w:val="Strong"/>
          <w:rFonts w:ascii="GHEA Grapalat" w:hAnsi="GHEA Grapalat"/>
          <w:shd w:val="clear" w:color="auto" w:fill="FFFFFF"/>
          <w:lang w:val="fr-FR"/>
        </w:rPr>
        <w:t xml:space="preserve"> ՀԱՆՐԱՊԵՏՈՒԹՅԱՆ 2021 ԹՎԱԿԱՆԻ ՊԵՏԱԿԱՆ ԲՅՈՒՋԵԻ ՄԱՍԻՆ» ՕՐԵՆՔՈՒՄ ՎԵՐԱԲԱՇԽՈՒՄ, ՓՈՓՈԽՈՒԹՅՈՒՆՆԵՐ ԵՎ ԼՐԱՑՈՒՄՆԵՐ ԵՎ ՀԱՅԱՍՏԱՆԻ ՀԱՆՐԱՊԵՏՈՒԹՅԱՆ ԿԱՌԱՎԱՐՈՒԹՅԱՆ 2020 ԹՎԱԿԱՆԻ ԴԵԿՏԵՄԲԵՐԻ 30-Ի N 2215-Ն ՈՐՈՇՄԱՆ ՄԵՋ ՓՈՓՈԽՈՒԹՅՈՒՆՆԵՐ ԵՎ ԼՐԱՑՈՒՄՆԵՐ ԿԱՏԱՐԵԼՈՒ ՄԱՍԻՆ</w:t>
      </w:r>
      <w:r w:rsidR="00B2556A">
        <w:rPr>
          <w:rStyle w:val="Strong"/>
          <w:rFonts w:ascii="GHEA Grapalat" w:hAnsi="GHEA Grapalat"/>
          <w:shd w:val="clear" w:color="auto" w:fill="FFFFFF"/>
          <w:lang w:val="hy-AM"/>
        </w:rPr>
        <w:t>»</w:t>
      </w:r>
      <w:r w:rsidR="00B2556A" w:rsidRPr="00B2556A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2556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B2556A"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 w:rsidR="00B2556A" w:rsidRPr="00B2556A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2556A">
        <w:rPr>
          <w:rStyle w:val="Strong"/>
          <w:rFonts w:ascii="GHEA Grapalat" w:hAnsi="GHEA Grapalat"/>
          <w:color w:val="000000"/>
          <w:shd w:val="clear" w:color="auto" w:fill="FFFFFF"/>
        </w:rPr>
        <w:t>ՈՐՈՇՄԱՆ</w:t>
      </w:r>
      <w:r w:rsidR="00B2556A" w:rsidRPr="00B2556A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2556A">
        <w:rPr>
          <w:rStyle w:val="Strong"/>
          <w:rFonts w:ascii="GHEA Grapalat" w:hAnsi="GHEA Grapalat"/>
          <w:color w:val="000000"/>
          <w:shd w:val="clear" w:color="auto" w:fill="FFFFFF"/>
        </w:rPr>
        <w:t>ՆԱԽԱԳԾԻ</w:t>
      </w:r>
      <w:r w:rsidR="00B2556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ՎԵՐԱԲԵՐՅԱԼ </w:t>
      </w:r>
    </w:p>
    <w:p w:rsidR="00B2556A" w:rsidRDefault="00B2556A" w:rsidP="00555B42">
      <w:pPr>
        <w:ind w:firstLine="567"/>
        <w:jc w:val="center"/>
        <w:rPr>
          <w:rFonts w:ascii="GHEA Grapalat" w:hAnsi="GHEA Grapalat"/>
          <w:bCs/>
          <w:lang w:val="hy-AM" w:eastAsia="hy-AM"/>
        </w:rPr>
      </w:pPr>
    </w:p>
    <w:p w:rsidR="002B1639" w:rsidRPr="008A78E8" w:rsidRDefault="00B2556A" w:rsidP="008A78E8">
      <w:pPr>
        <w:pStyle w:val="ListParagraph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Իրավական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ակտի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անհրաժեշտությունը</w:t>
      </w:r>
      <w:r w:rsidR="00423012"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  <w:r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E4D92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Քաղաքաշինության</w:t>
      </w:r>
      <w:r w:rsidR="00BE4D92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BE4D92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տեխնիկական</w:t>
      </w:r>
      <w:r w:rsidR="00BE4D92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E4D92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BE4D92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E4D92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հրդեհային</w:t>
      </w:r>
      <w:r w:rsidR="00BE4D92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E4D92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անվտանգության</w:t>
      </w:r>
      <w:r w:rsidR="00BE4D92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E4D92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տեսչական</w:t>
      </w:r>
      <w:r w:rsidR="00BE4D92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E4D92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մարմինը</w:t>
      </w:r>
      <w:r w:rsidR="00BE4D92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E4D92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վերահսկողություն</w:t>
      </w:r>
      <w:r w:rsidR="00BE4D92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E4D92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է</w:t>
      </w:r>
      <w:r w:rsidR="00BE4D92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E4D92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իրականացնում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տարածքում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ընդհանուր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օգտագործման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ավտոմոբիլային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ճանապարհներին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ծանրաքաշ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>/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մեծ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եզրաչափերի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տրանսպորտային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միջոցներով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կատարվող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բեռնափոխադրումների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կազմակերպման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գործընթացի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այդ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թվում՝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Հանրապետության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կառավարության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2006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թվականի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հուլիսի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20-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N 1106-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որոշմամբ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սահմանված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պահանջների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կատարման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նկատմամբ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Այդ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գործառույթների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շրջանակներում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Տեսչական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մարմնին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անհրաժեշտ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է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ապահովել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կշռման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գործընթացի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իրականացումը։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:rsidR="00B2556A" w:rsidRPr="008A78E8" w:rsidRDefault="00B2556A" w:rsidP="008A78E8">
      <w:pPr>
        <w:pStyle w:val="ListParagraph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Ընթացիկ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իրավիճակը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խնդիրները</w:t>
      </w:r>
      <w:r w:rsidR="00423012"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  <w:r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Մինչև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2021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թվականի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մարտ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ամիսը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Տեսչական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մարմինը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վերոգրյալ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գործառույթը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իրականացնելու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համար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օգտագործում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էր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Տարածքային</w:t>
      </w:r>
      <w:r w:rsidR="004D201A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</w:t>
      </w:r>
      <w:r w:rsidR="004D201A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ենթակառուցվածքների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նախարարության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Ճանապարհային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դեպարտամենտ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»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ՊՈԱԿ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>-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հաշվեկշռում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գտնվող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Հանձման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>-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Ընդունման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»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ակտով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տեսչական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մարմնի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նպատակային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օգտագործմանը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հանձնված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ավտոմոբիլային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էլեկտրոնային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դինամիկ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3-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րդ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դասի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ճշտության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երկու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կշեռքներ։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Ընթացքում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առաջացել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է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կշեռքների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անսարքություն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պարզվել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է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որ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դրանք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ենթակա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չեն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հետագա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շահագործման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Այդ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իսկ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պատճառով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ընհանուր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օգտագործման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ավտոմոբիլային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ճանապարհներին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ծանրաքաշ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>/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մեծ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եզրաչափերի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տրանսպորտային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միջոցներով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կատարվող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բեռնափոխադրումների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կազմակերպման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գործընթացի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նկատմամբ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իրականացվող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մշտադիտարկումների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վերահսկողական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գործառույթների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լիարժեք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արդյունավետ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առանց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խոչընդոտների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իրականացնելու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համար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անհրաժեշտ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է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ծանրաքաշ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տրանսպորտային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միջոցների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կշռման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համար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ապահովել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պատշաճ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պայմաններ</w:t>
      </w:r>
      <w:r w:rsidR="0022373D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համապատասխան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ճանապարհներին</w:t>
      </w:r>
      <w:r w:rsidR="004D201A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շռման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նպատակով</w:t>
      </w:r>
      <w:r w:rsidR="004D201A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ճանապարհների</w:t>
      </w:r>
      <w:r w:rsidR="004D201A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համապատասխան</w:t>
      </w:r>
      <w:r w:rsidR="004D201A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հատվածներում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անհրաժեշտ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է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տեղադրել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0.5, 1.0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</w:t>
      </w:r>
      <w:r w:rsidR="002B1639" w:rsidRPr="008A78E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0 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դասի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ճշտության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դինամիկ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ստատիկ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կշեռքներ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ինչպես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նաև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նպատակահարմար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է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կառուցել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նվազագույնը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6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լայնության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50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երկարության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հարթ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բետոնյա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մակերեսով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հատուկ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տարածքներ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(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գրպանիկներ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), 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համապատասխան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ճանապարհային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և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գծային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նշաններով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կահավորված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հիմնական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ճանապարհին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կապող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մուտքի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ու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ելքի</w:t>
      </w:r>
      <w:r w:rsidR="002B1639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1639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ճանապարհով։</w:t>
      </w:r>
    </w:p>
    <w:p w:rsidR="00B2556A" w:rsidRPr="008A78E8" w:rsidRDefault="00B2556A" w:rsidP="008A78E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lastRenderedPageBreak/>
        <w:t>Կարգավորման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նպատակը</w:t>
      </w:r>
      <w:r w:rsidR="00634D1F"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Նախագծով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նախատեսվում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է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կատարել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ՀՀ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պետական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բյուջեյում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վերաբաշխում՝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Տարածքային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կառավարման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և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ենթակառուցվածքների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նախարության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դրամային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միջոցները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փոխադրելով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ՀՀ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վարչապետի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աշխատակազմի՝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Տեսչական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մարմնի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համար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նախատեսված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ծրագրային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D64CF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միջոցառումներում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>: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Այդ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գումարների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հաշվի</w:t>
      </w:r>
      <w:r w:rsidR="0079685D">
        <w:rPr>
          <w:rFonts w:ascii="GHEA Grapalat" w:hAnsi="GHEA Grapalat" w:cs="Times New Roman"/>
          <w:noProof/>
          <w:sz w:val="24"/>
          <w:szCs w:val="24"/>
          <w:lang w:val="hy-AM"/>
        </w:rPr>
        <w:t>ն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համապատասխան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ապրանքներ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գնելու</w:t>
      </w:r>
      <w:r w:rsidR="004D201A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ա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րդյունքում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4D201A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Տ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եսչական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մարմինը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հնարավորություն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կունենա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իրականացնել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պատշաճ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վերահսկողություն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ՀՀ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տարածքում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ընդհանուր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օգտագործման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ավտոմոբիլային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ճանապարհներին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ծանրաքաշ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և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>/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կամ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մեծ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եզրաչափերի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տրանսպորտային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միջոցներով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կատարվող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բեռնափոխադրումների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կազմակերպման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գործընթացի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2373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նկատմամբ</w:t>
      </w:r>
      <w:r w:rsidR="0022373D" w:rsidRPr="008A78E8">
        <w:rPr>
          <w:rFonts w:ascii="GHEA Grapalat" w:hAnsi="GHEA Grapalat" w:cs="Sylfaen"/>
          <w:noProof/>
          <w:sz w:val="24"/>
          <w:szCs w:val="24"/>
          <w:lang w:val="hy-AM"/>
        </w:rPr>
        <w:t>: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Միաժամանակ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նշված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ապրանքների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ձեռքբերումը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հրատապ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է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քանի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որ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առանց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proofErr w:type="spellStart"/>
      <w:r w:rsidR="007F1B0D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կշռման</w:t>
      </w:r>
      <w:proofErr w:type="spellEnd"/>
      <w:r w:rsidR="007F1B0D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գործընթացի</w:t>
      </w:r>
      <w:r w:rsidR="007F1B0D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հնարավոր</w:t>
      </w:r>
      <w:r w:rsidR="007F1B0D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չէ</w:t>
      </w:r>
      <w:r w:rsidR="007F1B0D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="007F1B0D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իրականցնել</w:t>
      </w:r>
      <w:proofErr w:type="spellEnd"/>
      <w:r w:rsidR="007F1B0D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Տեսչական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մարմնին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օրենքով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վերապահված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վերոգրյալ</w:t>
      </w:r>
      <w:r w:rsidR="007F1B0D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F1B0D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գործառույթը</w:t>
      </w:r>
      <w:r w:rsidR="007F1B0D" w:rsidRPr="008A78E8">
        <w:rPr>
          <w:rFonts w:ascii="GHEA Grapalat" w:hAnsi="GHEA Grapalat" w:cs="Sylfaen"/>
          <w:noProof/>
          <w:sz w:val="24"/>
          <w:szCs w:val="24"/>
          <w:lang w:val="hy-AM"/>
        </w:rPr>
        <w:t>:</w:t>
      </w:r>
    </w:p>
    <w:p w:rsidR="00B2556A" w:rsidRPr="008A78E8" w:rsidRDefault="00B2556A" w:rsidP="008A78E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Ակնկալվող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արդյունքը</w:t>
      </w:r>
      <w:r w:rsidR="00423012"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  <w:r w:rsidR="009B56F4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Նախագծի</w:t>
      </w:r>
      <w:r w:rsidR="009B56F4" w:rsidRPr="008A78E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ընդունման</w:t>
      </w:r>
      <w:r w:rsidR="009B56F4" w:rsidRPr="008A78E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արդյունքում</w:t>
      </w:r>
      <w:r w:rsidR="009B56F4" w:rsidRPr="008A78E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Տեսչական</w:t>
      </w:r>
      <w:r w:rsidR="009B56F4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մարմինը</w:t>
      </w:r>
      <w:r w:rsidR="009B56F4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հնարավորություն</w:t>
      </w:r>
      <w:r w:rsidR="009B56F4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կունենա</w:t>
      </w:r>
      <w:r w:rsidR="009B56F4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իրականացնել</w:t>
      </w:r>
      <w:r w:rsidR="009B56F4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color w:val="000000"/>
          <w:sz w:val="24"/>
          <w:szCs w:val="24"/>
          <w:lang w:val="hy-AM"/>
        </w:rPr>
        <w:t>վերահսկողություն</w:t>
      </w:r>
      <w:r w:rsidR="009B56F4" w:rsidRPr="008A78E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ՀՀ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տարածքում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ընդհանուր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օգտագործման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ավտոմոբիլային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ճանապարհներին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ծանրաքաշ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և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>/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կամ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մեծ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եզրաչափերի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տրանսպորտային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միջոցներով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կատարվող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բեռնափոխադրումների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կազմակերպման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գործընթացի</w:t>
      </w:r>
      <w:r w:rsidR="009B56F4" w:rsidRPr="008A78E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B56F4" w:rsidRPr="008A78E8">
        <w:rPr>
          <w:rFonts w:ascii="GHEA Grapalat" w:hAnsi="GHEA Grapalat" w:cs="Times New Roman"/>
          <w:noProof/>
          <w:sz w:val="24"/>
          <w:szCs w:val="24"/>
          <w:lang w:val="hy-AM"/>
        </w:rPr>
        <w:t>նկատմամբ</w:t>
      </w:r>
      <w:r w:rsidR="009B56F4" w:rsidRPr="008A78E8">
        <w:rPr>
          <w:rFonts w:ascii="GHEA Grapalat" w:hAnsi="GHEA Grapalat"/>
          <w:sz w:val="24"/>
          <w:szCs w:val="24"/>
          <w:lang w:val="hy-AM"/>
        </w:rPr>
        <w:t>:</w:t>
      </w:r>
    </w:p>
    <w:p w:rsidR="00B2556A" w:rsidRPr="008A78E8" w:rsidRDefault="00B2556A" w:rsidP="008A78E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kern w:val="16"/>
          <w:lang w:val="hy-AM"/>
        </w:rPr>
      </w:pP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Նախագծի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մշակման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գործընթացում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ներգրավված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ինստիտուտները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անձիք</w:t>
      </w:r>
      <w:r w:rsidR="00BD0B67"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  <w:r w:rsidR="00BD0B67"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Ն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ախագիծը</w:t>
      </w:r>
      <w:r w:rsidRPr="008A78E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մշակվել</w:t>
      </w:r>
      <w:r w:rsidRPr="008A78E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է</w:t>
      </w:r>
      <w:r w:rsidRPr="008A78E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ՀՀ</w:t>
      </w:r>
      <w:r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վարչապետի</w:t>
      </w:r>
      <w:r w:rsidR="00BD0B67"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D0B67"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աշխատակազմի</w:t>
      </w:r>
      <w:r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տեսչական</w:t>
      </w:r>
      <w:r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մարմինների</w:t>
      </w:r>
      <w:r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աշխատանքների</w:t>
      </w:r>
      <w:r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համակարգման</w:t>
      </w:r>
      <w:r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գրասենյակի</w:t>
      </w:r>
      <w:r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և</w:t>
      </w:r>
      <w:r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ՀՀ</w:t>
      </w:r>
      <w:r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D0B67"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քաղաքաշինության</w:t>
      </w:r>
      <w:r w:rsidR="00BD0B67"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, </w:t>
      </w:r>
      <w:r w:rsidR="00BD0B67"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տեխնիկական</w:t>
      </w:r>
      <w:r w:rsidR="00BD0B67"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D0B67"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և</w:t>
      </w:r>
      <w:r w:rsidR="00BD0B67"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proofErr w:type="spellStart"/>
      <w:r w:rsidR="00BD0B67"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հրդեհային</w:t>
      </w:r>
      <w:proofErr w:type="spellEnd"/>
      <w:r w:rsidR="00BD0B67"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D0B67"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անվտանգության</w:t>
      </w:r>
      <w:r w:rsidR="00BD0B67"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D0B67"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տեսչական</w:t>
      </w:r>
      <w:r w:rsidR="00BD0B67"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D0B67" w:rsidRPr="008A78E8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մարմնի</w:t>
      </w:r>
      <w:r w:rsidRPr="008A78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կողմից</w:t>
      </w:r>
      <w:r w:rsidR="00BD0B67" w:rsidRPr="008A78E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BD0B67"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հա</w:t>
      </w:r>
      <w:r w:rsidR="00DD64CF"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մ</w:t>
      </w:r>
      <w:r w:rsidR="00BD0B67"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ա</w:t>
      </w:r>
      <w:r w:rsidR="00DD64CF"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տ</w:t>
      </w:r>
      <w:r w:rsidR="00BD0B67"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եղ</w:t>
      </w:r>
      <w:r w:rsidRPr="008A78E8">
        <w:rPr>
          <w:rFonts w:ascii="GHEA Grapalat" w:hAnsi="GHEA Grapalat" w:cs="Sylfaen"/>
          <w:kern w:val="16"/>
          <w:sz w:val="24"/>
          <w:szCs w:val="24"/>
          <w:lang w:val="hy-AM"/>
        </w:rPr>
        <w:t>:</w:t>
      </w:r>
    </w:p>
    <w:p w:rsidR="003B594E" w:rsidRPr="008A78E8" w:rsidRDefault="003B594E" w:rsidP="008A78E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ՀՀ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պետական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բյուջեով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հաստատված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համապատասխան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ծրագրից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նվազեցման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արդյունքում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հետագայում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ՀՀ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պետական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բյուջեի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հաշվին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նշված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գումարի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չափով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ֆինանսական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միջոցների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վերականգնման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անհրաժեշտության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մասին</w:t>
      </w:r>
      <w:r w:rsidRPr="008A78E8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.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Նախագծով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E34172">
        <w:rPr>
          <w:rFonts w:ascii="GHEA Grapalat" w:hAnsi="GHEA Grapalat" w:cs="Times New Roman"/>
          <w:kern w:val="16"/>
          <w:sz w:val="24"/>
          <w:szCs w:val="24"/>
          <w:lang w:val="hy-AM"/>
        </w:rPr>
        <w:t>առաջարկվող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վերաբաշխման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արդյունքում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E34172">
        <w:rPr>
          <w:rFonts w:ascii="GHEA Grapalat" w:hAnsi="GHEA Grapalat" w:cs="Times New Roman"/>
          <w:kern w:val="16"/>
          <w:sz w:val="24"/>
          <w:szCs w:val="24"/>
          <w:lang w:val="hy-AM"/>
        </w:rPr>
        <w:t>այդ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գումարի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չափով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ֆինանսական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միջոցների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վերականգնման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անհրաժեշտությունը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բացակայում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kern w:val="16"/>
          <w:sz w:val="24"/>
          <w:szCs w:val="24"/>
          <w:lang w:val="hy-AM"/>
        </w:rPr>
        <w:t>է</w:t>
      </w:r>
      <w:r w:rsidRPr="008A78E8">
        <w:rPr>
          <w:rFonts w:ascii="GHEA Grapalat" w:hAnsi="GHEA Grapalat"/>
          <w:kern w:val="16"/>
          <w:sz w:val="24"/>
          <w:szCs w:val="24"/>
          <w:lang w:val="hy-AM"/>
        </w:rPr>
        <w:t>:</w:t>
      </w:r>
    </w:p>
    <w:p w:rsidR="00B2556A" w:rsidRPr="008A78E8" w:rsidRDefault="00B2556A" w:rsidP="008A78E8">
      <w:pPr>
        <w:pStyle w:val="ListParagraph"/>
        <w:numPr>
          <w:ilvl w:val="0"/>
          <w:numId w:val="5"/>
        </w:numPr>
        <w:spacing w:line="336" w:lineRule="auto"/>
        <w:ind w:left="0" w:firstLine="567"/>
        <w:jc w:val="both"/>
        <w:rPr>
          <w:rFonts w:ascii="GHEA Grapalat" w:hAnsi="GHEA Grapalat"/>
          <w:kern w:val="16"/>
          <w:lang w:val="hy-AM"/>
        </w:rPr>
      </w:pP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Տեղեկատվություն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լրացուցիչ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ֆինանսական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միջոցների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անհրաժեշտության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պետական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բյուջեի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եկամուտներում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ծախսերում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սպասվելիք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փոփոխությունների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A78E8">
        <w:rPr>
          <w:rFonts w:ascii="GHEA Grapalat" w:hAnsi="GHEA Grapalat" w:cs="Times New Roman"/>
          <w:b/>
          <w:noProof/>
          <w:sz w:val="24"/>
          <w:szCs w:val="24"/>
          <w:lang w:val="hy-AM"/>
        </w:rPr>
        <w:t>մասին</w:t>
      </w:r>
      <w:r w:rsidRPr="008A78E8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  <w:r w:rsidRPr="008A78E8">
        <w:rPr>
          <w:rFonts w:ascii="GHEA Grapalat" w:hAnsi="GHEA Grapalat"/>
          <w:kern w:val="16"/>
          <w:lang w:val="hy-AM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Նախագծի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ընդունման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կապակցությամբ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պետական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կամ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տեղական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ինքնակառավարման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մարմնի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բյուջեում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proofErr w:type="spellStart"/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ծախ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u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երի</w:t>
      </w:r>
      <w:proofErr w:type="spellEnd"/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և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եկամուտների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էական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ավելացում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կամ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նվազեցում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չի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8A78E8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նախատեսվում</w:t>
      </w:r>
      <w:r w:rsidRPr="008A78E8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:</w:t>
      </w:r>
    </w:p>
    <w:p w:rsidR="00276911" w:rsidRPr="00276911" w:rsidRDefault="00276911" w:rsidP="00276911">
      <w:pPr>
        <w:tabs>
          <w:tab w:val="left" w:pos="1276"/>
        </w:tabs>
        <w:spacing w:line="360" w:lineRule="auto"/>
        <w:ind w:left="720"/>
        <w:jc w:val="center"/>
        <w:rPr>
          <w:rFonts w:ascii="GHEA Grapalat" w:hAnsi="GHEA Grapalat"/>
          <w:b/>
          <w:color w:val="000000"/>
          <w:lang w:val="hy-AM"/>
        </w:rPr>
      </w:pPr>
    </w:p>
    <w:sectPr w:rsidR="00276911" w:rsidRPr="00276911" w:rsidSect="006C6821">
      <w:pgSz w:w="11909" w:h="16834"/>
      <w:pgMar w:top="567" w:right="851" w:bottom="567" w:left="851" w:header="720" w:footer="57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020195C"/>
    <w:multiLevelType w:val="hybridMultilevel"/>
    <w:tmpl w:val="9778650E"/>
    <w:lvl w:ilvl="0" w:tplc="3ED28ADC">
      <w:numFmt w:val="bullet"/>
      <w:lvlText w:val="-"/>
      <w:lvlJc w:val="left"/>
      <w:pPr>
        <w:ind w:left="993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6941"/>
    <w:rsid w:val="00017509"/>
    <w:rsid w:val="000232A8"/>
    <w:rsid w:val="00023DD3"/>
    <w:rsid w:val="000329E4"/>
    <w:rsid w:val="00052BF4"/>
    <w:rsid w:val="000625EF"/>
    <w:rsid w:val="00063397"/>
    <w:rsid w:val="00073523"/>
    <w:rsid w:val="000A493D"/>
    <w:rsid w:val="000D0A95"/>
    <w:rsid w:val="001241D3"/>
    <w:rsid w:val="00124324"/>
    <w:rsid w:val="00160285"/>
    <w:rsid w:val="00170AF9"/>
    <w:rsid w:val="00174097"/>
    <w:rsid w:val="0018199D"/>
    <w:rsid w:val="001A5B78"/>
    <w:rsid w:val="001D1B2B"/>
    <w:rsid w:val="001D7C30"/>
    <w:rsid w:val="001E273F"/>
    <w:rsid w:val="002103FC"/>
    <w:rsid w:val="0022373D"/>
    <w:rsid w:val="00234349"/>
    <w:rsid w:val="00256580"/>
    <w:rsid w:val="002568B8"/>
    <w:rsid w:val="00274D37"/>
    <w:rsid w:val="00276911"/>
    <w:rsid w:val="00293A99"/>
    <w:rsid w:val="002B1152"/>
    <w:rsid w:val="002B1639"/>
    <w:rsid w:val="002B6941"/>
    <w:rsid w:val="002E719D"/>
    <w:rsid w:val="002F0B1D"/>
    <w:rsid w:val="00302CD4"/>
    <w:rsid w:val="0030390E"/>
    <w:rsid w:val="00306C1C"/>
    <w:rsid w:val="00350A15"/>
    <w:rsid w:val="00355292"/>
    <w:rsid w:val="0036228D"/>
    <w:rsid w:val="00362BC5"/>
    <w:rsid w:val="00364523"/>
    <w:rsid w:val="00384108"/>
    <w:rsid w:val="00384284"/>
    <w:rsid w:val="00393D48"/>
    <w:rsid w:val="0039688B"/>
    <w:rsid w:val="003A5E2E"/>
    <w:rsid w:val="003B3AEF"/>
    <w:rsid w:val="003B594E"/>
    <w:rsid w:val="003B5F56"/>
    <w:rsid w:val="003B7899"/>
    <w:rsid w:val="003C2FD6"/>
    <w:rsid w:val="003D08D6"/>
    <w:rsid w:val="003E2F7B"/>
    <w:rsid w:val="003F672F"/>
    <w:rsid w:val="004073E3"/>
    <w:rsid w:val="0041039B"/>
    <w:rsid w:val="00417A05"/>
    <w:rsid w:val="00423012"/>
    <w:rsid w:val="00436910"/>
    <w:rsid w:val="00447DBE"/>
    <w:rsid w:val="0045287D"/>
    <w:rsid w:val="00487F99"/>
    <w:rsid w:val="00495FAF"/>
    <w:rsid w:val="004B3516"/>
    <w:rsid w:val="004D0BD2"/>
    <w:rsid w:val="004D201A"/>
    <w:rsid w:val="004D7985"/>
    <w:rsid w:val="00502116"/>
    <w:rsid w:val="00516BF4"/>
    <w:rsid w:val="00543827"/>
    <w:rsid w:val="0055073F"/>
    <w:rsid w:val="0055372B"/>
    <w:rsid w:val="00555B42"/>
    <w:rsid w:val="005710B5"/>
    <w:rsid w:val="0057163A"/>
    <w:rsid w:val="005736B4"/>
    <w:rsid w:val="00575C3F"/>
    <w:rsid w:val="005761B1"/>
    <w:rsid w:val="005830C2"/>
    <w:rsid w:val="0058428D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4D1F"/>
    <w:rsid w:val="006368F0"/>
    <w:rsid w:val="00642E49"/>
    <w:rsid w:val="0065299A"/>
    <w:rsid w:val="006633DE"/>
    <w:rsid w:val="00675F07"/>
    <w:rsid w:val="0068703D"/>
    <w:rsid w:val="0069172D"/>
    <w:rsid w:val="006A184A"/>
    <w:rsid w:val="006C0B57"/>
    <w:rsid w:val="006C6821"/>
    <w:rsid w:val="006E6EFA"/>
    <w:rsid w:val="006E7076"/>
    <w:rsid w:val="006F4672"/>
    <w:rsid w:val="006F58FF"/>
    <w:rsid w:val="006F799E"/>
    <w:rsid w:val="006F7D7D"/>
    <w:rsid w:val="00700511"/>
    <w:rsid w:val="00743AF4"/>
    <w:rsid w:val="00752A5A"/>
    <w:rsid w:val="0076137C"/>
    <w:rsid w:val="0078012F"/>
    <w:rsid w:val="00782FBD"/>
    <w:rsid w:val="0079685D"/>
    <w:rsid w:val="007B0F89"/>
    <w:rsid w:val="007B4D48"/>
    <w:rsid w:val="007B7C2C"/>
    <w:rsid w:val="007C63C7"/>
    <w:rsid w:val="007D5914"/>
    <w:rsid w:val="007E07B2"/>
    <w:rsid w:val="007E31F6"/>
    <w:rsid w:val="007E579E"/>
    <w:rsid w:val="007F02CD"/>
    <w:rsid w:val="007F1B0D"/>
    <w:rsid w:val="007F40B4"/>
    <w:rsid w:val="00806AA9"/>
    <w:rsid w:val="0082331E"/>
    <w:rsid w:val="00830EEF"/>
    <w:rsid w:val="008344E1"/>
    <w:rsid w:val="0084267F"/>
    <w:rsid w:val="008709C6"/>
    <w:rsid w:val="00874CBD"/>
    <w:rsid w:val="008A16B6"/>
    <w:rsid w:val="008A78E8"/>
    <w:rsid w:val="008C5348"/>
    <w:rsid w:val="008C5FD1"/>
    <w:rsid w:val="008D03E6"/>
    <w:rsid w:val="008F472C"/>
    <w:rsid w:val="008F5DF0"/>
    <w:rsid w:val="009029EE"/>
    <w:rsid w:val="00932DF5"/>
    <w:rsid w:val="00940253"/>
    <w:rsid w:val="009411EA"/>
    <w:rsid w:val="00966809"/>
    <w:rsid w:val="00970C94"/>
    <w:rsid w:val="00973BE3"/>
    <w:rsid w:val="009854E0"/>
    <w:rsid w:val="00985C0D"/>
    <w:rsid w:val="009B56F4"/>
    <w:rsid w:val="009D3EBB"/>
    <w:rsid w:val="009E7BA9"/>
    <w:rsid w:val="009F2B3F"/>
    <w:rsid w:val="00A12198"/>
    <w:rsid w:val="00A2751F"/>
    <w:rsid w:val="00A417E4"/>
    <w:rsid w:val="00A5397C"/>
    <w:rsid w:val="00A74CE3"/>
    <w:rsid w:val="00A763B7"/>
    <w:rsid w:val="00A763FB"/>
    <w:rsid w:val="00A823D7"/>
    <w:rsid w:val="00A906B5"/>
    <w:rsid w:val="00A9109D"/>
    <w:rsid w:val="00AC500A"/>
    <w:rsid w:val="00AC64F3"/>
    <w:rsid w:val="00AE14F3"/>
    <w:rsid w:val="00AE3B16"/>
    <w:rsid w:val="00B2556A"/>
    <w:rsid w:val="00B51A42"/>
    <w:rsid w:val="00B525E9"/>
    <w:rsid w:val="00B66EB4"/>
    <w:rsid w:val="00B773EC"/>
    <w:rsid w:val="00B7769A"/>
    <w:rsid w:val="00B878E5"/>
    <w:rsid w:val="00BA7BAD"/>
    <w:rsid w:val="00BB1CAA"/>
    <w:rsid w:val="00BB28D1"/>
    <w:rsid w:val="00BD0B67"/>
    <w:rsid w:val="00BE4D92"/>
    <w:rsid w:val="00BF113D"/>
    <w:rsid w:val="00BF43DE"/>
    <w:rsid w:val="00BF4515"/>
    <w:rsid w:val="00C02809"/>
    <w:rsid w:val="00C1674C"/>
    <w:rsid w:val="00C172EA"/>
    <w:rsid w:val="00C17A5C"/>
    <w:rsid w:val="00C71816"/>
    <w:rsid w:val="00C73609"/>
    <w:rsid w:val="00C75B2F"/>
    <w:rsid w:val="00CB5216"/>
    <w:rsid w:val="00CC62B0"/>
    <w:rsid w:val="00CC6395"/>
    <w:rsid w:val="00CD3687"/>
    <w:rsid w:val="00CE1A70"/>
    <w:rsid w:val="00CE66AA"/>
    <w:rsid w:val="00D00F96"/>
    <w:rsid w:val="00D05DF0"/>
    <w:rsid w:val="00D06F13"/>
    <w:rsid w:val="00D473B9"/>
    <w:rsid w:val="00D66EE7"/>
    <w:rsid w:val="00D73E0C"/>
    <w:rsid w:val="00D757D2"/>
    <w:rsid w:val="00D978B1"/>
    <w:rsid w:val="00DB019F"/>
    <w:rsid w:val="00DC55C4"/>
    <w:rsid w:val="00DD1D32"/>
    <w:rsid w:val="00DD52A8"/>
    <w:rsid w:val="00DD64CF"/>
    <w:rsid w:val="00DD7EE0"/>
    <w:rsid w:val="00DE7E71"/>
    <w:rsid w:val="00E00CA7"/>
    <w:rsid w:val="00E14E0F"/>
    <w:rsid w:val="00E16C46"/>
    <w:rsid w:val="00E34172"/>
    <w:rsid w:val="00E3512D"/>
    <w:rsid w:val="00E37D83"/>
    <w:rsid w:val="00E37E89"/>
    <w:rsid w:val="00E4371D"/>
    <w:rsid w:val="00E53BD4"/>
    <w:rsid w:val="00E54FBF"/>
    <w:rsid w:val="00E82F1D"/>
    <w:rsid w:val="00E835CB"/>
    <w:rsid w:val="00E96061"/>
    <w:rsid w:val="00EA5D24"/>
    <w:rsid w:val="00EB5CC7"/>
    <w:rsid w:val="00EF40CD"/>
    <w:rsid w:val="00F11975"/>
    <w:rsid w:val="00F32EAE"/>
    <w:rsid w:val="00F62E03"/>
    <w:rsid w:val="00F807D5"/>
    <w:rsid w:val="00F80C85"/>
    <w:rsid w:val="00F83B4F"/>
    <w:rsid w:val="00FA1AE6"/>
    <w:rsid w:val="00FB2122"/>
    <w:rsid w:val="00FC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EE2426-A93E-44BA-A985-052FC201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2556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B9CD2-81C2-436B-9E2A-9A6BC5AB2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https://mul2.gov.am/tasks/485650/oneclick/Naxagic.docx?token=7e2f7a147418e1fcfb337ac93bcdb8c3</cp:keywords>
  <cp:lastModifiedBy>Mesrop Muradyan</cp:lastModifiedBy>
  <cp:revision>47</cp:revision>
  <cp:lastPrinted>2020-03-02T07:48:00Z</cp:lastPrinted>
  <dcterms:created xsi:type="dcterms:W3CDTF">2020-03-19T07:27:00Z</dcterms:created>
  <dcterms:modified xsi:type="dcterms:W3CDTF">2021-09-15T07:50:00Z</dcterms:modified>
</cp:coreProperties>
</file>