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7FF" w:rsidRPr="00A16D8D" w:rsidRDefault="008277FF" w:rsidP="009E7175">
      <w:pPr>
        <w:spacing w:after="0"/>
        <w:ind w:right="-3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6D8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277FF" w:rsidRPr="00A16D8D" w:rsidRDefault="008277FF" w:rsidP="009E7175">
      <w:pPr>
        <w:spacing w:after="0"/>
        <w:ind w:right="-31"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D92A4F" w:rsidRPr="00A16D8D" w:rsidRDefault="00EB7028" w:rsidP="009E7175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16D8D">
        <w:rPr>
          <w:rFonts w:ascii="GHEA Grapalat" w:hAnsi="GHEA Grapalat"/>
          <w:sz w:val="24"/>
          <w:szCs w:val="24"/>
          <w:lang w:val="hy-AM"/>
        </w:rPr>
        <w:t>«</w:t>
      </w:r>
      <w:r w:rsidR="00D92A4F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="00EB48C1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21 </w:t>
      </w:r>
      <w:r w:rsidR="00D92A4F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ԹՎԱԿԱՆԻ ՊԵՏԱԿԱՆ ԲՅՈՒՋԵՈՒՄ </w:t>
      </w:r>
      <w:r w:rsidR="008F55A9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D92A4F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</w:t>
      </w:r>
      <w:r w:rsidR="00EB48C1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 </w:t>
      </w:r>
      <w:r w:rsidR="00D92A4F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ԹՎԱԿԱՆԻ ԴԵԿՏԵՄԲԵՐԻ </w:t>
      </w:r>
      <w:r w:rsidR="00EB48C1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="00D92A4F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EB48C1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</w:t>
      </w:r>
      <w:r w:rsidR="00D92A4F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15-Ն ՈՐՈՇՄԱՆ ՄԵՋ ՓՈՓՈԽՈՒԹՅՈՒՆՆԵՐ </w:t>
      </w:r>
      <w:r w:rsidR="00495816" w:rsidRPr="00B0626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ԼՐԱՑՈԻՄՆԵՐ </w:t>
      </w:r>
      <w:r w:rsidR="00D92A4F"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A16D8D">
        <w:rPr>
          <w:rFonts w:ascii="GHEA Grapalat" w:hAnsi="GHEA Grapalat"/>
          <w:sz w:val="24"/>
          <w:szCs w:val="24"/>
          <w:lang w:val="hy-AM"/>
        </w:rPr>
        <w:t>»</w:t>
      </w:r>
      <w:r w:rsidRPr="00A16D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2A4F" w:rsidRPr="00A16D8D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="00F13FA7" w:rsidRPr="00A16D8D">
        <w:rPr>
          <w:rFonts w:ascii="GHEA Grapalat" w:hAnsi="GHEA Grapalat"/>
          <w:b/>
          <w:bCs/>
          <w:sz w:val="24"/>
          <w:szCs w:val="24"/>
          <w:lang w:val="fr-FR"/>
        </w:rPr>
        <w:t>ՈՐՈՇՈՒՄ</w:t>
      </w:r>
      <w:r w:rsidR="00D92A4F" w:rsidRPr="00A16D8D">
        <w:rPr>
          <w:rFonts w:ascii="GHEA Grapalat" w:hAnsi="GHEA Grapalat"/>
          <w:b/>
          <w:bCs/>
          <w:sz w:val="24"/>
          <w:szCs w:val="24"/>
          <w:lang w:val="fr-FR"/>
        </w:rPr>
        <w:t xml:space="preserve"> ԸՆԴՈՒՆԵԼՈՒ ԱՆՀՐԱԺԵՇՏՈՒԹՅԱՆ</w:t>
      </w:r>
    </w:p>
    <w:p w:rsidR="005B52D5" w:rsidRPr="00A16D8D" w:rsidRDefault="005B52D5" w:rsidP="009E7175">
      <w:pPr>
        <w:shd w:val="clear" w:color="auto" w:fill="FFFFFF"/>
        <w:spacing w:after="0"/>
        <w:ind w:right="-31" w:firstLine="567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BD7AFC" w:rsidRPr="00A16D8D" w:rsidRDefault="00BD7AFC" w:rsidP="009E7175">
      <w:pPr>
        <w:spacing w:after="0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A16D8D">
        <w:rPr>
          <w:rFonts w:ascii="GHEA Grapalat" w:eastAsia="Times New Roman" w:hAnsi="GHEA Grapalat" w:cs="Sylfaen"/>
          <w:b/>
          <w:sz w:val="24"/>
          <w:szCs w:val="24"/>
          <w:lang w:val="af-ZA"/>
        </w:rPr>
        <w:t>1.</w:t>
      </w:r>
      <w:r w:rsidRPr="00A16D8D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A16D8D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A16D8D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A16D8D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A16D8D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A16D8D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</w:p>
    <w:p w:rsidR="00BD7AFC" w:rsidRPr="00A16D8D" w:rsidRDefault="00BD7AFC" w:rsidP="009E7175">
      <w:pPr>
        <w:spacing w:after="0"/>
        <w:ind w:right="-31"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B55446" w:rsidRPr="00A16D8D" w:rsidRDefault="00B55446" w:rsidP="009E7175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6D8D">
        <w:rPr>
          <w:rFonts w:ascii="GHEA Grapalat" w:hAnsi="GHEA Grapalat" w:cs="Sylfaen"/>
          <w:sz w:val="24"/>
          <w:szCs w:val="24"/>
          <w:lang w:val="hy-AM"/>
        </w:rPr>
        <w:t>Բարձրագույն աուդիտի մարմինների միջազգային կազմակերպության (INTOSAI) հովանու ներքո մի շարք բարձրագույն հաշվեքննիչ մարմիններ</w:t>
      </w:r>
      <w:r w:rsidR="00614AF9" w:rsidRPr="00614A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14AF9">
        <w:rPr>
          <w:rFonts w:ascii="GHEA Grapalat" w:hAnsi="GHEA Grapalat" w:cs="Sylfaen"/>
          <w:sz w:val="24"/>
          <w:szCs w:val="24"/>
          <w:lang w:val="fr-FR"/>
        </w:rPr>
        <w:t>ինչպես</w:t>
      </w:r>
      <w:proofErr w:type="spellEnd"/>
      <w:r w:rsidR="00614A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14AF9">
        <w:rPr>
          <w:rFonts w:ascii="GHEA Grapalat" w:hAnsi="GHEA Grapalat" w:cs="Sylfaen"/>
          <w:sz w:val="24"/>
          <w:szCs w:val="24"/>
          <w:lang w:val="fr-FR"/>
        </w:rPr>
        <w:t>նաև</w:t>
      </w:r>
      <w:proofErr w:type="spellEnd"/>
      <w:r w:rsidR="00614A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16D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4AF9" w:rsidRPr="00A16D8D">
        <w:rPr>
          <w:rFonts w:ascii="GHEA Grapalat" w:hAnsi="GHEA Grapalat" w:cs="Sylfaen"/>
          <w:sz w:val="24"/>
          <w:szCs w:val="24"/>
          <w:lang w:val="hy-AM"/>
        </w:rPr>
        <w:t xml:space="preserve">Բարձրագույն աուդիտի մարմինների </w:t>
      </w:r>
      <w:proofErr w:type="spellStart"/>
      <w:r w:rsidR="00614AF9">
        <w:rPr>
          <w:rFonts w:ascii="GHEA Grapalat" w:hAnsi="GHEA Grapalat" w:cs="Sylfaen"/>
          <w:sz w:val="24"/>
          <w:szCs w:val="24"/>
        </w:rPr>
        <w:t>ասիական</w:t>
      </w:r>
      <w:proofErr w:type="spellEnd"/>
      <w:r w:rsidR="00614AF9" w:rsidRPr="00A16D8D">
        <w:rPr>
          <w:rFonts w:ascii="GHEA Grapalat" w:hAnsi="GHEA Grapalat" w:cs="Sylfaen"/>
          <w:sz w:val="24"/>
          <w:szCs w:val="24"/>
          <w:lang w:val="hy-AM"/>
        </w:rPr>
        <w:t xml:space="preserve"> կազմակերպությ</w:t>
      </w:r>
      <w:proofErr w:type="spellStart"/>
      <w:r w:rsidR="00614AF9">
        <w:rPr>
          <w:rFonts w:ascii="GHEA Grapalat" w:hAnsi="GHEA Grapalat" w:cs="Sylfaen"/>
          <w:sz w:val="24"/>
          <w:szCs w:val="24"/>
        </w:rPr>
        <w:t>ունը</w:t>
      </w:r>
      <w:proofErr w:type="spellEnd"/>
      <w:r w:rsidR="00614AF9" w:rsidRPr="00A16D8D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614AF9" w:rsidRPr="00614AF9">
        <w:rPr>
          <w:rFonts w:ascii="GHEA Grapalat" w:hAnsi="GHEA Grapalat" w:cs="Sylfaen"/>
          <w:sz w:val="24"/>
          <w:szCs w:val="24"/>
          <w:lang w:val="fr-FR"/>
        </w:rPr>
        <w:t>ASOSAI</w:t>
      </w:r>
      <w:r w:rsidR="00614AF9">
        <w:rPr>
          <w:rFonts w:ascii="GHEA Grapalat" w:hAnsi="GHEA Grapalat" w:cs="Sylfaen"/>
          <w:sz w:val="24"/>
          <w:szCs w:val="24"/>
          <w:lang w:val="fr-FR"/>
        </w:rPr>
        <w:t>)</w:t>
      </w:r>
      <w:r w:rsidR="00614AF9" w:rsidRPr="00A16D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16D8D">
        <w:rPr>
          <w:rFonts w:ascii="GHEA Grapalat" w:hAnsi="GHEA Grapalat" w:cs="Sylfaen"/>
          <w:sz w:val="24"/>
          <w:szCs w:val="24"/>
          <w:lang w:val="hy-AM"/>
        </w:rPr>
        <w:t xml:space="preserve">նախաձեռնել են </w:t>
      </w:r>
      <w:proofErr w:type="spellStart"/>
      <w:r w:rsidR="00D253DF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Pr="00A16D8D">
        <w:rPr>
          <w:rFonts w:ascii="GHEA Grapalat" w:hAnsi="GHEA Grapalat" w:cs="Sylfaen"/>
          <w:sz w:val="24"/>
          <w:szCs w:val="24"/>
          <w:lang w:val="hy-AM"/>
        </w:rPr>
        <w:t xml:space="preserve"> աջակցության</w:t>
      </w:r>
      <w:r w:rsidR="00614AF9" w:rsidRPr="00614A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14AF9">
        <w:rPr>
          <w:rFonts w:ascii="GHEA Grapalat" w:hAnsi="GHEA Grapalat" w:cs="Sylfaen"/>
          <w:sz w:val="24"/>
          <w:szCs w:val="24"/>
        </w:rPr>
        <w:t>մի</w:t>
      </w:r>
      <w:proofErr w:type="spellEnd"/>
      <w:r w:rsidR="00614AF9" w:rsidRPr="00614A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14AF9">
        <w:rPr>
          <w:rFonts w:ascii="GHEA Grapalat" w:hAnsi="GHEA Grapalat" w:cs="Sylfaen"/>
          <w:sz w:val="24"/>
          <w:szCs w:val="24"/>
        </w:rPr>
        <w:t>շարք</w:t>
      </w:r>
      <w:proofErr w:type="spellEnd"/>
      <w:r w:rsidR="00CD24B6" w:rsidRPr="00CD24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16D8D">
        <w:rPr>
          <w:rFonts w:ascii="GHEA Grapalat" w:hAnsi="GHEA Grapalat" w:cs="Sylfaen"/>
          <w:sz w:val="24"/>
          <w:szCs w:val="24"/>
          <w:lang w:val="hy-AM"/>
        </w:rPr>
        <w:t>դրամաշնորհային ծրագրեր՝ զարգացող երկրների բարձրագույն աուդիտի մարմինների</w:t>
      </w:r>
      <w:r w:rsidR="00614AF9" w:rsidRPr="00614A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14AF9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614AF9" w:rsidRPr="00614A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14AF9">
        <w:rPr>
          <w:rFonts w:ascii="GHEA Grapalat" w:hAnsi="GHEA Grapalat" w:cs="Sylfaen"/>
          <w:sz w:val="24"/>
          <w:szCs w:val="24"/>
        </w:rPr>
        <w:t>ընթացքում</w:t>
      </w:r>
      <w:proofErr w:type="spellEnd"/>
      <w:r w:rsidRPr="00A16D8D">
        <w:rPr>
          <w:rFonts w:ascii="GHEA Grapalat" w:hAnsi="GHEA Grapalat" w:cs="Sylfaen"/>
          <w:sz w:val="24"/>
          <w:szCs w:val="24"/>
          <w:lang w:val="hy-AM"/>
        </w:rPr>
        <w:t xml:space="preserve"> «ԿՈՎԻԴ-19» համավարակի հետևանքները մեղմելու նպատակով:</w:t>
      </w:r>
    </w:p>
    <w:p w:rsidR="00CA7F8C" w:rsidRPr="003E6FC7" w:rsidRDefault="00B55446" w:rsidP="009E7175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A16D8D">
        <w:rPr>
          <w:rFonts w:ascii="GHEA Grapalat" w:hAnsi="GHEA Grapalat"/>
          <w:sz w:val="24"/>
          <w:szCs w:val="24"/>
          <w:lang w:val="hy-AM"/>
        </w:rPr>
        <w:tab/>
        <w:t xml:space="preserve">ՀՀ հաշվեքննիչ պալատը, հանդիսանալով INTOSAI </w:t>
      </w:r>
      <w:r w:rsidR="00CA7F8C" w:rsidRPr="00CA7F8C">
        <w:rPr>
          <w:rFonts w:ascii="GHEA Grapalat" w:hAnsi="GHEA Grapalat"/>
          <w:sz w:val="24"/>
          <w:szCs w:val="24"/>
          <w:lang w:val="hy-AM"/>
        </w:rPr>
        <w:t xml:space="preserve"> և ASOSAI կազմակերպությունների </w:t>
      </w:r>
      <w:r w:rsidRPr="00A16D8D">
        <w:rPr>
          <w:rFonts w:ascii="GHEA Grapalat" w:hAnsi="GHEA Grapalat"/>
          <w:sz w:val="24"/>
          <w:szCs w:val="24"/>
          <w:lang w:val="hy-AM"/>
        </w:rPr>
        <w:t>լիիրավ անդամ,</w:t>
      </w:r>
      <w:r w:rsidR="00CA7F8C" w:rsidRPr="00CA7F8C">
        <w:rPr>
          <w:rFonts w:ascii="GHEA Grapalat" w:hAnsi="GHEA Grapalat"/>
          <w:sz w:val="24"/>
          <w:szCs w:val="24"/>
          <w:lang w:val="hy-AM"/>
        </w:rPr>
        <w:t xml:space="preserve"> հայտ էր ներկայացրել դրամաշնորհային ծրագրերի շրջանակներում աջակցություն ստանալու նպատակով</w:t>
      </w:r>
      <w:r w:rsidR="00CA7F8C">
        <w:rPr>
          <w:rFonts w:ascii="GHEA Grapalat" w:hAnsi="GHEA Grapalat"/>
          <w:sz w:val="24"/>
          <w:szCs w:val="24"/>
          <w:lang w:val="hy-AM"/>
        </w:rPr>
        <w:t>:</w:t>
      </w:r>
      <w:r w:rsidR="00CA7F8C" w:rsidRPr="00CA7F8C">
        <w:rPr>
          <w:rFonts w:ascii="GHEA Grapalat" w:hAnsi="GHEA Grapalat"/>
          <w:sz w:val="24"/>
          <w:szCs w:val="24"/>
          <w:lang w:val="hy-AM"/>
        </w:rPr>
        <w:t xml:space="preserve"> Մասնավորապես.</w:t>
      </w:r>
    </w:p>
    <w:p w:rsidR="00B55446" w:rsidRPr="00BF0EFB" w:rsidRDefault="00B55446" w:rsidP="009E7175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CA7F8C">
        <w:rPr>
          <w:rFonts w:ascii="GHEA Grapalat" w:hAnsi="GHEA Grapalat"/>
          <w:sz w:val="24"/>
          <w:szCs w:val="24"/>
          <w:lang w:val="hy-AM"/>
        </w:rPr>
        <w:t xml:space="preserve">2021թ. ապրիլի 15-ին </w:t>
      </w:r>
      <w:r w:rsidR="00CA7F8C" w:rsidRPr="003E6FC7">
        <w:rPr>
          <w:rFonts w:ascii="GHEA Grapalat" w:hAnsi="GHEA Grapalat"/>
          <w:sz w:val="24"/>
          <w:szCs w:val="24"/>
          <w:lang w:val="hy-AM"/>
        </w:rPr>
        <w:t xml:space="preserve">Հաշվեքննիչ պալատը </w:t>
      </w:r>
      <w:r w:rsidRPr="00CA7F8C">
        <w:rPr>
          <w:rFonts w:ascii="GHEA Grapalat" w:hAnsi="GHEA Grapalat"/>
          <w:sz w:val="24"/>
          <w:szCs w:val="24"/>
          <w:lang w:val="hy-AM"/>
        </w:rPr>
        <w:t>հայտ էր ներկայացրել Սաուդյան Արաբիայի աուդիտի գերագույն դատարան</w:t>
      </w:r>
      <w:r w:rsidR="0091375A" w:rsidRPr="003E6FC7">
        <w:rPr>
          <w:rFonts w:ascii="GHEA Grapalat" w:hAnsi="GHEA Grapalat"/>
          <w:sz w:val="24"/>
          <w:szCs w:val="24"/>
          <w:lang w:val="hy-AM"/>
        </w:rPr>
        <w:t>, որպես INTOSAI անդամ,</w:t>
      </w:r>
      <w:r w:rsidRPr="00CA7F8C">
        <w:rPr>
          <w:rFonts w:ascii="GHEA Grapalat" w:hAnsi="GHEA Grapalat"/>
          <w:sz w:val="24"/>
          <w:szCs w:val="24"/>
          <w:lang w:val="hy-AM"/>
        </w:rPr>
        <w:t xml:space="preserve"> «Սաուդյան հիմնադրամի կողմից բարձրագույն աուդիտի մարմինների գործունեության խթանում» </w:t>
      </w:r>
      <w:r w:rsidR="001E319B" w:rsidRPr="00CA7F8C">
        <w:rPr>
          <w:rFonts w:ascii="GHEA Grapalat" w:hAnsi="GHEA Grapalat"/>
          <w:sz w:val="24"/>
          <w:szCs w:val="24"/>
          <w:lang w:val="hy-AM"/>
        </w:rPr>
        <w:t>դրամաշնորհ</w:t>
      </w:r>
      <w:r w:rsidR="001E319B" w:rsidRPr="003E6FC7">
        <w:rPr>
          <w:rFonts w:ascii="GHEA Grapalat" w:hAnsi="GHEA Grapalat"/>
          <w:sz w:val="24"/>
          <w:szCs w:val="24"/>
          <w:lang w:val="hy-AM"/>
        </w:rPr>
        <w:t xml:space="preserve">ային </w:t>
      </w:r>
      <w:r w:rsidRPr="00CA7F8C">
        <w:rPr>
          <w:rFonts w:ascii="GHEA Grapalat" w:hAnsi="GHEA Grapalat"/>
          <w:sz w:val="24"/>
          <w:szCs w:val="24"/>
          <w:lang w:val="hy-AM"/>
        </w:rPr>
        <w:t>ծրագր</w:t>
      </w:r>
      <w:r w:rsidR="00521D22" w:rsidRPr="003E6FC7">
        <w:rPr>
          <w:rFonts w:ascii="GHEA Grapalat" w:hAnsi="GHEA Grapalat"/>
          <w:sz w:val="24"/>
          <w:szCs w:val="24"/>
          <w:lang w:val="hy-AM"/>
        </w:rPr>
        <w:t>ի շրջանակներում</w:t>
      </w:r>
      <w:r w:rsidR="00A07E8E" w:rsidRPr="003E6FC7">
        <w:rPr>
          <w:rFonts w:ascii="GHEA Grapalat" w:hAnsi="GHEA Grapalat"/>
          <w:sz w:val="24"/>
          <w:szCs w:val="24"/>
          <w:lang w:val="hy-AM"/>
        </w:rPr>
        <w:t xml:space="preserve"> աջակցություն</w:t>
      </w:r>
      <w:r w:rsidRPr="00CA7F8C">
        <w:rPr>
          <w:rFonts w:ascii="GHEA Grapalat" w:hAnsi="GHEA Grapalat"/>
          <w:sz w:val="24"/>
          <w:szCs w:val="24"/>
          <w:lang w:val="hy-AM"/>
        </w:rPr>
        <w:t xml:space="preserve"> (նիստերի դահլիճի համար տեսակոնֆերանսների համակարգի և դյուրակիչ համակարգիչների ձեռք բերում)  ստանալու նպատակով</w:t>
      </w:r>
      <w:r w:rsidR="00BF0EFB" w:rsidRPr="003E6FC7">
        <w:rPr>
          <w:rFonts w:ascii="GHEA Grapalat" w:hAnsi="GHEA Grapalat"/>
          <w:sz w:val="24"/>
          <w:szCs w:val="24"/>
          <w:lang w:val="hy-AM"/>
        </w:rPr>
        <w:t>,</w:t>
      </w:r>
    </w:p>
    <w:p w:rsidR="00BF0EFB" w:rsidRPr="00BF0EFB" w:rsidRDefault="00BF0EFB" w:rsidP="009E7175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CA7F8C">
        <w:rPr>
          <w:rFonts w:ascii="GHEA Grapalat" w:hAnsi="GHEA Grapalat"/>
          <w:sz w:val="24"/>
          <w:szCs w:val="24"/>
          <w:lang w:val="hy-AM"/>
        </w:rPr>
        <w:t xml:space="preserve">2021թ. </w:t>
      </w:r>
      <w:r w:rsidRPr="00BF0EFB">
        <w:rPr>
          <w:rFonts w:ascii="GHEA Grapalat" w:hAnsi="GHEA Grapalat"/>
          <w:sz w:val="24"/>
          <w:szCs w:val="24"/>
          <w:lang w:val="hy-AM"/>
        </w:rPr>
        <w:t>ապրիլի 29-ին</w:t>
      </w:r>
      <w:r w:rsidR="004B7CCA" w:rsidRPr="004B7CCA">
        <w:rPr>
          <w:rFonts w:ascii="GHEA Grapalat" w:hAnsi="GHEA Grapalat"/>
          <w:sz w:val="24"/>
          <w:szCs w:val="24"/>
          <w:lang w:val="hy-AM"/>
        </w:rPr>
        <w:t xml:space="preserve"> Հաշվեքննիչ պալատը</w:t>
      </w:r>
      <w:r w:rsidRPr="00BF0EFB">
        <w:rPr>
          <w:rFonts w:ascii="GHEA Grapalat" w:hAnsi="GHEA Grapalat"/>
          <w:sz w:val="24"/>
          <w:szCs w:val="24"/>
          <w:lang w:val="hy-AM"/>
        </w:rPr>
        <w:t xml:space="preserve"> հայտ էր ներկայացրել </w:t>
      </w:r>
      <w:r w:rsidRPr="00BF0EFB">
        <w:rPr>
          <w:rFonts w:ascii="GHEA Grapalat" w:hAnsi="GHEA Grapalat" w:cs="Sylfaen"/>
          <w:sz w:val="24"/>
          <w:szCs w:val="24"/>
          <w:lang w:val="hy-AM"/>
        </w:rPr>
        <w:t xml:space="preserve">ASOSAI </w:t>
      </w:r>
      <w:r w:rsidRPr="00454E50">
        <w:rPr>
          <w:rFonts w:ascii="GHEA Grapalat" w:hAnsi="GHEA Grapalat" w:cs="Sylfaen"/>
          <w:sz w:val="24"/>
          <w:szCs w:val="24"/>
          <w:lang w:val="hy-AM"/>
        </w:rPr>
        <w:t>կամզակերպության</w:t>
      </w:r>
      <w:r w:rsidR="00454E50" w:rsidRPr="00454E50">
        <w:rPr>
          <w:rFonts w:ascii="GHEA Grapalat" w:hAnsi="GHEA Grapalat" w:cs="Sylfaen"/>
          <w:sz w:val="24"/>
          <w:szCs w:val="24"/>
          <w:lang w:val="hy-AM"/>
        </w:rPr>
        <w:t xml:space="preserve"> դրամաշնորհային ծրագրով աջակցություն</w:t>
      </w:r>
      <w:r w:rsidRPr="00BF0EFB">
        <w:rPr>
          <w:rFonts w:ascii="GHEA Grapalat" w:hAnsi="GHEA Grapalat"/>
          <w:sz w:val="24"/>
          <w:szCs w:val="24"/>
          <w:lang w:val="hy-AM"/>
        </w:rPr>
        <w:t xml:space="preserve"> (համակարգիչների և դյուրակիչ համակարգիչների ձեռք բերում)  ստանալու նպատակով:</w:t>
      </w:r>
    </w:p>
    <w:p w:rsidR="0093514B" w:rsidRPr="00A16D8D" w:rsidRDefault="0093514B" w:rsidP="009E7175">
      <w:pPr>
        <w:spacing w:after="0"/>
        <w:ind w:right="-31"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BD7AFC" w:rsidRPr="00A16D8D" w:rsidRDefault="00BD7AFC" w:rsidP="009E7175">
      <w:pPr>
        <w:pStyle w:val="BodyText"/>
        <w:spacing w:after="0"/>
        <w:ind w:right="-31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A16D8D">
        <w:rPr>
          <w:rFonts w:ascii="GHEA Grapalat" w:hAnsi="GHEA Grapalat" w:cs="Sylfaen"/>
          <w:b/>
          <w:sz w:val="24"/>
          <w:szCs w:val="24"/>
          <w:lang w:val="af-ZA"/>
        </w:rPr>
        <w:t>2.</w:t>
      </w:r>
      <w:r w:rsidRPr="00A16D8D">
        <w:rPr>
          <w:rFonts w:ascii="GHEA Grapalat" w:hAnsi="GHEA Grapalat"/>
          <w:b/>
          <w:sz w:val="24"/>
          <w:szCs w:val="24"/>
          <w:lang w:val="af-ZA"/>
        </w:rPr>
        <w:t xml:space="preserve"> Ընթացիկ իրավիճակը և խնդիրները</w:t>
      </w:r>
    </w:p>
    <w:p w:rsidR="0081326A" w:rsidRPr="00A16D8D" w:rsidRDefault="0081326A" w:rsidP="009E7175">
      <w:pPr>
        <w:pStyle w:val="BodyText"/>
        <w:spacing w:after="0"/>
        <w:ind w:right="-31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2E5958" w:rsidRPr="000244E1" w:rsidRDefault="00B43941" w:rsidP="009E7175">
      <w:pPr>
        <w:tabs>
          <w:tab w:val="left" w:pos="0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A16D8D">
        <w:rPr>
          <w:rFonts w:ascii="GHEA Grapalat" w:hAnsi="GHEA Grapalat"/>
          <w:sz w:val="24"/>
          <w:szCs w:val="24"/>
          <w:lang w:val="hy-AM"/>
        </w:rPr>
        <w:t>2021թ. մայիսի 24-ին Սաուդյան Արաբիայի աուդիտի գերագույն դատարանը հաստատել է ՀՀ հաշվեքննիչ</w:t>
      </w:r>
      <w:r w:rsidR="000244E1" w:rsidRPr="000244E1">
        <w:rPr>
          <w:rFonts w:ascii="GHEA Grapalat" w:hAnsi="GHEA Grapalat"/>
          <w:sz w:val="24"/>
          <w:szCs w:val="24"/>
          <w:lang w:val="af-ZA"/>
        </w:rPr>
        <w:t xml:space="preserve"> </w:t>
      </w:r>
      <w:r w:rsidR="000244E1" w:rsidRPr="006516AE">
        <w:rPr>
          <w:rFonts w:ascii="GHEA Grapalat" w:hAnsi="GHEA Grapalat"/>
          <w:sz w:val="24"/>
          <w:szCs w:val="24"/>
          <w:lang w:val="hy-AM"/>
        </w:rPr>
        <w:t>պալատին</w:t>
      </w:r>
      <w:r w:rsidRPr="00A16D8D">
        <w:rPr>
          <w:rFonts w:ascii="GHEA Grapalat" w:hAnsi="GHEA Grapalat"/>
          <w:sz w:val="24"/>
          <w:szCs w:val="24"/>
          <w:lang w:val="hy-AM"/>
        </w:rPr>
        <w:t xml:space="preserve"> 30,000 ԱՄՆ դոլարի դրամաշնորհ տրամադրելու հայտը</w:t>
      </w:r>
      <w:r w:rsidR="000244E1">
        <w:rPr>
          <w:rFonts w:ascii="GHEA Grapalat" w:hAnsi="GHEA Grapalat"/>
          <w:sz w:val="24"/>
          <w:szCs w:val="24"/>
          <w:lang w:val="af-ZA"/>
        </w:rPr>
        <w:t xml:space="preserve">, իսկ 2021թ. հունիսի 16-ին ASOSAI կազմակերպությունը </w:t>
      </w:r>
      <w:r w:rsidR="000244E1">
        <w:rPr>
          <w:rFonts w:ascii="GHEA Grapalat" w:hAnsi="GHEA Grapalat"/>
          <w:sz w:val="24"/>
          <w:szCs w:val="24"/>
          <w:lang w:val="af-ZA"/>
        </w:rPr>
        <w:lastRenderedPageBreak/>
        <w:t xml:space="preserve">հաստատել է </w:t>
      </w:r>
      <w:r w:rsidR="000244E1" w:rsidRPr="00A16D8D">
        <w:rPr>
          <w:rFonts w:ascii="GHEA Grapalat" w:hAnsi="GHEA Grapalat"/>
          <w:sz w:val="24"/>
          <w:szCs w:val="24"/>
          <w:lang w:val="hy-AM"/>
        </w:rPr>
        <w:t>ՀՀ հաշվեքննիչ</w:t>
      </w:r>
      <w:r w:rsidR="000244E1" w:rsidRPr="000244E1">
        <w:rPr>
          <w:rFonts w:ascii="GHEA Grapalat" w:hAnsi="GHEA Grapalat"/>
          <w:sz w:val="24"/>
          <w:szCs w:val="24"/>
          <w:lang w:val="af-ZA"/>
        </w:rPr>
        <w:t xml:space="preserve"> </w:t>
      </w:r>
      <w:r w:rsidR="000244E1" w:rsidRPr="006516AE">
        <w:rPr>
          <w:rFonts w:ascii="GHEA Grapalat" w:hAnsi="GHEA Grapalat"/>
          <w:sz w:val="24"/>
          <w:szCs w:val="24"/>
          <w:lang w:val="hy-AM"/>
        </w:rPr>
        <w:t>պալատին</w:t>
      </w:r>
      <w:r w:rsidR="000244E1" w:rsidRPr="00A16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4E1">
        <w:rPr>
          <w:rFonts w:ascii="GHEA Grapalat" w:hAnsi="GHEA Grapalat"/>
          <w:sz w:val="24"/>
          <w:szCs w:val="24"/>
          <w:lang w:val="af-ZA"/>
        </w:rPr>
        <w:t>14</w:t>
      </w:r>
      <w:r w:rsidR="000244E1" w:rsidRPr="000244E1">
        <w:rPr>
          <w:rFonts w:ascii="GHEA Grapalat" w:hAnsi="GHEA Grapalat"/>
          <w:sz w:val="24"/>
          <w:szCs w:val="24"/>
          <w:lang w:val="af-ZA"/>
        </w:rPr>
        <w:t>,</w:t>
      </w:r>
      <w:r w:rsidR="000244E1">
        <w:rPr>
          <w:rFonts w:ascii="GHEA Grapalat" w:hAnsi="GHEA Grapalat"/>
          <w:sz w:val="24"/>
          <w:szCs w:val="24"/>
          <w:lang w:val="af-ZA"/>
        </w:rPr>
        <w:t>294</w:t>
      </w:r>
      <w:r w:rsidR="000244E1" w:rsidRPr="00A16D8D">
        <w:rPr>
          <w:rFonts w:ascii="GHEA Grapalat" w:hAnsi="GHEA Grapalat"/>
          <w:sz w:val="24"/>
          <w:szCs w:val="24"/>
          <w:lang w:val="hy-AM"/>
        </w:rPr>
        <w:t xml:space="preserve"> ԱՄՆ դոլարի դրամաշնորհ տրամադրելու հայտը</w:t>
      </w:r>
      <w:r w:rsidR="000244E1" w:rsidRPr="000244E1">
        <w:rPr>
          <w:rFonts w:ascii="GHEA Grapalat" w:hAnsi="GHEA Grapalat"/>
          <w:sz w:val="24"/>
          <w:szCs w:val="24"/>
          <w:lang w:val="af-ZA"/>
        </w:rPr>
        <w:t>:</w:t>
      </w:r>
    </w:p>
    <w:p w:rsidR="00E711A9" w:rsidRPr="000244E1" w:rsidRDefault="00E711A9" w:rsidP="009E7175">
      <w:pPr>
        <w:tabs>
          <w:tab w:val="left" w:pos="0"/>
        </w:tabs>
        <w:spacing w:after="0"/>
        <w:ind w:firstLine="567"/>
        <w:jc w:val="both"/>
        <w:rPr>
          <w:rFonts w:ascii="GHEA Grapalat" w:eastAsia="Times New Roman" w:hAnsi="GHEA Grapalat"/>
          <w:spacing w:val="-2"/>
          <w:sz w:val="24"/>
          <w:szCs w:val="24"/>
          <w:lang w:val="hy-AM"/>
        </w:rPr>
      </w:pPr>
    </w:p>
    <w:p w:rsidR="007F6FC7" w:rsidRPr="00A16D8D" w:rsidRDefault="00F62207" w:rsidP="009E7175">
      <w:pPr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62207">
        <w:rPr>
          <w:rFonts w:ascii="GHEA Grapalat" w:eastAsia="Times New Roman" w:hAnsi="GHEA Grapalat"/>
          <w:spacing w:val="-2"/>
          <w:sz w:val="24"/>
          <w:szCs w:val="24"/>
          <w:lang w:val="hy-AM"/>
        </w:rPr>
        <w:t>Ք</w:t>
      </w:r>
      <w:r w:rsidR="004B3482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անի որ գումարը </w:t>
      </w:r>
      <w:r w:rsidRPr="00A100AA">
        <w:rPr>
          <w:rFonts w:ascii="GHEA Grapalat" w:eastAsia="Times New Roman" w:hAnsi="GHEA Grapalat"/>
          <w:spacing w:val="-2"/>
          <w:sz w:val="24"/>
          <w:szCs w:val="24"/>
          <w:lang w:val="hy-AM"/>
        </w:rPr>
        <w:t>գանձապետական համակարգի համապատասխան</w:t>
      </w:r>
      <w:r w:rsidR="004B3482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հաշվին մուտքագրվել է արտարժույթով, </w:t>
      </w:r>
      <w:r w:rsidR="000F15EA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նախագծում </w:t>
      </w:r>
      <w:r w:rsidR="00A100AA" w:rsidRPr="00271A7A">
        <w:rPr>
          <w:rFonts w:ascii="GHEA Grapalat" w:eastAsia="Times New Roman" w:hAnsi="GHEA Grapalat"/>
          <w:spacing w:val="-2"/>
          <w:sz w:val="24"/>
          <w:szCs w:val="24"/>
          <w:lang w:val="hy-AM"/>
        </w:rPr>
        <w:t>ներառվում</w:t>
      </w:r>
      <w:r w:rsidR="000F15EA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է</w:t>
      </w:r>
      <w:r w:rsidR="002E5958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</w:t>
      </w:r>
      <w:r w:rsidR="00271A7A" w:rsidRPr="00271A7A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ստացման օրվա դրությամբ </w:t>
      </w:r>
      <w:r w:rsidR="002E5958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տարադրամի փոխարժեքը՝ </w:t>
      </w:r>
      <w:r w:rsidR="000A27DF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հաշվի առնելով </w:t>
      </w:r>
      <w:r w:rsidR="005C451C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ԱՄՆ </w:t>
      </w:r>
      <w:r w:rsidR="001841BD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դոլարի համար </w:t>
      </w:r>
      <w:r w:rsidR="004B3482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ՀՀ կենտրոնական բանկի կողմից </w:t>
      </w:r>
      <w:r w:rsidR="001841BD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>սահմանված փոխարժեքներ</w:t>
      </w:r>
      <w:r w:rsidR="00271A7A" w:rsidRPr="00271A7A">
        <w:rPr>
          <w:rFonts w:ascii="GHEA Grapalat" w:eastAsia="Times New Roman" w:hAnsi="GHEA Grapalat"/>
          <w:spacing w:val="-2"/>
          <w:sz w:val="24"/>
          <w:szCs w:val="24"/>
          <w:lang w:val="hy-AM"/>
        </w:rPr>
        <w:t>ը</w:t>
      </w:r>
      <w:r w:rsidR="00412C07" w:rsidRPr="00412C07">
        <w:rPr>
          <w:rFonts w:ascii="GHEA Grapalat" w:eastAsia="Times New Roman" w:hAnsi="GHEA Grapalat"/>
          <w:spacing w:val="-2"/>
          <w:sz w:val="24"/>
          <w:szCs w:val="24"/>
          <w:lang w:val="hy-AM"/>
        </w:rPr>
        <w:t>:</w:t>
      </w:r>
      <w:r w:rsidR="005C451C" w:rsidRPr="00A16D8D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</w:t>
      </w:r>
    </w:p>
    <w:p w:rsidR="003003E3" w:rsidRPr="00A16D8D" w:rsidRDefault="003003E3" w:rsidP="009E7175">
      <w:pPr>
        <w:tabs>
          <w:tab w:val="left" w:pos="709"/>
          <w:tab w:val="left" w:pos="1134"/>
        </w:tabs>
        <w:spacing w:after="0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245ED8" w:rsidRPr="00A16D8D" w:rsidRDefault="00E01AD3" w:rsidP="009E7175">
      <w:pPr>
        <w:spacing w:after="0"/>
        <w:ind w:right="-31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A16D8D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3</w:t>
      </w:r>
      <w:r w:rsidR="00245ED8" w:rsidRPr="00A16D8D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. Նախագծի մշակման գործընթացում ներգրավված ինստիտուտները և անձիք</w:t>
      </w:r>
    </w:p>
    <w:p w:rsidR="00F45AEB" w:rsidRPr="00A16D8D" w:rsidRDefault="007F6FC7" w:rsidP="009E7175">
      <w:pPr>
        <w:spacing w:after="0"/>
        <w:ind w:right="-31" w:firstLine="567"/>
        <w:jc w:val="both"/>
        <w:rPr>
          <w:rFonts w:ascii="GHEA Grapalat" w:eastAsia="Times New Roman" w:hAnsi="GHEA Grapalat" w:cs="Calibri"/>
          <w:sz w:val="24"/>
          <w:szCs w:val="24"/>
          <w:lang w:val="af-ZA"/>
        </w:rPr>
      </w:pPr>
      <w:r w:rsidRPr="00A16D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45ED8" w:rsidRPr="00A16D8D">
        <w:rPr>
          <w:rFonts w:ascii="GHEA Grapalat" w:eastAsia="Times New Roman" w:hAnsi="GHEA Grapalat" w:cs="Sylfaen"/>
          <w:sz w:val="24"/>
          <w:szCs w:val="24"/>
          <w:lang w:val="af-ZA"/>
        </w:rPr>
        <w:t>Իրավական</w:t>
      </w:r>
      <w:r w:rsidR="00245ED8" w:rsidRPr="00A16D8D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A16D8D">
        <w:rPr>
          <w:rFonts w:ascii="GHEA Grapalat" w:eastAsia="Times New Roman" w:hAnsi="GHEA Grapalat" w:cs="Sylfaen"/>
          <w:sz w:val="24"/>
          <w:szCs w:val="24"/>
          <w:lang w:val="af-ZA"/>
        </w:rPr>
        <w:t>ակտի</w:t>
      </w:r>
      <w:r w:rsidR="00245ED8" w:rsidRPr="00A16D8D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A16D8D">
        <w:rPr>
          <w:rFonts w:ascii="GHEA Grapalat" w:eastAsia="Times New Roman" w:hAnsi="GHEA Grapalat" w:cs="Sylfaen"/>
          <w:sz w:val="24"/>
          <w:szCs w:val="24"/>
          <w:lang w:val="af-ZA"/>
        </w:rPr>
        <w:t>նախագիծը</w:t>
      </w:r>
      <w:r w:rsidR="00245ED8" w:rsidRPr="00A16D8D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A16D8D">
        <w:rPr>
          <w:rFonts w:ascii="GHEA Grapalat" w:eastAsia="Times New Roman" w:hAnsi="GHEA Grapalat" w:cs="Sylfaen"/>
          <w:sz w:val="24"/>
          <w:szCs w:val="24"/>
          <w:lang w:val="af-ZA"/>
        </w:rPr>
        <w:t>մշակվել</w:t>
      </w:r>
      <w:r w:rsidR="00245ED8" w:rsidRPr="00A16D8D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A16D8D">
        <w:rPr>
          <w:rFonts w:ascii="GHEA Grapalat" w:eastAsia="Times New Roman" w:hAnsi="GHEA Grapalat" w:cs="Sylfaen"/>
          <w:sz w:val="24"/>
          <w:szCs w:val="24"/>
          <w:lang w:val="af-ZA"/>
        </w:rPr>
        <w:t>է</w:t>
      </w:r>
      <w:r w:rsidR="00245ED8" w:rsidRPr="00A16D8D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A16D8D">
        <w:rPr>
          <w:rFonts w:ascii="GHEA Grapalat" w:eastAsia="Times New Roman" w:hAnsi="GHEA Grapalat" w:cs="Sylfaen"/>
          <w:sz w:val="24"/>
          <w:szCs w:val="24"/>
          <w:lang w:val="af-ZA"/>
        </w:rPr>
        <w:t>Հայաստանի</w:t>
      </w:r>
      <w:r w:rsidR="00245ED8" w:rsidRPr="00A16D8D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A16D8D">
        <w:rPr>
          <w:rFonts w:ascii="GHEA Grapalat" w:eastAsia="Times New Roman" w:hAnsi="GHEA Grapalat" w:cs="Sylfaen"/>
          <w:sz w:val="24"/>
          <w:szCs w:val="24"/>
          <w:lang w:val="af-ZA"/>
        </w:rPr>
        <w:t>Հանրապետության</w:t>
      </w:r>
      <w:r w:rsidR="00245ED8" w:rsidRPr="00A16D8D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FB2928" w:rsidRPr="00A16D8D">
        <w:rPr>
          <w:rFonts w:ascii="GHEA Grapalat" w:hAnsi="GHEA Grapalat" w:cs="Sylfaen"/>
          <w:sz w:val="24"/>
          <w:szCs w:val="24"/>
          <w:lang w:val="af-ZA"/>
        </w:rPr>
        <w:t>հաշվեքննիչ պալատի</w:t>
      </w:r>
      <w:r w:rsidR="00245ED8" w:rsidRPr="00A16D8D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E3979" w:rsidRPr="00A16D8D">
        <w:rPr>
          <w:rFonts w:ascii="GHEA Grapalat" w:hAnsi="GHEA Grapalat"/>
          <w:sz w:val="24"/>
          <w:szCs w:val="24"/>
          <w:lang w:val="hy-AM"/>
        </w:rPr>
        <w:t>ֆինանսական</w:t>
      </w:r>
      <w:r w:rsidR="002E3979" w:rsidRPr="00A16D8D">
        <w:rPr>
          <w:rFonts w:ascii="GHEA Grapalat" w:hAnsi="GHEA Grapalat"/>
          <w:sz w:val="24"/>
          <w:szCs w:val="24"/>
          <w:lang w:val="fr-FR"/>
        </w:rPr>
        <w:t xml:space="preserve"> </w:t>
      </w:r>
      <w:r w:rsidR="002E3979" w:rsidRPr="00A16D8D">
        <w:rPr>
          <w:rFonts w:ascii="GHEA Grapalat" w:hAnsi="GHEA Grapalat"/>
          <w:sz w:val="24"/>
          <w:szCs w:val="24"/>
          <w:lang w:val="hy-AM"/>
        </w:rPr>
        <w:t>և</w:t>
      </w:r>
      <w:r w:rsidR="002E3979" w:rsidRPr="00A16D8D">
        <w:rPr>
          <w:rFonts w:ascii="GHEA Grapalat" w:hAnsi="GHEA Grapalat"/>
          <w:sz w:val="24"/>
          <w:szCs w:val="24"/>
          <w:lang w:val="fr-FR"/>
        </w:rPr>
        <w:t xml:space="preserve"> </w:t>
      </w:r>
      <w:r w:rsidR="002E3979" w:rsidRPr="00A16D8D">
        <w:rPr>
          <w:rFonts w:ascii="GHEA Grapalat" w:hAnsi="GHEA Grapalat"/>
          <w:sz w:val="24"/>
          <w:szCs w:val="24"/>
          <w:lang w:val="hy-AM"/>
        </w:rPr>
        <w:t>հաշվապահական</w:t>
      </w:r>
      <w:r w:rsidR="002E3979" w:rsidRPr="00A16D8D">
        <w:rPr>
          <w:rFonts w:ascii="GHEA Grapalat" w:hAnsi="GHEA Grapalat"/>
          <w:sz w:val="24"/>
          <w:szCs w:val="24"/>
          <w:lang w:val="fr-FR"/>
        </w:rPr>
        <w:t xml:space="preserve"> </w:t>
      </w:r>
      <w:r w:rsidR="002E3979" w:rsidRPr="00A16D8D">
        <w:rPr>
          <w:rFonts w:ascii="GHEA Grapalat" w:hAnsi="GHEA Grapalat"/>
          <w:sz w:val="24"/>
          <w:szCs w:val="24"/>
          <w:lang w:val="hy-AM"/>
        </w:rPr>
        <w:t>հաշվառման</w:t>
      </w:r>
      <w:r w:rsidR="002E3979" w:rsidRPr="00A16D8D">
        <w:rPr>
          <w:rFonts w:ascii="GHEA Grapalat" w:hAnsi="GHEA Grapalat"/>
          <w:sz w:val="24"/>
          <w:szCs w:val="24"/>
          <w:lang w:val="fr-FR"/>
        </w:rPr>
        <w:t xml:space="preserve"> </w:t>
      </w:r>
      <w:r w:rsidR="002E3979" w:rsidRPr="00A16D8D">
        <w:rPr>
          <w:rFonts w:ascii="GHEA Grapalat" w:hAnsi="GHEA Grapalat"/>
          <w:sz w:val="24"/>
          <w:szCs w:val="24"/>
          <w:lang w:val="hy-AM"/>
        </w:rPr>
        <w:t>վարչության</w:t>
      </w:r>
      <w:r w:rsidR="002E3979" w:rsidRPr="00A16D8D">
        <w:rPr>
          <w:rFonts w:ascii="GHEA Grapalat" w:eastAsia="Times New Roman" w:hAnsi="GHEA Grapalat" w:cs="Sylfaen"/>
          <w:sz w:val="24"/>
          <w:szCs w:val="24"/>
          <w:lang w:val="af-ZA"/>
        </w:rPr>
        <w:t xml:space="preserve"> և մեթոդաբանության, վերլուծության և միջազգայն կապերի վարչո</w:t>
      </w:r>
      <w:r w:rsidR="00A85E78" w:rsidRPr="00A16D8D">
        <w:rPr>
          <w:rFonts w:ascii="GHEA Grapalat" w:eastAsia="Times New Roman" w:hAnsi="GHEA Grapalat" w:cs="Sylfaen"/>
          <w:sz w:val="24"/>
          <w:szCs w:val="24"/>
          <w:lang w:val="af-ZA"/>
        </w:rPr>
        <w:t>ւթյան համապատասխան աշխատակիցների կողմից</w:t>
      </w:r>
      <w:r w:rsidR="00245ED8" w:rsidRPr="00A16D8D">
        <w:rPr>
          <w:rFonts w:ascii="GHEA Grapalat" w:eastAsia="Times New Roman" w:hAnsi="GHEA Grapalat" w:cs="Calibri"/>
          <w:sz w:val="24"/>
          <w:szCs w:val="24"/>
          <w:lang w:val="af-ZA"/>
        </w:rPr>
        <w:t>:</w:t>
      </w:r>
    </w:p>
    <w:p w:rsidR="005C451C" w:rsidRPr="00A16D8D" w:rsidRDefault="005C451C" w:rsidP="009E7175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FB2928" w:rsidRPr="00A16D8D" w:rsidRDefault="0081471B" w:rsidP="009E7175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A16D8D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r w:rsidRPr="00A16D8D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A16D8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16D8D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FB2928" w:rsidRDefault="000F269C" w:rsidP="009E7175">
      <w:pPr>
        <w:spacing w:after="0"/>
        <w:ind w:right="-31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</w:rPr>
        <w:t>Ֆինանսական</w:t>
      </w:r>
      <w:proofErr w:type="spellEnd"/>
      <w:r w:rsidR="00FB2928" w:rsidRPr="00A16D8D">
        <w:rPr>
          <w:rFonts w:ascii="GHEA Grapalat" w:hAnsi="GHEA Grapalat"/>
          <w:sz w:val="24"/>
          <w:szCs w:val="24"/>
          <w:lang w:val="hy-AM"/>
        </w:rPr>
        <w:t xml:space="preserve"> աջակցությունն էապես կբարելավի Հաշվեքննիչ պալատում ներկայիս մեծ ծավալի առցանց աշխատանքների ընթացքը</w:t>
      </w:r>
      <w:r w:rsidR="00060852">
        <w:rPr>
          <w:rFonts w:ascii="GHEA Grapalat" w:hAnsi="GHEA Grapalat"/>
          <w:sz w:val="24"/>
          <w:szCs w:val="24"/>
          <w:lang w:val="hy-AM"/>
        </w:rPr>
        <w:t>.</w:t>
      </w:r>
    </w:p>
    <w:p w:rsidR="00060852" w:rsidRPr="00060852" w:rsidRDefault="00060852" w:rsidP="009E7175">
      <w:pPr>
        <w:pStyle w:val="ListParagraph"/>
        <w:numPr>
          <w:ilvl w:val="0"/>
          <w:numId w:val="9"/>
        </w:numPr>
        <w:spacing w:after="0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0852">
        <w:rPr>
          <w:rFonts w:ascii="GHEA Grapalat" w:hAnsi="GHEA Grapalat" w:cs="Sylfaen"/>
          <w:sz w:val="24"/>
          <w:szCs w:val="24"/>
          <w:lang w:val="hy-AM"/>
        </w:rPr>
        <w:t>Հաշվեքննիչ պալատի նիստերի դահլիճը կապահովվի տեսակոնֆերանսների համար անհրաժեշտ սարքավորումներով</w:t>
      </w:r>
      <w:r w:rsidR="00C31CA8" w:rsidRPr="00C31CA8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060852" w:rsidRDefault="00060852" w:rsidP="009E7175">
      <w:pPr>
        <w:pStyle w:val="ListParagraph"/>
        <w:numPr>
          <w:ilvl w:val="0"/>
          <w:numId w:val="9"/>
        </w:numPr>
        <w:spacing w:after="0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0852">
        <w:rPr>
          <w:rFonts w:ascii="GHEA Grapalat" w:hAnsi="GHEA Grapalat" w:cs="Sylfaen"/>
          <w:sz w:val="24"/>
          <w:szCs w:val="24"/>
          <w:lang w:val="hy-AM"/>
        </w:rPr>
        <w:t>Հաշվեքննիչ պալատի կառուցվածքային ստորաբաժանումներումները կհամալրվեն դյուրակիչ համակարգիչներով</w:t>
      </w:r>
      <w:r w:rsidR="00836EB1" w:rsidRPr="00836E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36EB1" w:rsidRPr="00F35BB4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F35BB4" w:rsidRPr="00D011B5">
        <w:rPr>
          <w:rFonts w:ascii="GHEA Grapalat" w:hAnsi="GHEA Grapalat" w:cs="Sylfaen"/>
          <w:sz w:val="24"/>
          <w:szCs w:val="24"/>
          <w:lang w:val="hy-AM"/>
        </w:rPr>
        <w:t>համակարգչային տեխնիկայով:</w:t>
      </w:r>
    </w:p>
    <w:p w:rsidR="0090657E" w:rsidRPr="00F94943" w:rsidRDefault="0090657E" w:rsidP="009E7175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0626F" w:rsidRPr="00F94943" w:rsidRDefault="00B0626F" w:rsidP="009E7175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94943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պետական բյուջեում ծախսերի և եկամուտների ավելացման կամ նվազեցման մասին</w:t>
      </w:r>
    </w:p>
    <w:p w:rsidR="00B0626F" w:rsidRDefault="00B0626F" w:rsidP="009E7175">
      <w:pPr>
        <w:spacing w:before="480" w:after="0"/>
        <w:ind w:right="-28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0D3D">
        <w:rPr>
          <w:rFonts w:ascii="GHEA Grapalat" w:hAnsi="GHEA Grapalat"/>
          <w:sz w:val="24"/>
          <w:szCs w:val="24"/>
          <w:lang w:val="hy-AM"/>
        </w:rPr>
        <w:t>«</w:t>
      </w:r>
      <w:r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20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21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30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 22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15-</w:t>
      </w:r>
      <w:r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կատարելու մասին</w:t>
      </w:r>
      <w:r w:rsidRPr="006D0D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6D0D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proofErr w:type="spellStart"/>
      <w:r w:rsidRPr="006D0D3D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D0D3D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D0D3D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D0D3D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D0D3D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Pr="006D0D3D">
        <w:rPr>
          <w:rFonts w:ascii="GHEA Grapalat" w:hAnsi="GHEA Grapalat" w:cs="Sylfaen"/>
          <w:sz w:val="24"/>
          <w:szCs w:val="24"/>
          <w:lang w:val="af-ZA"/>
        </w:rPr>
        <w:t xml:space="preserve">  ընդունմամբ Հայաստանի Հանրապետության 20</w:t>
      </w:r>
      <w:r>
        <w:rPr>
          <w:rFonts w:ascii="GHEA Grapalat" w:hAnsi="GHEA Grapalat" w:cs="Sylfaen"/>
          <w:sz w:val="24"/>
          <w:szCs w:val="24"/>
          <w:lang w:val="hy-AM"/>
        </w:rPr>
        <w:t>21</w:t>
      </w:r>
      <w:r w:rsidRPr="006D0D3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բյուջեում նախատեսվում է եկամուտների և ծախսերի ավելացում </w:t>
      </w:r>
      <w:r w:rsidRPr="00636292">
        <w:rPr>
          <w:rFonts w:ascii="GHEA Grapalat" w:hAnsi="GHEA Grapalat" w:cs="Sylfaen"/>
          <w:sz w:val="24"/>
          <w:szCs w:val="24"/>
          <w:lang w:val="af-ZA"/>
        </w:rPr>
        <w:t xml:space="preserve">21,661.4 </w:t>
      </w:r>
      <w:r w:rsidRPr="006D0D3D">
        <w:rPr>
          <w:rFonts w:ascii="GHEA Grapalat" w:hAnsi="GHEA Grapalat" w:cs="Sylfaen"/>
          <w:sz w:val="24"/>
          <w:szCs w:val="24"/>
          <w:lang w:val="af-ZA"/>
        </w:rPr>
        <w:t>հազ. դրամի չափով:</w:t>
      </w:r>
    </w:p>
    <w:p w:rsidR="00B0626F" w:rsidRPr="00F94943" w:rsidRDefault="00B0626F" w:rsidP="009E7175">
      <w:pPr>
        <w:spacing w:after="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0626F" w:rsidRPr="00B0626F" w:rsidRDefault="00B0626F" w:rsidP="00F94943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 xml:space="preserve">6.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</w:t>
      </w:r>
      <w:r w:rsidRPr="00B0626F">
        <w:rPr>
          <w:rFonts w:ascii="GHEA Grapalat" w:hAnsi="GHEA Grapalat" w:cs="Sylfaen"/>
          <w:b/>
          <w:sz w:val="24"/>
          <w:szCs w:val="24"/>
        </w:rPr>
        <w:t>ախագծի</w:t>
      </w:r>
      <w:proofErr w:type="spellEnd"/>
      <w:r w:rsidRPr="00B0626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B0626F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B0626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B0626F">
        <w:rPr>
          <w:rFonts w:ascii="GHEA Grapalat" w:hAnsi="GHEA Grapalat" w:cs="Sylfaen"/>
          <w:b/>
          <w:sz w:val="24"/>
          <w:szCs w:val="24"/>
        </w:rPr>
        <w:t>կապակցությամբ</w:t>
      </w:r>
      <w:proofErr w:type="spellEnd"/>
      <w:r w:rsidRPr="00B0626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B0626F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B0626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B0626F">
        <w:rPr>
          <w:rFonts w:ascii="GHEA Grapalat" w:hAnsi="GHEA Grapalat" w:cs="Sylfaen"/>
          <w:b/>
          <w:sz w:val="24"/>
          <w:szCs w:val="24"/>
        </w:rPr>
        <w:t>ակտերում</w:t>
      </w:r>
      <w:proofErr w:type="spellEnd"/>
      <w:r w:rsidRPr="00B0626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B0626F">
        <w:rPr>
          <w:rFonts w:ascii="GHEA Grapalat" w:hAnsi="GHEA Grapalat" w:cs="Sylfaen"/>
          <w:b/>
          <w:sz w:val="24"/>
          <w:szCs w:val="24"/>
        </w:rPr>
        <w:t>փոփոխություններ</w:t>
      </w:r>
      <w:proofErr w:type="spellEnd"/>
      <w:r w:rsidRPr="00B0626F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 w:rsidRPr="00B0626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B0626F">
        <w:rPr>
          <w:rFonts w:ascii="GHEA Grapalat" w:hAnsi="GHEA Grapalat" w:cs="Sylfaen"/>
          <w:b/>
          <w:sz w:val="24"/>
          <w:szCs w:val="24"/>
        </w:rPr>
        <w:t>լրացումներ</w:t>
      </w:r>
      <w:proofErr w:type="spellEnd"/>
      <w:r w:rsidRPr="00B0626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B0626F">
        <w:rPr>
          <w:rFonts w:ascii="GHEA Grapalat" w:hAnsi="GHEA Grapalat" w:cs="Sylfaen"/>
          <w:b/>
          <w:sz w:val="24"/>
          <w:szCs w:val="24"/>
        </w:rPr>
        <w:t>կատարելու</w:t>
      </w:r>
      <w:proofErr w:type="spellEnd"/>
      <w:r w:rsidRPr="00B0626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B0626F">
        <w:rPr>
          <w:rFonts w:ascii="GHEA Grapalat" w:hAnsi="GHEA Grapalat" w:cs="Sylfaen"/>
          <w:b/>
          <w:sz w:val="24"/>
          <w:szCs w:val="24"/>
        </w:rPr>
        <w:t>անհրաժեշտության</w:t>
      </w:r>
      <w:proofErr w:type="spellEnd"/>
      <w:r w:rsidRPr="00B0626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B0626F">
        <w:rPr>
          <w:rFonts w:ascii="GHEA Grapalat" w:hAnsi="GHEA Grapalat" w:cs="Sylfaen"/>
          <w:b/>
          <w:sz w:val="24"/>
          <w:szCs w:val="24"/>
        </w:rPr>
        <w:t>վերաբերյալ</w:t>
      </w:r>
      <w:proofErr w:type="spellEnd"/>
    </w:p>
    <w:p w:rsidR="00B0626F" w:rsidRPr="00B0626F" w:rsidRDefault="00B0626F" w:rsidP="009E7175">
      <w:pPr>
        <w:spacing w:after="0"/>
        <w:ind w:left="360" w:right="-31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</w:rPr>
        <w:lastRenderedPageBreak/>
        <w:t xml:space="preserve">1). </w:t>
      </w:r>
      <w:proofErr w:type="spellStart"/>
      <w:r w:rsidRPr="00B0626F">
        <w:rPr>
          <w:rFonts w:ascii="GHEA Grapalat" w:hAnsi="GHEA Grapalat" w:cs="Sylfaen"/>
          <w:b/>
          <w:sz w:val="24"/>
          <w:szCs w:val="24"/>
        </w:rPr>
        <w:t>Այլ</w:t>
      </w:r>
      <w:proofErr w:type="spellEnd"/>
      <w:r w:rsidRPr="00B0626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B0626F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B0626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B0626F">
        <w:rPr>
          <w:rFonts w:ascii="GHEA Grapalat" w:hAnsi="GHEA Grapalat"/>
          <w:b/>
          <w:sz w:val="24"/>
          <w:szCs w:val="24"/>
        </w:rPr>
        <w:t>ակտերում</w:t>
      </w:r>
      <w:proofErr w:type="spellEnd"/>
      <w:r w:rsidRPr="00B0626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B0626F">
        <w:rPr>
          <w:rFonts w:ascii="GHEA Grapalat" w:hAnsi="GHEA Grapalat"/>
          <w:b/>
          <w:sz w:val="24"/>
          <w:szCs w:val="24"/>
        </w:rPr>
        <w:t>փոփոխությունների</w:t>
      </w:r>
      <w:proofErr w:type="spellEnd"/>
      <w:r w:rsidRPr="00B0626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0626F">
        <w:rPr>
          <w:rFonts w:ascii="GHEA Grapalat" w:hAnsi="GHEA Grapalat"/>
          <w:b/>
          <w:sz w:val="24"/>
          <w:szCs w:val="24"/>
        </w:rPr>
        <w:t>և</w:t>
      </w:r>
      <w:r w:rsidRPr="00B0626F">
        <w:rPr>
          <w:rFonts w:ascii="GHEA Grapalat" w:hAnsi="GHEA Grapalat"/>
          <w:b/>
          <w:sz w:val="24"/>
          <w:szCs w:val="24"/>
          <w:lang w:val="af-ZA"/>
        </w:rPr>
        <w:t>/</w:t>
      </w:r>
      <w:proofErr w:type="spellStart"/>
      <w:r w:rsidRPr="00B0626F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B0626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B0626F">
        <w:rPr>
          <w:rFonts w:ascii="GHEA Grapalat" w:hAnsi="GHEA Grapalat"/>
          <w:b/>
          <w:sz w:val="24"/>
          <w:szCs w:val="24"/>
        </w:rPr>
        <w:t>լրացումների</w:t>
      </w:r>
      <w:proofErr w:type="spellEnd"/>
      <w:r w:rsidRPr="00B0626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B0626F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B0626F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B0626F" w:rsidRPr="002244A6" w:rsidRDefault="00B0626F" w:rsidP="00EC13C2">
      <w:pPr>
        <w:spacing w:after="0"/>
        <w:ind w:left="360" w:right="-31"/>
        <w:jc w:val="both"/>
        <w:rPr>
          <w:rFonts w:ascii="GHEA Grapalat" w:hAnsi="GHEA Grapalat"/>
          <w:sz w:val="24"/>
          <w:szCs w:val="24"/>
          <w:lang w:val="af-ZA"/>
        </w:rPr>
      </w:pPr>
      <w:r w:rsidRPr="006D0D3D">
        <w:rPr>
          <w:rFonts w:ascii="GHEA Grapalat" w:hAnsi="GHEA Grapalat"/>
          <w:sz w:val="24"/>
          <w:szCs w:val="24"/>
          <w:lang w:val="hy-AM"/>
        </w:rPr>
        <w:t>«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20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21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30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Pr="008F55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N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22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15-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Pr="006D0D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6D0D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proofErr w:type="spellStart"/>
      <w:r w:rsidRPr="002244A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244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244A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proofErr w:type="spellEnd"/>
      <w:r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ru-RU"/>
        </w:rPr>
        <w:t>նախագծի</w:t>
      </w:r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ru-RU"/>
        </w:rPr>
        <w:t>ընդունում</w:t>
      </w:r>
      <w:r w:rsidRPr="002244A6">
        <w:rPr>
          <w:rFonts w:ascii="GHEA Grapalat" w:hAnsi="GHEA Grapalat" w:cs="Sylfaen"/>
          <w:sz w:val="24"/>
          <w:szCs w:val="24"/>
        </w:rPr>
        <w:t>ն</w:t>
      </w:r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այլ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իրավական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ակտերի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ընդունման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անհրաժեշտություն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չի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առաջացնում</w:t>
      </w:r>
      <w:r w:rsidRPr="002244A6">
        <w:rPr>
          <w:rFonts w:ascii="GHEA Grapalat" w:hAnsi="GHEA Grapalat"/>
          <w:sz w:val="24"/>
          <w:szCs w:val="24"/>
          <w:lang w:val="af-ZA"/>
        </w:rPr>
        <w:t>:</w:t>
      </w:r>
    </w:p>
    <w:p w:rsidR="00B0626F" w:rsidRPr="002244A6" w:rsidRDefault="00B0626F" w:rsidP="00C80DC3">
      <w:pPr>
        <w:spacing w:after="0"/>
        <w:ind w:left="360" w:right="-31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244A6">
        <w:rPr>
          <w:rFonts w:ascii="GHEA Grapalat" w:hAnsi="GHEA Grapalat"/>
          <w:b/>
          <w:sz w:val="24"/>
          <w:szCs w:val="24"/>
          <w:lang w:val="af-ZA"/>
        </w:rPr>
        <w:t>2</w:t>
      </w:r>
      <w:r>
        <w:rPr>
          <w:rFonts w:ascii="GHEA Grapalat" w:hAnsi="GHEA Grapalat"/>
          <w:b/>
          <w:sz w:val="24"/>
          <w:szCs w:val="24"/>
          <w:lang w:val="af-ZA"/>
        </w:rPr>
        <w:t>)</w:t>
      </w:r>
      <w:r w:rsidRPr="002244A6">
        <w:rPr>
          <w:rFonts w:ascii="GHEA Grapalat" w:hAnsi="GHEA Grapalat"/>
          <w:b/>
          <w:sz w:val="24"/>
          <w:szCs w:val="24"/>
          <w:lang w:val="af-ZA"/>
        </w:rPr>
        <w:t>.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Միջազգային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պայմանագրերով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ստանձնած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պարտավորությունների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համապատա</w:t>
      </w:r>
      <w:bookmarkStart w:id="0" w:name="_GoBack"/>
      <w:r w:rsidRPr="003003E3">
        <w:rPr>
          <w:rFonts w:ascii="GHEA Grapalat" w:hAnsi="GHEA Grapalat"/>
          <w:b/>
          <w:sz w:val="24"/>
          <w:szCs w:val="24"/>
          <w:lang w:val="hy-AM"/>
        </w:rPr>
        <w:t>ս</w:t>
      </w:r>
      <w:bookmarkEnd w:id="0"/>
      <w:r w:rsidRPr="003003E3">
        <w:rPr>
          <w:rFonts w:ascii="GHEA Grapalat" w:hAnsi="GHEA Grapalat"/>
          <w:b/>
          <w:sz w:val="24"/>
          <w:szCs w:val="24"/>
          <w:lang w:val="hy-AM"/>
        </w:rPr>
        <w:t>խանությունը</w:t>
      </w:r>
      <w:r w:rsidRPr="002244A6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B0626F" w:rsidRPr="002244A6" w:rsidRDefault="00B0626F" w:rsidP="00C80DC3">
      <w:pPr>
        <w:spacing w:after="0"/>
        <w:ind w:left="360" w:right="-31"/>
        <w:jc w:val="both"/>
        <w:rPr>
          <w:sz w:val="24"/>
          <w:szCs w:val="24"/>
          <w:lang w:val="af-ZA"/>
        </w:rPr>
      </w:pPr>
      <w:proofErr w:type="spellStart"/>
      <w:r w:rsidRPr="002244A6">
        <w:rPr>
          <w:rFonts w:ascii="GHEA Grapalat" w:hAnsi="GHEA Grapalat"/>
          <w:sz w:val="24"/>
          <w:szCs w:val="24"/>
        </w:rPr>
        <w:t>Համապատասխանում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/>
          <w:sz w:val="24"/>
          <w:szCs w:val="24"/>
        </w:rPr>
        <w:t>է</w:t>
      </w:r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պայմանագրերով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ստանձնած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պարտավորություններին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>:</w:t>
      </w:r>
    </w:p>
    <w:p w:rsidR="00B0626F" w:rsidRPr="00B0626F" w:rsidRDefault="00B0626F" w:rsidP="009E7175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0657E" w:rsidRPr="0090657E" w:rsidRDefault="00B0626F" w:rsidP="009E7175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94943">
        <w:rPr>
          <w:rFonts w:ascii="GHEA Grapalat" w:hAnsi="GHEA Grapalat" w:cs="Sylfaen"/>
          <w:b/>
          <w:sz w:val="24"/>
          <w:szCs w:val="24"/>
          <w:lang w:val="af-ZA"/>
        </w:rPr>
        <w:t>7</w:t>
      </w:r>
      <w:r w:rsidR="0090657E" w:rsidRPr="006516AE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90657E" w:rsidRPr="0090657E">
        <w:rPr>
          <w:rFonts w:ascii="GHEA Grapalat" w:hAnsi="GHEA Grapalat" w:cs="Sylfaen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:rsidR="006516AE" w:rsidRPr="00D8799D" w:rsidRDefault="006516AE" w:rsidP="009E7175">
      <w:pPr>
        <w:spacing w:after="0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8799D">
        <w:rPr>
          <w:rFonts w:ascii="GHEA Grapalat" w:hAnsi="GHEA Grapalat" w:cs="Sylfaen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90657E" w:rsidRPr="0090657E" w:rsidRDefault="0090657E" w:rsidP="009E7175">
      <w:pPr>
        <w:spacing w:after="0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F0900" w:rsidRPr="002244A6" w:rsidRDefault="002F0900" w:rsidP="009E7175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sectPr w:rsidR="002F0900" w:rsidRPr="002244A6" w:rsidSect="00E921C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B27A5"/>
    <w:multiLevelType w:val="hybridMultilevel"/>
    <w:tmpl w:val="4852E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90B01"/>
    <w:multiLevelType w:val="hybridMultilevel"/>
    <w:tmpl w:val="10E44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89230D"/>
    <w:multiLevelType w:val="hybridMultilevel"/>
    <w:tmpl w:val="50D2DDF4"/>
    <w:lvl w:ilvl="0" w:tplc="B100D1CE">
      <w:start w:val="2"/>
      <w:numFmt w:val="bullet"/>
      <w:lvlText w:val="-"/>
      <w:lvlJc w:val="left"/>
      <w:pPr>
        <w:ind w:left="78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20B15137"/>
    <w:multiLevelType w:val="hybridMultilevel"/>
    <w:tmpl w:val="E8467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4211E6"/>
    <w:multiLevelType w:val="hybridMultilevel"/>
    <w:tmpl w:val="C9D6978E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5">
    <w:nsid w:val="43B12C48"/>
    <w:multiLevelType w:val="hybridMultilevel"/>
    <w:tmpl w:val="1698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F95BD3"/>
    <w:multiLevelType w:val="hybridMultilevel"/>
    <w:tmpl w:val="DE8E7FD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52542B99"/>
    <w:multiLevelType w:val="hybridMultilevel"/>
    <w:tmpl w:val="6EF664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6FE0F53"/>
    <w:multiLevelType w:val="hybridMultilevel"/>
    <w:tmpl w:val="1774081C"/>
    <w:lvl w:ilvl="0" w:tplc="0409000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</w:abstractNum>
  <w:abstractNum w:abstractNumId="9">
    <w:nsid w:val="57C56D06"/>
    <w:multiLevelType w:val="hybridMultilevel"/>
    <w:tmpl w:val="D0BEA384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0">
    <w:nsid w:val="5E4A7D81"/>
    <w:multiLevelType w:val="hybridMultilevel"/>
    <w:tmpl w:val="06B46D4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1">
    <w:nsid w:val="5F411CD9"/>
    <w:multiLevelType w:val="hybridMultilevel"/>
    <w:tmpl w:val="D7FA1D0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>
    <w:nsid w:val="6E836164"/>
    <w:multiLevelType w:val="hybridMultilevel"/>
    <w:tmpl w:val="2EA27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2"/>
  </w:num>
  <w:num w:numId="5">
    <w:abstractNumId w:val="8"/>
  </w:num>
  <w:num w:numId="6">
    <w:abstractNumId w:val="12"/>
  </w:num>
  <w:num w:numId="7">
    <w:abstractNumId w:val="5"/>
  </w:num>
  <w:num w:numId="8">
    <w:abstractNumId w:val="3"/>
  </w:num>
  <w:num w:numId="9">
    <w:abstractNumId w:val="6"/>
  </w:num>
  <w:num w:numId="10">
    <w:abstractNumId w:val="11"/>
  </w:num>
  <w:num w:numId="11">
    <w:abstractNumId w:val="0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7FF"/>
    <w:rsid w:val="00002813"/>
    <w:rsid w:val="000030F7"/>
    <w:rsid w:val="00014121"/>
    <w:rsid w:val="000244E1"/>
    <w:rsid w:val="00054FD6"/>
    <w:rsid w:val="00060852"/>
    <w:rsid w:val="00091411"/>
    <w:rsid w:val="00092873"/>
    <w:rsid w:val="000A27DF"/>
    <w:rsid w:val="000B0BE2"/>
    <w:rsid w:val="000B19A0"/>
    <w:rsid w:val="000D3D28"/>
    <w:rsid w:val="000F15EA"/>
    <w:rsid w:val="000F269C"/>
    <w:rsid w:val="00141DB0"/>
    <w:rsid w:val="00142820"/>
    <w:rsid w:val="00143364"/>
    <w:rsid w:val="001549AD"/>
    <w:rsid w:val="001841BD"/>
    <w:rsid w:val="001C499A"/>
    <w:rsid w:val="001D0446"/>
    <w:rsid w:val="001D461A"/>
    <w:rsid w:val="001D703A"/>
    <w:rsid w:val="001E319B"/>
    <w:rsid w:val="001F7766"/>
    <w:rsid w:val="00214131"/>
    <w:rsid w:val="002155B6"/>
    <w:rsid w:val="002244A6"/>
    <w:rsid w:val="002265AF"/>
    <w:rsid w:val="00243B26"/>
    <w:rsid w:val="00245ED8"/>
    <w:rsid w:val="00263B54"/>
    <w:rsid w:val="002679BD"/>
    <w:rsid w:val="00271A7A"/>
    <w:rsid w:val="002822E6"/>
    <w:rsid w:val="00290B62"/>
    <w:rsid w:val="002A511E"/>
    <w:rsid w:val="002D7BCD"/>
    <w:rsid w:val="002E287F"/>
    <w:rsid w:val="002E3979"/>
    <w:rsid w:val="002E5958"/>
    <w:rsid w:val="002F0900"/>
    <w:rsid w:val="002F5AE2"/>
    <w:rsid w:val="003003E3"/>
    <w:rsid w:val="003054D3"/>
    <w:rsid w:val="00305AA4"/>
    <w:rsid w:val="003139D3"/>
    <w:rsid w:val="00315388"/>
    <w:rsid w:val="003219C0"/>
    <w:rsid w:val="003469D9"/>
    <w:rsid w:val="00351F63"/>
    <w:rsid w:val="0035403B"/>
    <w:rsid w:val="00367DBF"/>
    <w:rsid w:val="003B68B2"/>
    <w:rsid w:val="003C5991"/>
    <w:rsid w:val="003D166E"/>
    <w:rsid w:val="003E2158"/>
    <w:rsid w:val="003E6FC7"/>
    <w:rsid w:val="003F4546"/>
    <w:rsid w:val="003F7055"/>
    <w:rsid w:val="004036CE"/>
    <w:rsid w:val="00412C07"/>
    <w:rsid w:val="00454E50"/>
    <w:rsid w:val="00460F86"/>
    <w:rsid w:val="00472295"/>
    <w:rsid w:val="00495816"/>
    <w:rsid w:val="004A0B31"/>
    <w:rsid w:val="004A55D5"/>
    <w:rsid w:val="004B3482"/>
    <w:rsid w:val="004B7CCA"/>
    <w:rsid w:val="004C325D"/>
    <w:rsid w:val="004C764D"/>
    <w:rsid w:val="005025C1"/>
    <w:rsid w:val="005161CF"/>
    <w:rsid w:val="00521D22"/>
    <w:rsid w:val="00532855"/>
    <w:rsid w:val="0054467A"/>
    <w:rsid w:val="00546F0B"/>
    <w:rsid w:val="0055682A"/>
    <w:rsid w:val="0055753C"/>
    <w:rsid w:val="005758ED"/>
    <w:rsid w:val="005779F4"/>
    <w:rsid w:val="00582C43"/>
    <w:rsid w:val="00593EB2"/>
    <w:rsid w:val="005A1DD3"/>
    <w:rsid w:val="005A2C5C"/>
    <w:rsid w:val="005B52D5"/>
    <w:rsid w:val="005B57DD"/>
    <w:rsid w:val="005C451C"/>
    <w:rsid w:val="005E337D"/>
    <w:rsid w:val="00600836"/>
    <w:rsid w:val="00600D11"/>
    <w:rsid w:val="00600F4C"/>
    <w:rsid w:val="006048C2"/>
    <w:rsid w:val="00607C5C"/>
    <w:rsid w:val="00614AF9"/>
    <w:rsid w:val="00617A6B"/>
    <w:rsid w:val="00630423"/>
    <w:rsid w:val="00636292"/>
    <w:rsid w:val="0064324B"/>
    <w:rsid w:val="006435C2"/>
    <w:rsid w:val="006516AE"/>
    <w:rsid w:val="00672DF1"/>
    <w:rsid w:val="006B01DB"/>
    <w:rsid w:val="006B124C"/>
    <w:rsid w:val="006C4B51"/>
    <w:rsid w:val="006D0D3D"/>
    <w:rsid w:val="006D530B"/>
    <w:rsid w:val="006E0211"/>
    <w:rsid w:val="006E2134"/>
    <w:rsid w:val="006F7667"/>
    <w:rsid w:val="006F7F42"/>
    <w:rsid w:val="007061D0"/>
    <w:rsid w:val="00706F0D"/>
    <w:rsid w:val="0071052E"/>
    <w:rsid w:val="007159D9"/>
    <w:rsid w:val="007329A5"/>
    <w:rsid w:val="0074056B"/>
    <w:rsid w:val="00741A75"/>
    <w:rsid w:val="007968EC"/>
    <w:rsid w:val="007B6201"/>
    <w:rsid w:val="007C0586"/>
    <w:rsid w:val="007E00CD"/>
    <w:rsid w:val="007F6FC7"/>
    <w:rsid w:val="00801C04"/>
    <w:rsid w:val="0080643E"/>
    <w:rsid w:val="0081326A"/>
    <w:rsid w:val="0081471B"/>
    <w:rsid w:val="008162DF"/>
    <w:rsid w:val="00826AB1"/>
    <w:rsid w:val="008277FF"/>
    <w:rsid w:val="00827A0C"/>
    <w:rsid w:val="00834861"/>
    <w:rsid w:val="00836EB1"/>
    <w:rsid w:val="00844269"/>
    <w:rsid w:val="00844F34"/>
    <w:rsid w:val="008B3D4C"/>
    <w:rsid w:val="008B5791"/>
    <w:rsid w:val="008F55A9"/>
    <w:rsid w:val="008F61EB"/>
    <w:rsid w:val="00902757"/>
    <w:rsid w:val="0090657E"/>
    <w:rsid w:val="0091375A"/>
    <w:rsid w:val="00920701"/>
    <w:rsid w:val="0093514B"/>
    <w:rsid w:val="00943634"/>
    <w:rsid w:val="00944024"/>
    <w:rsid w:val="00955E35"/>
    <w:rsid w:val="0095693A"/>
    <w:rsid w:val="00982D0D"/>
    <w:rsid w:val="009A27B0"/>
    <w:rsid w:val="009A48F9"/>
    <w:rsid w:val="009C0160"/>
    <w:rsid w:val="009C1680"/>
    <w:rsid w:val="009D5244"/>
    <w:rsid w:val="009D78B8"/>
    <w:rsid w:val="009E5065"/>
    <w:rsid w:val="009E7175"/>
    <w:rsid w:val="009E75F6"/>
    <w:rsid w:val="00A07E8E"/>
    <w:rsid w:val="00A100AA"/>
    <w:rsid w:val="00A16D8D"/>
    <w:rsid w:val="00A260E5"/>
    <w:rsid w:val="00A34404"/>
    <w:rsid w:val="00A43723"/>
    <w:rsid w:val="00A454CF"/>
    <w:rsid w:val="00A51305"/>
    <w:rsid w:val="00A52813"/>
    <w:rsid w:val="00A56A78"/>
    <w:rsid w:val="00A64BBA"/>
    <w:rsid w:val="00A65BFC"/>
    <w:rsid w:val="00A66293"/>
    <w:rsid w:val="00A85E78"/>
    <w:rsid w:val="00A91C08"/>
    <w:rsid w:val="00AE2DD4"/>
    <w:rsid w:val="00AF2681"/>
    <w:rsid w:val="00B05081"/>
    <w:rsid w:val="00B0626F"/>
    <w:rsid w:val="00B066FF"/>
    <w:rsid w:val="00B2519F"/>
    <w:rsid w:val="00B308CF"/>
    <w:rsid w:val="00B32FC9"/>
    <w:rsid w:val="00B43941"/>
    <w:rsid w:val="00B43BB1"/>
    <w:rsid w:val="00B45EA1"/>
    <w:rsid w:val="00B53EA9"/>
    <w:rsid w:val="00B55446"/>
    <w:rsid w:val="00B607CF"/>
    <w:rsid w:val="00B616F3"/>
    <w:rsid w:val="00B76C6F"/>
    <w:rsid w:val="00BA4CED"/>
    <w:rsid w:val="00BA7C79"/>
    <w:rsid w:val="00BD67A4"/>
    <w:rsid w:val="00BD6D43"/>
    <w:rsid w:val="00BD7AFC"/>
    <w:rsid w:val="00BE5731"/>
    <w:rsid w:val="00BF0EFB"/>
    <w:rsid w:val="00BF4E16"/>
    <w:rsid w:val="00C31CA8"/>
    <w:rsid w:val="00C34B8C"/>
    <w:rsid w:val="00C43C3F"/>
    <w:rsid w:val="00C6300A"/>
    <w:rsid w:val="00C660F9"/>
    <w:rsid w:val="00C80DC3"/>
    <w:rsid w:val="00CA1281"/>
    <w:rsid w:val="00CA7926"/>
    <w:rsid w:val="00CA7F8C"/>
    <w:rsid w:val="00CC4F0F"/>
    <w:rsid w:val="00CD24B6"/>
    <w:rsid w:val="00CF2CBF"/>
    <w:rsid w:val="00CF494E"/>
    <w:rsid w:val="00D011B5"/>
    <w:rsid w:val="00D05D6E"/>
    <w:rsid w:val="00D247AD"/>
    <w:rsid w:val="00D253DF"/>
    <w:rsid w:val="00D578CC"/>
    <w:rsid w:val="00D63AF0"/>
    <w:rsid w:val="00D710E5"/>
    <w:rsid w:val="00D92A4F"/>
    <w:rsid w:val="00DA2B34"/>
    <w:rsid w:val="00DC42B7"/>
    <w:rsid w:val="00DD3B58"/>
    <w:rsid w:val="00DD74DF"/>
    <w:rsid w:val="00DE4D50"/>
    <w:rsid w:val="00E01AD3"/>
    <w:rsid w:val="00E11846"/>
    <w:rsid w:val="00E34AAA"/>
    <w:rsid w:val="00E4727F"/>
    <w:rsid w:val="00E711A9"/>
    <w:rsid w:val="00E834F0"/>
    <w:rsid w:val="00E921C5"/>
    <w:rsid w:val="00EA6846"/>
    <w:rsid w:val="00EB0098"/>
    <w:rsid w:val="00EB3741"/>
    <w:rsid w:val="00EB48C1"/>
    <w:rsid w:val="00EB7028"/>
    <w:rsid w:val="00EC13C2"/>
    <w:rsid w:val="00ED6BA2"/>
    <w:rsid w:val="00F07B8A"/>
    <w:rsid w:val="00F13FA7"/>
    <w:rsid w:val="00F35BB4"/>
    <w:rsid w:val="00F45AEB"/>
    <w:rsid w:val="00F5769D"/>
    <w:rsid w:val="00F62207"/>
    <w:rsid w:val="00F638DA"/>
    <w:rsid w:val="00F77D29"/>
    <w:rsid w:val="00F824BF"/>
    <w:rsid w:val="00F847EA"/>
    <w:rsid w:val="00F94943"/>
    <w:rsid w:val="00F96468"/>
    <w:rsid w:val="00FB2928"/>
    <w:rsid w:val="00FC7DF5"/>
    <w:rsid w:val="00FE2F63"/>
    <w:rsid w:val="00FE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D7AFC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BD7AFC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593EB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593EB2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32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2855"/>
    <w:rPr>
      <w:b/>
      <w:bCs/>
    </w:rPr>
  </w:style>
  <w:style w:type="character" w:customStyle="1" w:styleId="apple-converted-space">
    <w:name w:val="apple-converted-space"/>
    <w:basedOn w:val="DefaultParagraphFont"/>
    <w:rsid w:val="00D247AD"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_Table bullets"/>
    <w:basedOn w:val="Normal"/>
    <w:link w:val="ListParagraphChar"/>
    <w:uiPriority w:val="34"/>
    <w:qFormat/>
    <w:rsid w:val="0081326A"/>
    <w:pPr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_Table bullets Char"/>
    <w:link w:val="ListParagraph"/>
    <w:uiPriority w:val="34"/>
    <w:rsid w:val="0081326A"/>
    <w:rPr>
      <w:rFonts w:ascii="Calibri" w:eastAsia="Calibri" w:hAnsi="Calibri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D7AFC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BD7AFC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593EB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593EB2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32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2855"/>
    <w:rPr>
      <w:b/>
      <w:bCs/>
    </w:rPr>
  </w:style>
  <w:style w:type="character" w:customStyle="1" w:styleId="apple-converted-space">
    <w:name w:val="apple-converted-space"/>
    <w:basedOn w:val="DefaultParagraphFont"/>
    <w:rsid w:val="00D247AD"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_Table bullets"/>
    <w:basedOn w:val="Normal"/>
    <w:link w:val="ListParagraphChar"/>
    <w:uiPriority w:val="34"/>
    <w:qFormat/>
    <w:rsid w:val="0081326A"/>
    <w:pPr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_Table bullets Char"/>
    <w:link w:val="ListParagraph"/>
    <w:uiPriority w:val="34"/>
    <w:rsid w:val="0081326A"/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600</Words>
  <Characters>3423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V-Frangulyan</dc:creator>
  <cp:keywords>Mulberry 2.0</cp:keywords>
  <cp:lastModifiedBy>admin</cp:lastModifiedBy>
  <cp:revision>69</cp:revision>
  <cp:lastPrinted>2017-03-30T06:02:00Z</cp:lastPrinted>
  <dcterms:created xsi:type="dcterms:W3CDTF">2021-06-18T10:28:00Z</dcterms:created>
  <dcterms:modified xsi:type="dcterms:W3CDTF">2021-09-16T12:55:00Z</dcterms:modified>
</cp:coreProperties>
</file>