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3C2A93" w14:textId="70095980" w:rsidR="007043CE" w:rsidRPr="004E6461" w:rsidRDefault="00AB6A56" w:rsidP="007043CE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  <w:bookmarkStart w:id="0" w:name="_GoBack"/>
      <w:bookmarkEnd w:id="0"/>
    </w:p>
    <w:p w14:paraId="463A3440" w14:textId="77777777" w:rsidR="007043CE" w:rsidRPr="004E6461" w:rsidRDefault="007043CE" w:rsidP="007043CE">
      <w:pPr>
        <w:tabs>
          <w:tab w:val="left" w:pos="900"/>
        </w:tabs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4E6461">
        <w:rPr>
          <w:rFonts w:ascii="GHEA Grapalat" w:hAnsi="GHEA Grapalat" w:cs="Sylfaen"/>
          <w:b/>
          <w:sz w:val="24"/>
          <w:szCs w:val="24"/>
          <w:lang w:val="hy-AM"/>
        </w:rPr>
        <w:t>«Հայաստանի Հանրապետության կառավարության 2011 թվականի մայիսի 5-ի թիվ 670-Ն և Հայաստանի Հանրապետության կառավարության 2015 թվականի դեկտեմբերի 29-ի N 1566-Ն որոշումների մեջ լրացում</w:t>
      </w:r>
      <w:r>
        <w:rPr>
          <w:rFonts w:ascii="GHEA Grapalat" w:hAnsi="GHEA Grapalat" w:cs="Sylfaen"/>
          <w:b/>
          <w:sz w:val="24"/>
          <w:szCs w:val="24"/>
          <w:lang w:val="hy-AM"/>
        </w:rPr>
        <w:t>ներ</w:t>
      </w:r>
      <w:r w:rsidRPr="004E6461">
        <w:rPr>
          <w:rFonts w:ascii="GHEA Grapalat" w:hAnsi="GHEA Grapalat" w:cs="Sylfaen"/>
          <w:b/>
          <w:sz w:val="24"/>
          <w:szCs w:val="24"/>
          <w:lang w:val="hy-AM"/>
        </w:rPr>
        <w:t xml:space="preserve"> կատարելու մասին»</w:t>
      </w:r>
      <w:r w:rsidRPr="004E646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E6461">
        <w:rPr>
          <w:rFonts w:ascii="GHEA Grapalat" w:hAnsi="GHEA Grapalat" w:cs="Sylfaen"/>
          <w:b/>
          <w:sz w:val="24"/>
          <w:szCs w:val="24"/>
          <w:lang w:val="hy-AM"/>
        </w:rPr>
        <w:t>ՀՀ կառավարության որոշման նախագծի ընդունման վերաբերյալ</w:t>
      </w:r>
    </w:p>
    <w:p w14:paraId="41F355D7" w14:textId="77777777" w:rsidR="007043CE" w:rsidRPr="004E6461" w:rsidRDefault="007043CE" w:rsidP="007043CE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2F30E3BC" w14:textId="77777777" w:rsidR="007043CE" w:rsidRPr="004E6461" w:rsidRDefault="007043CE" w:rsidP="007043CE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4E6461">
        <w:rPr>
          <w:rFonts w:ascii="GHEA Grapalat" w:hAnsi="GHEA Grapalat" w:cs="Sylfaen"/>
          <w:b/>
          <w:sz w:val="24"/>
          <w:szCs w:val="24"/>
          <w:lang w:val="hy-AM"/>
        </w:rPr>
        <w:t>1. Իրավական ակտի անհրաժեշտությունը (նպատակը)</w:t>
      </w:r>
    </w:p>
    <w:p w14:paraId="019D79D8" w14:textId="77777777" w:rsidR="007043CE" w:rsidRPr="004E6461" w:rsidRDefault="007043CE" w:rsidP="007043CE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E6461">
        <w:rPr>
          <w:rFonts w:ascii="GHEA Grapalat" w:hAnsi="GHEA Grapalat" w:cs="Sylfaen"/>
          <w:sz w:val="24"/>
          <w:szCs w:val="24"/>
          <w:lang w:val="hy-AM"/>
        </w:rPr>
        <w:t>Ներկայացվող նախագիծը նպատակ ունի</w:t>
      </w:r>
      <w:r w:rsidRPr="004E646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E6461">
        <w:rPr>
          <w:rFonts w:ascii="GHEA Grapalat" w:hAnsi="GHEA Grapalat" w:cs="Sylfaen"/>
          <w:sz w:val="24"/>
          <w:szCs w:val="24"/>
          <w:lang w:val="hy-AM"/>
        </w:rPr>
        <w:t xml:space="preserve">հստակեցնել ՀՀ կառավարության 2011 թվականի մայիսի 5-ի N 670-Ն որոշման N4 հավելվածով և </w:t>
      </w:r>
      <w:r w:rsidRPr="004E6461">
        <w:rPr>
          <w:rFonts w:ascii="GHEA Grapalat" w:hAnsi="GHEA Grapalat"/>
          <w:sz w:val="24"/>
          <w:szCs w:val="24"/>
          <w:lang w:val="hy-AM"/>
        </w:rPr>
        <w:t xml:space="preserve">Կառավարության 2015 թվականի դեկտեմբերի 29-ի N 1566-Ն  </w:t>
      </w:r>
      <w:r w:rsidRPr="004E6461">
        <w:rPr>
          <w:rFonts w:ascii="GHEA Grapalat" w:hAnsi="GHEA Grapalat" w:cs="Sylfaen"/>
          <w:sz w:val="24"/>
          <w:szCs w:val="24"/>
          <w:lang w:val="hy-AM"/>
        </w:rPr>
        <w:t xml:space="preserve">որոշման N4 հավելվածով սահմանված՝   </w:t>
      </w:r>
      <w:r w:rsidRPr="004E6461">
        <w:rPr>
          <w:rFonts w:ascii="GHEA Grapalat" w:hAnsi="GHEA Grapalat"/>
          <w:sz w:val="24"/>
          <w:szCs w:val="24"/>
          <w:lang w:val="hy-AM"/>
        </w:rPr>
        <w:t>կենսաթոշակներն ու խնամքի նպաստն անկանխիկ  եղանակներով (Ազգային օպերատորի միջոցով) վճարման ծառայություններ մատուցման գինը</w:t>
      </w:r>
      <w:r w:rsidRPr="004E6461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1157FF15" w14:textId="77777777" w:rsidR="007043CE" w:rsidRPr="004E6461" w:rsidRDefault="007043CE" w:rsidP="007043CE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77E1712A" w14:textId="77777777" w:rsidR="007043CE" w:rsidRPr="004E6461" w:rsidRDefault="007043CE" w:rsidP="007043CE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E6461">
        <w:rPr>
          <w:rFonts w:ascii="GHEA Grapalat" w:hAnsi="GHEA Grapalat" w:cs="Sylfaen"/>
          <w:b/>
          <w:sz w:val="24"/>
          <w:szCs w:val="24"/>
          <w:lang w:val="hy-AM"/>
        </w:rPr>
        <w:t>1.1. Կարգավորման հարաբերությունների ներկա վիճակը և առկա խնդիրները</w:t>
      </w:r>
    </w:p>
    <w:p w14:paraId="1EBF47DE" w14:textId="77777777" w:rsidR="007043CE" w:rsidRPr="004E6461" w:rsidRDefault="007043CE" w:rsidP="007043CE">
      <w:pPr>
        <w:tabs>
          <w:tab w:val="left" w:pos="567"/>
          <w:tab w:val="left" w:pos="900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E6461">
        <w:rPr>
          <w:rFonts w:ascii="GHEA Grapalat" w:hAnsi="GHEA Grapalat" w:cs="Sylfaen"/>
          <w:sz w:val="24"/>
          <w:szCs w:val="24"/>
          <w:lang w:val="hy-AM"/>
        </w:rPr>
        <w:t xml:space="preserve"> Գործող իրավակարգավորումների համաձայն՝ Ազգային օպերատորի միջոցով անկանխիկ եղանակով քննարկվող վճարատեսակների վճարման համար ծառայությունների մատուցման գին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ը </w:t>
      </w:r>
      <w:r w:rsidRPr="004E6461">
        <w:rPr>
          <w:rFonts w:ascii="GHEA Grapalat" w:hAnsi="GHEA Grapalat" w:cs="Sylfaen"/>
          <w:sz w:val="24"/>
          <w:szCs w:val="24"/>
          <w:lang w:val="hy-AM"/>
        </w:rPr>
        <w:t>նախատեսված է մեկ տոկոս։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E6461">
        <w:rPr>
          <w:rFonts w:ascii="GHEA Grapalat" w:hAnsi="GHEA Grapalat" w:cs="Sylfaen"/>
          <w:sz w:val="24"/>
          <w:szCs w:val="24"/>
          <w:lang w:val="hy-AM"/>
        </w:rPr>
        <w:t>Ընդ որում, կենսաթոշակներն Ազգային օպերատորի կողմից անկանխիկ եղանակով վճարման ծառայությունների մատուցման պայմանագրի գործողության ժամկետ սահմանված է մինչև 2021 թվականի հոկտեմբերի 1-ը։</w:t>
      </w:r>
    </w:p>
    <w:p w14:paraId="2B34C539" w14:textId="77777777" w:rsidR="007043CE" w:rsidRDefault="007043CE" w:rsidP="007043CE">
      <w:pPr>
        <w:tabs>
          <w:tab w:val="left" w:pos="567"/>
          <w:tab w:val="left" w:pos="900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E6461">
        <w:rPr>
          <w:rFonts w:ascii="GHEA Grapalat" w:hAnsi="GHEA Grapalat" w:cs="Sylfaen"/>
          <w:sz w:val="24"/>
          <w:szCs w:val="24"/>
          <w:lang w:val="hy-AM"/>
        </w:rPr>
        <w:t xml:space="preserve">Ըստ այդմ,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անհրաժեշտություն  է առաջացել </w:t>
      </w:r>
      <w:r w:rsidRPr="004E6461">
        <w:rPr>
          <w:rFonts w:ascii="GHEA Grapalat" w:hAnsi="GHEA Grapalat" w:cs="Sylfaen"/>
          <w:sz w:val="24"/>
          <w:szCs w:val="24"/>
          <w:lang w:val="hy-AM"/>
        </w:rPr>
        <w:t xml:space="preserve">կենսաթոշակն </w:t>
      </w:r>
      <w:r w:rsidRPr="00F74499">
        <w:rPr>
          <w:rFonts w:ascii="GHEA Grapalat" w:hAnsi="GHEA Grapalat" w:cs="Sylfaen"/>
          <w:sz w:val="24"/>
          <w:szCs w:val="24"/>
          <w:lang w:val="hy-AM"/>
        </w:rPr>
        <w:t>Ազգային օպերատորի կողմից անկանխիկ եղանակով վճարման ծառայությունների մատուցման պայմանագրի գործողության ժամկետ</w:t>
      </w:r>
      <w:r>
        <w:rPr>
          <w:rFonts w:ascii="GHEA Grapalat" w:hAnsi="GHEA Grapalat" w:cs="Sylfaen"/>
          <w:sz w:val="24"/>
          <w:szCs w:val="24"/>
          <w:lang w:val="hy-AM"/>
        </w:rPr>
        <w:t xml:space="preserve">ը երկարաձգել մինչև 2021 թվականի դեկտեմբերի 30-ը, իսկ խնամքի նպաստի դեպքում՝ </w:t>
      </w:r>
      <w:r w:rsidRPr="00F74499">
        <w:rPr>
          <w:rFonts w:ascii="GHEA Grapalat" w:hAnsi="GHEA Grapalat" w:cs="Sylfaen"/>
          <w:sz w:val="24"/>
          <w:szCs w:val="24"/>
          <w:lang w:val="hy-AM"/>
        </w:rPr>
        <w:t xml:space="preserve">անկանխիկ եղանակով վճարման ծառայությունների </w:t>
      </w:r>
      <w:r w:rsidRPr="00F74499">
        <w:rPr>
          <w:rFonts w:ascii="GHEA Grapalat" w:hAnsi="GHEA Grapalat" w:cs="Sylfaen"/>
          <w:sz w:val="24"/>
          <w:szCs w:val="24"/>
          <w:lang w:val="hy-AM"/>
        </w:rPr>
        <w:lastRenderedPageBreak/>
        <w:t>մատուցման պայմանագրի գործողության ժամկետ</w:t>
      </w:r>
      <w:r>
        <w:rPr>
          <w:rFonts w:ascii="GHEA Grapalat" w:hAnsi="GHEA Grapalat" w:cs="Sylfaen"/>
          <w:sz w:val="24"/>
          <w:szCs w:val="24"/>
          <w:lang w:val="hy-AM"/>
        </w:rPr>
        <w:t xml:space="preserve">ը սահմանել կենսաթոշակների համար սահմանված ժամկետը՝ 2021 թվականի դեկտեմբերի 30-ը։ Համապատասխան դրույթը խնամքի նպաստի համար նախատեսված է </w:t>
      </w:r>
      <w:r w:rsidRPr="00D9504C">
        <w:rPr>
          <w:rFonts w:ascii="GHEA Grapalat" w:hAnsi="GHEA Grapalat" w:cs="Sylfaen"/>
          <w:sz w:val="24"/>
          <w:szCs w:val="24"/>
          <w:lang w:val="hy-AM"/>
        </w:rPr>
        <w:t>ՀՀ կառավարության 2021 թվականի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9504C">
        <w:rPr>
          <w:rFonts w:ascii="GHEA Grapalat" w:hAnsi="GHEA Grapalat" w:cs="Sylfaen"/>
          <w:sz w:val="24"/>
          <w:szCs w:val="24"/>
          <w:lang w:val="hy-AM"/>
        </w:rPr>
        <w:t>հունիսի 10-ի N 968-Ն որոշման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5-րդ կետով, որպես այդ որոշման անցումային դրույթ և նպատակահարմար է, ինչպես կենսաթոշակների դեպքում, սահմանել մայր որոշմամբ՝ </w:t>
      </w:r>
      <w:r w:rsidRPr="004E6461">
        <w:rPr>
          <w:rFonts w:ascii="GHEA Grapalat" w:hAnsi="GHEA Grapalat" w:cs="Sylfaen"/>
          <w:sz w:val="24"/>
          <w:szCs w:val="24"/>
          <w:lang w:val="hy-AM"/>
        </w:rPr>
        <w:t xml:space="preserve">Կառավարության </w:t>
      </w:r>
      <w:r w:rsidRPr="004E6461">
        <w:rPr>
          <w:rFonts w:ascii="GHEA Grapalat" w:hAnsi="GHEA Grapalat"/>
          <w:sz w:val="24"/>
          <w:szCs w:val="24"/>
          <w:lang w:val="hy-AM"/>
        </w:rPr>
        <w:t>2015 թվականի դեկտեմբերի 29-ի N 1566-Ն</w:t>
      </w:r>
      <w:r>
        <w:rPr>
          <w:rFonts w:ascii="GHEA Grapalat" w:hAnsi="GHEA Grapalat"/>
          <w:sz w:val="24"/>
          <w:szCs w:val="24"/>
          <w:lang w:val="hy-AM"/>
        </w:rPr>
        <w:t xml:space="preserve"> որոշմամբ։ </w:t>
      </w:r>
    </w:p>
    <w:p w14:paraId="227EF0AE" w14:textId="77777777" w:rsidR="007043CE" w:rsidRPr="004E6461" w:rsidRDefault="007043CE" w:rsidP="007043CE">
      <w:pPr>
        <w:tabs>
          <w:tab w:val="left" w:pos="567"/>
          <w:tab w:val="left" w:pos="900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7AE3F5EF" w14:textId="77777777" w:rsidR="007043CE" w:rsidRPr="004E6461" w:rsidRDefault="007043CE" w:rsidP="007043CE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4E6461">
        <w:rPr>
          <w:rFonts w:ascii="GHEA Grapalat" w:hAnsi="GHEA Grapalat" w:cs="Sylfaen"/>
          <w:b/>
          <w:sz w:val="24"/>
          <w:szCs w:val="24"/>
          <w:lang w:val="hy-AM"/>
        </w:rPr>
        <w:t>1.2. Առկա խնդրի առաջարկվող լուծումը</w:t>
      </w:r>
    </w:p>
    <w:p w14:paraId="165ED0E8" w14:textId="77777777" w:rsidR="007043CE" w:rsidRPr="004E6461" w:rsidRDefault="007043CE" w:rsidP="007043CE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E6461">
        <w:rPr>
          <w:rFonts w:ascii="GHEA Grapalat" w:hAnsi="GHEA Grapalat" w:cs="Sylfaen"/>
          <w:sz w:val="24"/>
          <w:szCs w:val="24"/>
          <w:lang w:val="hy-AM"/>
        </w:rPr>
        <w:t xml:space="preserve">Հաշվի առնելով վերը նշվածը՝ առաջարկվում է համապատասխան փոփոխություններ կատարել Կառավարության </w:t>
      </w:r>
      <w:r w:rsidRPr="004E6461">
        <w:rPr>
          <w:rFonts w:ascii="GHEA Grapalat" w:hAnsi="GHEA Grapalat"/>
          <w:sz w:val="24"/>
          <w:szCs w:val="24"/>
          <w:lang w:val="af-ZA"/>
        </w:rPr>
        <w:t>201</w:t>
      </w:r>
      <w:r w:rsidRPr="004E6461">
        <w:rPr>
          <w:rFonts w:ascii="GHEA Grapalat" w:hAnsi="GHEA Grapalat"/>
          <w:sz w:val="24"/>
          <w:szCs w:val="24"/>
          <w:lang w:val="hy-AM"/>
        </w:rPr>
        <w:t>1</w:t>
      </w:r>
      <w:r w:rsidRPr="004E646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E6461">
        <w:rPr>
          <w:rFonts w:ascii="GHEA Grapalat" w:hAnsi="GHEA Grapalat"/>
          <w:sz w:val="24"/>
          <w:szCs w:val="24"/>
          <w:lang w:val="af-ZA"/>
        </w:rPr>
        <w:t>թվականի</w:t>
      </w:r>
      <w:proofErr w:type="spellEnd"/>
      <w:r w:rsidRPr="004E64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E6461">
        <w:rPr>
          <w:rFonts w:ascii="GHEA Grapalat" w:hAnsi="GHEA Grapalat"/>
          <w:sz w:val="24"/>
          <w:szCs w:val="24"/>
          <w:lang w:val="hy-AM"/>
        </w:rPr>
        <w:t>մայիսի</w:t>
      </w:r>
      <w:r w:rsidRPr="004E64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E6461">
        <w:rPr>
          <w:rFonts w:ascii="GHEA Grapalat" w:hAnsi="GHEA Grapalat"/>
          <w:sz w:val="24"/>
          <w:szCs w:val="24"/>
          <w:lang w:val="hy-AM"/>
        </w:rPr>
        <w:t>5</w:t>
      </w:r>
      <w:r w:rsidRPr="004E6461">
        <w:rPr>
          <w:rFonts w:ascii="GHEA Grapalat" w:hAnsi="GHEA Grapalat"/>
          <w:sz w:val="24"/>
          <w:szCs w:val="24"/>
          <w:lang w:val="af-ZA"/>
        </w:rPr>
        <w:t xml:space="preserve">-ի </w:t>
      </w:r>
      <w:proofErr w:type="spellStart"/>
      <w:r w:rsidRPr="004E6461">
        <w:rPr>
          <w:rFonts w:ascii="GHEA Grapalat" w:hAnsi="GHEA Grapalat"/>
          <w:sz w:val="24"/>
          <w:szCs w:val="24"/>
          <w:lang w:val="af-ZA"/>
        </w:rPr>
        <w:t>թիվ</w:t>
      </w:r>
      <w:proofErr w:type="spellEnd"/>
      <w:r w:rsidRPr="004E64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E6461">
        <w:rPr>
          <w:rFonts w:ascii="GHEA Grapalat" w:hAnsi="GHEA Grapalat"/>
          <w:sz w:val="24"/>
          <w:szCs w:val="24"/>
          <w:lang w:val="hy-AM"/>
        </w:rPr>
        <w:t>670</w:t>
      </w:r>
      <w:r w:rsidRPr="004E6461">
        <w:rPr>
          <w:rFonts w:ascii="GHEA Grapalat" w:hAnsi="GHEA Grapalat"/>
          <w:sz w:val="24"/>
          <w:szCs w:val="24"/>
          <w:lang w:val="af-ZA"/>
        </w:rPr>
        <w:t xml:space="preserve">-Ն </w:t>
      </w:r>
      <w:r w:rsidRPr="004E6461">
        <w:rPr>
          <w:rFonts w:ascii="GHEA Grapalat" w:hAnsi="GHEA Grapalat"/>
          <w:sz w:val="24"/>
          <w:szCs w:val="24"/>
          <w:lang w:val="hy-AM"/>
        </w:rPr>
        <w:t xml:space="preserve">և 2015 թվականի դեկտեմբերի 29-ի N 1566-Ն  </w:t>
      </w:r>
      <w:r w:rsidRPr="004E6461">
        <w:rPr>
          <w:rFonts w:ascii="GHEA Grapalat" w:hAnsi="GHEA Grapalat" w:cs="Sylfaen"/>
          <w:sz w:val="24"/>
          <w:szCs w:val="24"/>
          <w:lang w:val="hy-AM"/>
        </w:rPr>
        <w:t>որոշումների մեջ:</w:t>
      </w:r>
    </w:p>
    <w:p w14:paraId="4E810A27" w14:textId="77777777" w:rsidR="007043CE" w:rsidRPr="004E6461" w:rsidRDefault="007043CE" w:rsidP="007043CE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76F6B03" w14:textId="77777777" w:rsidR="007043CE" w:rsidRPr="004E6461" w:rsidRDefault="007043CE" w:rsidP="007043CE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4E6461">
        <w:rPr>
          <w:rFonts w:ascii="GHEA Grapalat" w:hAnsi="GHEA Grapalat" w:cs="Sylfaen"/>
          <w:b/>
          <w:sz w:val="24"/>
          <w:szCs w:val="24"/>
          <w:lang w:val="hy-AM"/>
        </w:rPr>
        <w:t>2. Կարգավորման առարկան</w:t>
      </w:r>
    </w:p>
    <w:p w14:paraId="18691AB3" w14:textId="77777777" w:rsidR="007043CE" w:rsidRDefault="007043CE" w:rsidP="007043CE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4E6461">
        <w:rPr>
          <w:rFonts w:ascii="GHEA Grapalat" w:hAnsi="GHEA Grapalat" w:cs="Sylfaen"/>
          <w:sz w:val="24"/>
          <w:szCs w:val="24"/>
          <w:lang w:val="hy-AM"/>
        </w:rPr>
        <w:t>Նախագծով</w:t>
      </w:r>
      <w:r w:rsidRPr="004E6461">
        <w:rPr>
          <w:rFonts w:ascii="GHEA Grapalat" w:hAnsi="GHEA Grapalat"/>
          <w:sz w:val="24"/>
          <w:szCs w:val="24"/>
          <w:lang w:val="hy-AM"/>
        </w:rPr>
        <w:t xml:space="preserve"> առաջարկվում է համապատասխան փոփոխություններ կատարել Կառավարության քննարկվող որոշումներում</w:t>
      </w:r>
      <w:r>
        <w:rPr>
          <w:rFonts w:ascii="GHEA Grapalat" w:hAnsi="GHEA Grapalat"/>
          <w:sz w:val="24"/>
          <w:szCs w:val="24"/>
          <w:lang w:val="hy-AM"/>
        </w:rPr>
        <w:t xml:space="preserve">՝ սահմանելով </w:t>
      </w:r>
      <w:r w:rsidRPr="00E036C8">
        <w:rPr>
          <w:rFonts w:ascii="GHEA Grapalat" w:hAnsi="GHEA Grapalat"/>
          <w:sz w:val="24"/>
          <w:szCs w:val="24"/>
          <w:lang w:val="hy-AM"/>
        </w:rPr>
        <w:t>կենսաթոշակն</w:t>
      </w:r>
      <w:r>
        <w:rPr>
          <w:rFonts w:ascii="GHEA Grapalat" w:hAnsi="GHEA Grapalat"/>
          <w:sz w:val="24"/>
          <w:szCs w:val="24"/>
          <w:lang w:val="hy-AM"/>
        </w:rPr>
        <w:t>, ինչպես նաև խնամքի նպաստն</w:t>
      </w:r>
      <w:r w:rsidRPr="00E036C8">
        <w:rPr>
          <w:rFonts w:ascii="GHEA Grapalat" w:hAnsi="GHEA Grapalat"/>
          <w:sz w:val="24"/>
          <w:szCs w:val="24"/>
          <w:lang w:val="hy-AM"/>
        </w:rPr>
        <w:t xml:space="preserve"> Ազգային օպերատորի կողմից անկանխիկ եղանակով վճարման ծառայությունների մատուցման պայմանագրի գործողության </w:t>
      </w:r>
      <w:r>
        <w:rPr>
          <w:rFonts w:ascii="GHEA Grapalat" w:hAnsi="GHEA Grapalat"/>
          <w:sz w:val="24"/>
          <w:szCs w:val="24"/>
          <w:lang w:val="hy-AM"/>
        </w:rPr>
        <w:t xml:space="preserve">նոր </w:t>
      </w:r>
      <w:r w:rsidRPr="00E036C8">
        <w:rPr>
          <w:rFonts w:ascii="GHEA Grapalat" w:hAnsi="GHEA Grapalat"/>
          <w:sz w:val="24"/>
          <w:szCs w:val="24"/>
          <w:lang w:val="hy-AM"/>
        </w:rPr>
        <w:t>ժամկետ</w:t>
      </w:r>
      <w:r>
        <w:rPr>
          <w:rFonts w:ascii="GHEA Grapalat" w:hAnsi="GHEA Grapalat"/>
          <w:sz w:val="24"/>
          <w:szCs w:val="24"/>
          <w:lang w:val="hy-AM"/>
        </w:rPr>
        <w:t>՝ մ</w:t>
      </w:r>
      <w:r w:rsidRPr="00E036C8">
        <w:rPr>
          <w:rFonts w:ascii="GHEA Grapalat" w:hAnsi="GHEA Grapalat"/>
          <w:sz w:val="24"/>
          <w:szCs w:val="24"/>
          <w:lang w:val="hy-AM"/>
        </w:rPr>
        <w:t>ինչև 2021 թվականի դեկտեմբերի</w:t>
      </w:r>
      <w:r>
        <w:rPr>
          <w:rFonts w:ascii="GHEA Grapalat" w:hAnsi="GHEA Grapalat"/>
          <w:sz w:val="24"/>
          <w:szCs w:val="24"/>
          <w:lang w:val="hy-AM"/>
        </w:rPr>
        <w:t xml:space="preserve"> 30</w:t>
      </w:r>
      <w:r w:rsidRPr="00E036C8">
        <w:rPr>
          <w:rFonts w:ascii="GHEA Grapalat" w:hAnsi="GHEA Grapalat"/>
          <w:sz w:val="24"/>
          <w:szCs w:val="24"/>
          <w:lang w:val="hy-AM"/>
        </w:rPr>
        <w:t>-ը</w:t>
      </w:r>
      <w:r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1331F8E1" w14:textId="77777777" w:rsidR="007043CE" w:rsidRPr="004E6461" w:rsidRDefault="007043CE" w:rsidP="007043CE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Առաջարկվում է նաև սահմանել, որ 2022 թվականի հունվարի 1-ից քննարկվող վճարատեսակների համար անկանխիկ եղանակով ծառայությունները, անկախ դրանց մատուցման վայրից, մատուցվելու են անվճար։ 2022թ․ հունվարի 1-ից շահառուի</w:t>
      </w:r>
      <w:r w:rsidRPr="00E016DB">
        <w:rPr>
          <w:rFonts w:ascii="GHEA Grapalat" w:hAnsi="GHEA Grapalat"/>
          <w:sz w:val="24"/>
          <w:szCs w:val="24"/>
          <w:lang w:val="hy-AM"/>
        </w:rPr>
        <w:t xml:space="preserve"> բնակության վայրի հասցեում նրա Էլեկտրոնային փողի հաշվառման հաշվին առկա միջոցները կանխիկ եղանակով վճարելու դեպքում ծառայությունների մատուցման գինը սահմանվ</w:t>
      </w:r>
      <w:r>
        <w:rPr>
          <w:rFonts w:ascii="GHEA Grapalat" w:hAnsi="GHEA Grapalat"/>
          <w:sz w:val="24"/>
          <w:szCs w:val="24"/>
          <w:lang w:val="hy-AM"/>
        </w:rPr>
        <w:t>ելու</w:t>
      </w:r>
      <w:r w:rsidRPr="00E016DB">
        <w:rPr>
          <w:rFonts w:ascii="GHEA Grapalat" w:hAnsi="GHEA Grapalat"/>
          <w:sz w:val="24"/>
          <w:szCs w:val="24"/>
          <w:lang w:val="hy-AM"/>
        </w:rPr>
        <w:t xml:space="preserve"> է </w:t>
      </w:r>
      <w:r>
        <w:rPr>
          <w:rFonts w:ascii="GHEA Grapalat" w:hAnsi="GHEA Grapalat"/>
          <w:sz w:val="24"/>
          <w:szCs w:val="24"/>
          <w:lang w:val="hy-AM"/>
        </w:rPr>
        <w:t>անձի</w:t>
      </w:r>
      <w:r w:rsidRPr="00E016DB">
        <w:rPr>
          <w:rFonts w:ascii="GHEA Grapalat" w:hAnsi="GHEA Grapalat"/>
          <w:sz w:val="24"/>
          <w:szCs w:val="24"/>
          <w:lang w:val="hy-AM"/>
        </w:rPr>
        <w:t xml:space="preserve"> և </w:t>
      </w:r>
      <w:r>
        <w:rPr>
          <w:rFonts w:ascii="GHEA Grapalat" w:hAnsi="GHEA Grapalat"/>
          <w:sz w:val="24"/>
          <w:szCs w:val="24"/>
          <w:lang w:val="hy-AM"/>
        </w:rPr>
        <w:t>Ազգային օպերատորի</w:t>
      </w:r>
      <w:r w:rsidRPr="00E016DB">
        <w:rPr>
          <w:rFonts w:ascii="GHEA Grapalat" w:hAnsi="GHEA Grapalat"/>
          <w:sz w:val="24"/>
          <w:szCs w:val="24"/>
          <w:lang w:val="hy-AM"/>
        </w:rPr>
        <w:t xml:space="preserve"> միջև կնքված Էլեկտրոնային փողի թողարկման և սպասարկման պայմանագրով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14:paraId="7F259DE3" w14:textId="77777777" w:rsidR="007043CE" w:rsidRPr="004E6461" w:rsidRDefault="007043CE" w:rsidP="007043CE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4E6461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3. Իրավական ակտի կիրառման դեպքում ակնկալվող արդյունքը</w:t>
      </w:r>
    </w:p>
    <w:p w14:paraId="6126F89C" w14:textId="77777777" w:rsidR="007043CE" w:rsidRPr="004E6461" w:rsidRDefault="007043CE" w:rsidP="007043CE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E6461">
        <w:rPr>
          <w:rFonts w:ascii="GHEA Grapalat" w:hAnsi="GHEA Grapalat" w:cs="Sylfaen"/>
          <w:sz w:val="24"/>
          <w:szCs w:val="24"/>
          <w:lang w:val="hy-AM"/>
        </w:rPr>
        <w:t>Նախագիծն ընդունվելու դեպքում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մինչև 2021 թվականի դեկտեմբերի 30-ը կպահպանվեն ծառայությունների մատուցման գործող սակագները, իսկ 2022 թվականի հունվարի 1-ից</w:t>
      </w:r>
      <w:r w:rsidRPr="004E646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01244">
        <w:rPr>
          <w:rFonts w:ascii="GHEA Grapalat" w:hAnsi="GHEA Grapalat"/>
          <w:sz w:val="24"/>
          <w:szCs w:val="24"/>
          <w:lang w:val="hy-AM"/>
        </w:rPr>
        <w:t xml:space="preserve">Ազգային օպերատորի կողմից անկանխիկ եղանակով վճարման </w:t>
      </w:r>
      <w:r>
        <w:rPr>
          <w:rFonts w:ascii="GHEA Grapalat" w:hAnsi="GHEA Grapalat"/>
          <w:sz w:val="24"/>
          <w:szCs w:val="24"/>
          <w:lang w:val="hy-AM"/>
        </w:rPr>
        <w:t>ծառայությունները</w:t>
      </w:r>
      <w:r w:rsidRPr="00201244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</w:t>
      </w:r>
      <w:r w:rsidRPr="00201244">
        <w:rPr>
          <w:rFonts w:ascii="GHEA Grapalat" w:hAnsi="GHEA Grapalat"/>
          <w:sz w:val="24"/>
          <w:szCs w:val="24"/>
          <w:lang w:val="hy-AM"/>
        </w:rPr>
        <w:t>մատուց</w:t>
      </w:r>
      <w:r>
        <w:rPr>
          <w:rFonts w:ascii="GHEA Grapalat" w:hAnsi="GHEA Grapalat"/>
          <w:sz w:val="24"/>
          <w:szCs w:val="24"/>
          <w:lang w:val="hy-AM"/>
        </w:rPr>
        <w:t>վեն անվճար</w:t>
      </w:r>
      <w:r w:rsidRPr="004E6461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2F1C6F49" w14:textId="77777777" w:rsidR="007043CE" w:rsidRPr="004E6461" w:rsidRDefault="007043CE" w:rsidP="007043CE">
      <w:pPr>
        <w:tabs>
          <w:tab w:val="left" w:pos="567"/>
        </w:tabs>
        <w:spacing w:line="360" w:lineRule="auto"/>
        <w:ind w:firstLine="720"/>
        <w:jc w:val="center"/>
        <w:rPr>
          <w:rStyle w:val="Strong"/>
          <w:rFonts w:ascii="GHEA Grapalat" w:hAnsi="GHEA Grapalat"/>
          <w:color w:val="000000"/>
          <w:sz w:val="24"/>
          <w:szCs w:val="24"/>
          <w:lang w:val="hy-AM"/>
        </w:rPr>
      </w:pPr>
    </w:p>
    <w:p w14:paraId="70E60B99" w14:textId="77777777" w:rsidR="007043CE" w:rsidRPr="001D00E5" w:rsidRDefault="007043CE" w:rsidP="007043CE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1D00E5">
        <w:rPr>
          <w:rFonts w:ascii="GHEA Grapalat" w:hAnsi="GHEA Grapalat" w:cs="Sylfaen"/>
          <w:b/>
          <w:sz w:val="24"/>
          <w:szCs w:val="24"/>
          <w:lang w:val="hy-AM"/>
        </w:rPr>
        <w:t xml:space="preserve">4. </w:t>
      </w:r>
      <w:r>
        <w:rPr>
          <w:rFonts w:ascii="GHEA Grapalat" w:hAnsi="GHEA Grapalat" w:cs="Sylfaen"/>
          <w:b/>
          <w:sz w:val="24"/>
          <w:szCs w:val="24"/>
          <w:lang w:val="hy-AM"/>
        </w:rPr>
        <w:t>Կ</w:t>
      </w:r>
      <w:r w:rsidRPr="001D00E5">
        <w:rPr>
          <w:rFonts w:ascii="GHEA Grapalat" w:hAnsi="GHEA Grapalat" w:cs="Sylfaen"/>
          <w:b/>
          <w:sz w:val="24"/>
          <w:szCs w:val="24"/>
          <w:lang w:val="hy-AM"/>
        </w:rPr>
        <w:t>ապը ռազմավարական փաստաթղթերի հետ</w:t>
      </w:r>
    </w:p>
    <w:p w14:paraId="4457E2BE" w14:textId="77777777" w:rsidR="007043CE" w:rsidRPr="002B2F45" w:rsidRDefault="007043CE" w:rsidP="007043CE">
      <w:pPr>
        <w:tabs>
          <w:tab w:val="left" w:pos="567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E6461">
        <w:rPr>
          <w:rFonts w:ascii="GHEA Grapalat" w:hAnsi="GHEA Grapalat"/>
          <w:sz w:val="24"/>
          <w:szCs w:val="24"/>
          <w:lang w:val="hy-AM"/>
        </w:rPr>
        <w:t>«Հայաստանի Հանրապետության կառավարության 2011 թվականի մայիսի 5-ի թիվ 670-Ն և Հայաստանի Հանրապետության կառավարության 2015 թվականի դեկտեմբերի 29-ի N 1566-Ն որոշումների մեջ լրացում</w:t>
      </w:r>
      <w:r>
        <w:rPr>
          <w:rFonts w:ascii="GHEA Grapalat" w:hAnsi="GHEA Grapalat"/>
          <w:sz w:val="24"/>
          <w:szCs w:val="24"/>
          <w:lang w:val="hy-AM"/>
        </w:rPr>
        <w:t>ներ</w:t>
      </w:r>
      <w:r w:rsidRPr="004E6461">
        <w:rPr>
          <w:rFonts w:ascii="GHEA Grapalat" w:hAnsi="GHEA Grapalat"/>
          <w:sz w:val="24"/>
          <w:szCs w:val="24"/>
          <w:lang w:val="hy-AM"/>
        </w:rPr>
        <w:t xml:space="preserve"> կատարելու մասին» ՀՀ կառավարության որոշման նախագիծը չի բխում </w:t>
      </w:r>
      <w:r w:rsidRPr="002B2F45">
        <w:rPr>
          <w:rFonts w:ascii="GHEA Grapalat" w:hAnsi="GHEA Grapalat"/>
          <w:sz w:val="24"/>
          <w:szCs w:val="24"/>
          <w:lang w:val="hy-AM"/>
        </w:rPr>
        <w:t xml:space="preserve">«Հայաստանի վերափոխման ռազմավարություն 2050» ռազմավարական փաստաթղթից, Կառավարության 2021-2026 թթ. ծրագրից, ոլորտային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2B2F45">
        <w:rPr>
          <w:rFonts w:ascii="GHEA Grapalat" w:hAnsi="GHEA Grapalat"/>
          <w:sz w:val="24"/>
          <w:szCs w:val="24"/>
          <w:lang w:val="hy-AM"/>
        </w:rPr>
        <w:t>/կամ այլ ռազմավարություններից։</w:t>
      </w:r>
      <w:r>
        <w:rPr>
          <w:rFonts w:ascii="GHEA Grapalat" w:hAnsi="GHEA Grapalat"/>
          <w:sz w:val="24"/>
          <w:szCs w:val="24"/>
          <w:lang w:val="hy-AM"/>
        </w:rPr>
        <w:t xml:space="preserve"> Նախագծի ընդունումը պայմանավորված է «Պետական կենսաթոշակների մասին» և «Պետական նպաստների մասին» օրենքներով կառավարությանը տրված լիազորությունների իրակնացմամբ։</w:t>
      </w:r>
    </w:p>
    <w:p w14:paraId="72EC3B4A" w14:textId="77777777" w:rsidR="007043CE" w:rsidRDefault="007043CE" w:rsidP="007043CE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6CC4E36" w14:textId="2BB8FDC5" w:rsidR="007043CE" w:rsidRPr="007043CE" w:rsidRDefault="007043CE" w:rsidP="007043CE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8246BC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14:paraId="26E1523F" w14:textId="77777777" w:rsidR="007043CE" w:rsidRPr="008246BC" w:rsidRDefault="007043CE" w:rsidP="007043CE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C033C5">
        <w:rPr>
          <w:rFonts w:ascii="GHEA Grapalat" w:hAnsi="GHEA Grapalat" w:cs="Sylfaen"/>
          <w:b/>
          <w:sz w:val="24"/>
          <w:szCs w:val="24"/>
          <w:lang w:val="hy-AM"/>
        </w:rPr>
        <w:t>«Հայաստանի Հանրապետության կառավարության 2011 թվականի մայիսի 5-ի թիվ 670-Ն և Հայաստանի Հանրապետության կառավարության 2015 թվականի դեկտեմբերի 29-ի N 1566-Ն որոշումների մեջ լրացում</w:t>
      </w:r>
      <w:r>
        <w:rPr>
          <w:rFonts w:ascii="GHEA Grapalat" w:hAnsi="GHEA Grapalat" w:cs="Sylfaen"/>
          <w:b/>
          <w:sz w:val="24"/>
          <w:szCs w:val="24"/>
          <w:lang w:val="hy-AM"/>
        </w:rPr>
        <w:t>ներ</w:t>
      </w:r>
      <w:r w:rsidRPr="00C033C5">
        <w:rPr>
          <w:rFonts w:ascii="GHEA Grapalat" w:hAnsi="GHEA Grapalat" w:cs="Sylfaen"/>
          <w:b/>
          <w:sz w:val="24"/>
          <w:szCs w:val="24"/>
          <w:lang w:val="hy-AM"/>
        </w:rPr>
        <w:t xml:space="preserve"> կատարելու մասին»</w:t>
      </w:r>
      <w:r w:rsidRPr="008246B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246BC">
        <w:rPr>
          <w:rFonts w:ascii="GHEA Grapalat" w:hAnsi="GHEA Grapalat" w:cs="Sylfaen"/>
          <w:b/>
          <w:sz w:val="24"/>
          <w:szCs w:val="24"/>
          <w:lang w:val="hy-AM"/>
        </w:rPr>
        <w:t>ՀՀ կառավարության որոշման նախագծի ընդունման առնչությամբ Հայաստանի Հանրապետության պետական բյուջեում ծախսերի և եկամուտների ավելացման կամ նվազեցման բացակայության մասին</w:t>
      </w:r>
    </w:p>
    <w:p w14:paraId="2D1D128E" w14:textId="77777777" w:rsidR="007043CE" w:rsidRPr="008246BC" w:rsidRDefault="007043CE" w:rsidP="007043CE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4F5D98FE" w14:textId="77777777" w:rsidR="007043CE" w:rsidRPr="008246BC" w:rsidRDefault="007043CE" w:rsidP="007043CE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C033C5">
        <w:rPr>
          <w:rFonts w:ascii="GHEA Grapalat" w:hAnsi="GHEA Grapalat" w:cs="Sylfaen"/>
          <w:sz w:val="24"/>
          <w:szCs w:val="24"/>
          <w:lang w:val="hy-AM"/>
        </w:rPr>
        <w:lastRenderedPageBreak/>
        <w:t>«Հայաստանի Հանրապետության կառավարության 2011 թվականի մայիսի 5-ի թիվ 670-Ն և Հայաստանի Հանրապետության կառավարության 2015 թվականի դեկտեմբերի 29-ի N 1566-Ն որոշումների մեջ լրացում</w:t>
      </w:r>
      <w:r>
        <w:rPr>
          <w:rFonts w:ascii="GHEA Grapalat" w:hAnsi="GHEA Grapalat" w:cs="Sylfaen"/>
          <w:sz w:val="24"/>
          <w:szCs w:val="24"/>
          <w:lang w:val="hy-AM"/>
        </w:rPr>
        <w:t>ներ</w:t>
      </w:r>
      <w:r w:rsidRPr="00C033C5">
        <w:rPr>
          <w:rFonts w:ascii="GHEA Grapalat" w:hAnsi="GHEA Grapalat" w:cs="Sylfaen"/>
          <w:sz w:val="24"/>
          <w:szCs w:val="24"/>
          <w:lang w:val="hy-AM"/>
        </w:rPr>
        <w:t xml:space="preserve"> կատարելու մասին»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246BC">
        <w:rPr>
          <w:rFonts w:ascii="GHEA Grapalat" w:hAnsi="GHEA Grapalat" w:cs="Sylfaen"/>
          <w:sz w:val="24"/>
          <w:szCs w:val="24"/>
          <w:lang w:val="hy-AM"/>
        </w:rPr>
        <w:t>ՀՀ կառավարության որոշման նախագծի ընդունման դեպքում Հայաստանի Հանրապետության պետական բյուջեում ծախսերի և եկամուտների ավելացում կամ նվազեցում չի նախատեսվում։</w:t>
      </w:r>
    </w:p>
    <w:p w14:paraId="54C32615" w14:textId="77777777" w:rsidR="007043CE" w:rsidRPr="008246BC" w:rsidRDefault="007043CE" w:rsidP="007043CE">
      <w:pPr>
        <w:tabs>
          <w:tab w:val="left" w:pos="567"/>
          <w:tab w:val="left" w:pos="900"/>
        </w:tabs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C70AAD9" w14:textId="2E43CBBE" w:rsidR="007043CE" w:rsidRPr="008246BC" w:rsidRDefault="007043CE" w:rsidP="007043CE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246BC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14:paraId="195728EA" w14:textId="77777777" w:rsidR="007043CE" w:rsidRPr="008246BC" w:rsidRDefault="007043CE" w:rsidP="007043CE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3FC969EE" w14:textId="77777777" w:rsidR="007043CE" w:rsidRPr="008246BC" w:rsidRDefault="007043CE" w:rsidP="007043CE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C033C5">
        <w:rPr>
          <w:rFonts w:ascii="GHEA Grapalat" w:hAnsi="GHEA Grapalat" w:cs="Sylfaen"/>
          <w:b/>
          <w:sz w:val="24"/>
          <w:szCs w:val="24"/>
          <w:lang w:val="hy-AM"/>
        </w:rPr>
        <w:t>«Հայաստանի Հանրապետության կառավարության 2011 թվականի մայիսի 5-ի թիվ 670-Ն և Հայաստանի Հանրապետության կառավարության 2015 թվականի դեկտեմբերի 29-ի N 1566-Ն որոշումների մեջ լրացում</w:t>
      </w:r>
      <w:r>
        <w:rPr>
          <w:rFonts w:ascii="GHEA Grapalat" w:hAnsi="GHEA Grapalat" w:cs="Sylfaen"/>
          <w:b/>
          <w:sz w:val="24"/>
          <w:szCs w:val="24"/>
          <w:lang w:val="hy-AM"/>
        </w:rPr>
        <w:t>ներ</w:t>
      </w:r>
      <w:r w:rsidRPr="00C033C5">
        <w:rPr>
          <w:rFonts w:ascii="GHEA Grapalat" w:hAnsi="GHEA Grapalat" w:cs="Sylfaen"/>
          <w:b/>
          <w:sz w:val="24"/>
          <w:szCs w:val="24"/>
          <w:lang w:val="hy-AM"/>
        </w:rPr>
        <w:t xml:space="preserve"> կատարելու մասին»</w:t>
      </w:r>
      <w:r w:rsidRPr="008246BC">
        <w:rPr>
          <w:rFonts w:ascii="GHEA Grapalat" w:hAnsi="GHEA Grapalat" w:cs="Sylfaen"/>
          <w:b/>
          <w:sz w:val="24"/>
          <w:szCs w:val="24"/>
          <w:lang w:val="hy-AM"/>
        </w:rPr>
        <w:t xml:space="preserve"> ՀՀ կառավարության որոշման նախագծի ընդունման առնչությամբ այլ իրավական ակտերում փոփոխություններ կամ լրացումներ կատարելու անհրաժեշտության բացակայության մասին</w:t>
      </w:r>
    </w:p>
    <w:p w14:paraId="2CF1AFE5" w14:textId="77777777" w:rsidR="007043CE" w:rsidRPr="008246BC" w:rsidRDefault="007043CE" w:rsidP="007043CE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4EF5B543" w14:textId="77777777" w:rsidR="007043CE" w:rsidRPr="008246BC" w:rsidRDefault="007043CE" w:rsidP="007043CE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033C5">
        <w:rPr>
          <w:rFonts w:ascii="GHEA Grapalat" w:hAnsi="GHEA Grapalat" w:cs="Sylfaen"/>
          <w:sz w:val="24"/>
          <w:szCs w:val="24"/>
          <w:lang w:val="hy-AM"/>
        </w:rPr>
        <w:t>«Հայաստանի Հանրապետության կառավարության 2011 թվականի մայիսի 5-ի թիվ 670-Ն և Հայաստանի Հանրապետության կառավարության 2015 թվականի դեկտեմբերի 29-ի N 1566-Ն որոշումների մեջ լրացում</w:t>
      </w:r>
      <w:r>
        <w:rPr>
          <w:rFonts w:ascii="GHEA Grapalat" w:hAnsi="GHEA Grapalat" w:cs="Sylfaen"/>
          <w:sz w:val="24"/>
          <w:szCs w:val="24"/>
          <w:lang w:val="hy-AM"/>
        </w:rPr>
        <w:t>ներ</w:t>
      </w:r>
      <w:r w:rsidRPr="00C033C5">
        <w:rPr>
          <w:rFonts w:ascii="GHEA Grapalat" w:hAnsi="GHEA Grapalat" w:cs="Sylfaen"/>
          <w:sz w:val="24"/>
          <w:szCs w:val="24"/>
          <w:lang w:val="hy-AM"/>
        </w:rPr>
        <w:t xml:space="preserve"> կատարելու մասին»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246BC">
        <w:rPr>
          <w:rFonts w:ascii="GHEA Grapalat" w:hAnsi="GHEA Grapalat" w:cs="Sylfaen"/>
          <w:sz w:val="24"/>
          <w:szCs w:val="24"/>
          <w:lang w:val="hy-AM"/>
        </w:rPr>
        <w:t>ՀՀ կառավարության որոշման նախագծի ընդունման դեպքում այլ իրավական ակտերում փոփոխություններ կամ լրացումներ կատարելու անհրաժեշտության չկա:</w:t>
      </w:r>
      <w:r w:rsidRPr="008246BC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337B9B6" w14:textId="77777777" w:rsidR="007043CE" w:rsidRPr="00C06E33" w:rsidRDefault="007043CE" w:rsidP="007043CE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4BDC43F2" w14:textId="77777777" w:rsidR="007043CE" w:rsidRPr="002A5E6D" w:rsidRDefault="007043CE" w:rsidP="007043CE">
      <w:pPr>
        <w:rPr>
          <w:lang w:val="hy-AM"/>
        </w:rPr>
      </w:pPr>
    </w:p>
    <w:p w14:paraId="7403B979" w14:textId="77777777" w:rsidR="007043CE" w:rsidRPr="00AB6A56" w:rsidRDefault="007043CE">
      <w:pPr>
        <w:rPr>
          <w:lang w:val="hy-AM"/>
        </w:rPr>
      </w:pPr>
    </w:p>
    <w:sectPr w:rsidR="007043CE" w:rsidRPr="00AB6A56" w:rsidSect="00FA403B">
      <w:pgSz w:w="12240" w:h="15840"/>
      <w:pgMar w:top="1440" w:right="10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Cambria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3CE"/>
    <w:rsid w:val="000175FD"/>
    <w:rsid w:val="007043CE"/>
    <w:rsid w:val="00AB6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D2D2EF"/>
  <w15:chartTrackingRefBased/>
  <w15:docId w15:val="{AD0A14DD-11EE-1E49-876B-F687E10BA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43CE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7043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755</Words>
  <Characters>4307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agarmenuhig@gmail.com</dc:creator>
  <cp:keywords>https:/mul2.gov.am/tasks/491124/oneclick/himnavorum.docx?token=43918e112c34ba217be683997ad7a585</cp:keywords>
  <dc:description/>
  <cp:lastModifiedBy>Armenuhi Gargaloyan</cp:lastModifiedBy>
  <cp:revision>2</cp:revision>
  <dcterms:created xsi:type="dcterms:W3CDTF">2021-09-23T10:27:00Z</dcterms:created>
  <dcterms:modified xsi:type="dcterms:W3CDTF">2021-09-23T10:27:00Z</dcterms:modified>
</cp:coreProperties>
</file>