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AE035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AE0351">
        <w:rPr>
          <w:rFonts w:ascii="GHEA Mariam" w:hAnsi="GHEA Mariam"/>
          <w:sz w:val="24"/>
          <w:szCs w:val="24"/>
          <w:lang w:val="hy-AM"/>
        </w:rPr>
        <w:t>24</w:t>
      </w:r>
      <w:r w:rsidR="00671355" w:rsidRPr="00AE0351">
        <w:rPr>
          <w:rFonts w:ascii="GHEA Mariam" w:hAnsi="GHEA Mariam"/>
          <w:sz w:val="24"/>
          <w:szCs w:val="24"/>
          <w:lang w:val="hy-AM"/>
        </w:rPr>
        <w:t xml:space="preserve"> 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սեպտեմբերի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23039B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3039B" w:rsidRDefault="0023039B" w:rsidP="0023039B">
      <w:pPr>
        <w:pStyle w:val="NormalWeb"/>
        <w:spacing w:before="0" w:beforeAutospacing="0" w:after="0" w:afterAutospacing="0"/>
        <w:ind w:firstLine="374"/>
        <w:jc w:val="center"/>
        <w:rPr>
          <w:rStyle w:val="Strong"/>
          <w:rFonts w:ascii="GHEA Mariam" w:hAnsi="GHEA Mariam" w:cs="Sylfaen"/>
          <w:b w:val="0"/>
          <w:lang w:val="hy-AM"/>
        </w:rPr>
      </w:pPr>
      <w:r w:rsidRPr="0023039B">
        <w:rPr>
          <w:rStyle w:val="Strong"/>
          <w:rFonts w:ascii="GHEA Mariam" w:hAnsi="GHEA Mariam" w:cs="Sylfaen"/>
          <w:b w:val="0"/>
          <w:lang w:val="hy-AM"/>
        </w:rPr>
        <w:t>ԳՈՒՅՔ</w:t>
      </w:r>
      <w:r w:rsidRPr="0023039B">
        <w:rPr>
          <w:rStyle w:val="Strong"/>
          <w:rFonts w:ascii="GHEA Mariam" w:hAnsi="GHEA Mariam"/>
          <w:b w:val="0"/>
          <w:lang w:val="hy-AM"/>
        </w:rPr>
        <w:t xml:space="preserve"> </w:t>
      </w:r>
      <w:r w:rsidRPr="0023039B">
        <w:rPr>
          <w:rStyle w:val="Strong"/>
          <w:rFonts w:ascii="GHEA Mariam" w:hAnsi="GHEA Mariam" w:cs="Sylfaen"/>
          <w:b w:val="0"/>
          <w:lang w:val="hy-AM"/>
        </w:rPr>
        <w:t>ՀԵՏ</w:t>
      </w:r>
      <w:r w:rsidRPr="0023039B">
        <w:rPr>
          <w:rStyle w:val="Strong"/>
          <w:rFonts w:ascii="GHEA Mariam" w:hAnsi="GHEA Mariam"/>
          <w:b w:val="0"/>
          <w:lang w:val="hy-AM"/>
        </w:rPr>
        <w:t xml:space="preserve"> </w:t>
      </w:r>
      <w:r w:rsidRPr="0023039B">
        <w:rPr>
          <w:rStyle w:val="Strong"/>
          <w:rFonts w:ascii="GHEA Mariam" w:hAnsi="GHEA Mariam" w:cs="Sylfaen"/>
          <w:b w:val="0"/>
          <w:lang w:val="hy-AM"/>
        </w:rPr>
        <w:t>ՎԵՐՑՆԵԼՈՒ ԵՎ ԱՄՐԱՑՆԵԼՈՒ ՄԱՍԻՆ</w:t>
      </w:r>
    </w:p>
    <w:p w:rsidR="0023039B" w:rsidRPr="0023039B" w:rsidRDefault="0023039B" w:rsidP="0023039B">
      <w:pPr>
        <w:pStyle w:val="NormalWeb"/>
        <w:spacing w:before="0" w:beforeAutospacing="0" w:after="0" w:afterAutospacing="0"/>
        <w:ind w:firstLine="374"/>
        <w:jc w:val="center"/>
        <w:rPr>
          <w:rStyle w:val="Strong"/>
          <w:rFonts w:ascii="GHEA Mariam" w:hAnsi="GHEA Mariam" w:cs="Sylfaen"/>
          <w:b w:val="0"/>
          <w:lang w:val="hy-AM"/>
        </w:rPr>
      </w:pPr>
      <w:r>
        <w:rPr>
          <w:rStyle w:val="Strong"/>
          <w:rFonts w:ascii="GHEA Mariam" w:hAnsi="GHEA Mariam" w:cs="Sylfaen"/>
          <w:b w:val="0"/>
          <w:lang w:val="hy-AM"/>
        </w:rPr>
        <w:t>-------------------------------------------------------------------------------</w:t>
      </w:r>
    </w:p>
    <w:p w:rsidR="0023039B" w:rsidRDefault="0023039B" w:rsidP="0023039B">
      <w:pPr>
        <w:pStyle w:val="NormalWeb"/>
        <w:spacing w:before="0" w:beforeAutospacing="0" w:after="0" w:afterAutospacing="0"/>
        <w:ind w:firstLine="374"/>
        <w:jc w:val="center"/>
        <w:rPr>
          <w:rStyle w:val="Strong"/>
          <w:rFonts w:ascii="GHEA Mariam" w:hAnsi="GHEA Mariam" w:cs="Sylfaen"/>
          <w:lang w:val="hy-AM"/>
        </w:rPr>
      </w:pPr>
    </w:p>
    <w:p w:rsidR="0023039B" w:rsidRPr="0023039B" w:rsidRDefault="0023039B" w:rsidP="0023039B">
      <w:pPr>
        <w:pStyle w:val="NormalWeb"/>
        <w:spacing w:before="0" w:beforeAutospacing="0" w:after="0" w:afterAutospacing="0"/>
        <w:ind w:firstLine="374"/>
        <w:jc w:val="center"/>
        <w:rPr>
          <w:rStyle w:val="Strong"/>
          <w:rFonts w:ascii="GHEA Mariam" w:hAnsi="GHEA Mariam" w:cs="Sylfaen"/>
          <w:lang w:val="hy-AM"/>
        </w:rPr>
      </w:pPr>
    </w:p>
    <w:p w:rsidR="0023039B" w:rsidRPr="0023039B" w:rsidRDefault="0023039B" w:rsidP="0023039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 w:cstheme="minorBidi"/>
          <w:lang w:val="hy-AM"/>
        </w:rPr>
      </w:pPr>
      <w:r w:rsidRPr="0023039B">
        <w:rPr>
          <w:rFonts w:ascii="GHEA Mariam" w:hAnsi="GHEA Mariam" w:cstheme="minorBidi"/>
          <w:lang w:val="hy-AM"/>
        </w:rPr>
        <w:t>Հիմք ընդունելով «Կառավարչական իրավահարաբերությունների կարգա</w:t>
      </w:r>
      <w:r>
        <w:rPr>
          <w:rFonts w:ascii="GHEA Mariam" w:hAnsi="GHEA Mariam" w:cstheme="minorBidi"/>
          <w:lang w:val="hy-AM"/>
        </w:rPr>
        <w:softHyphen/>
      </w:r>
      <w:r w:rsidRPr="0023039B">
        <w:rPr>
          <w:rFonts w:ascii="GHEA Mariam" w:hAnsi="GHEA Mariam" w:cstheme="minorBidi"/>
          <w:lang w:val="hy-AM"/>
        </w:rPr>
        <w:t xml:space="preserve">վորման մասին» Հայաստանի Հանրապետության օրենքի 5-րդ հոդվածի 5-րդ և 7-րդ մասերը` Հայաստանի Հանրապետության կառավարությունը </w:t>
      </w:r>
      <w:r>
        <w:rPr>
          <w:rFonts w:ascii="GHEA Mariam" w:hAnsi="GHEA Mariam" w:cstheme="minorBidi"/>
          <w:lang w:val="hy-AM"/>
        </w:rPr>
        <w:t xml:space="preserve">  </w:t>
      </w:r>
      <w:r w:rsidRPr="0023039B">
        <w:rPr>
          <w:rFonts w:ascii="GHEA Mariam" w:hAnsi="GHEA Mariam" w:cstheme="minorBidi"/>
          <w:lang w:val="hy-AM"/>
        </w:rPr>
        <w:t>ո</w:t>
      </w:r>
      <w:r>
        <w:rPr>
          <w:rFonts w:ascii="GHEA Mariam" w:hAnsi="GHEA Mariam" w:cstheme="minorBidi"/>
          <w:lang w:val="hy-AM"/>
        </w:rPr>
        <w:t xml:space="preserve"> </w:t>
      </w:r>
      <w:r w:rsidRPr="0023039B">
        <w:rPr>
          <w:rFonts w:ascii="GHEA Mariam" w:hAnsi="GHEA Mariam" w:cstheme="minorBidi"/>
          <w:lang w:val="hy-AM"/>
        </w:rPr>
        <w:t>ր</w:t>
      </w:r>
      <w:r>
        <w:rPr>
          <w:rFonts w:ascii="GHEA Mariam" w:hAnsi="GHEA Mariam" w:cstheme="minorBidi"/>
          <w:lang w:val="hy-AM"/>
        </w:rPr>
        <w:t xml:space="preserve"> </w:t>
      </w:r>
      <w:r w:rsidRPr="0023039B">
        <w:rPr>
          <w:rFonts w:ascii="GHEA Mariam" w:hAnsi="GHEA Mariam" w:cstheme="minorBidi"/>
          <w:lang w:val="hy-AM"/>
        </w:rPr>
        <w:t>ո</w:t>
      </w:r>
      <w:r>
        <w:rPr>
          <w:rFonts w:ascii="GHEA Mariam" w:hAnsi="GHEA Mariam" w:cstheme="minorBidi"/>
          <w:lang w:val="hy-AM"/>
        </w:rPr>
        <w:t xml:space="preserve"> </w:t>
      </w:r>
      <w:r w:rsidRPr="0023039B">
        <w:rPr>
          <w:rFonts w:ascii="GHEA Mariam" w:hAnsi="GHEA Mariam" w:cstheme="minorBidi"/>
          <w:lang w:val="hy-AM"/>
        </w:rPr>
        <w:t>շ</w:t>
      </w:r>
      <w:r>
        <w:rPr>
          <w:rFonts w:ascii="GHEA Mariam" w:hAnsi="GHEA Mariam" w:cstheme="minorBidi"/>
          <w:lang w:val="hy-AM"/>
        </w:rPr>
        <w:t xml:space="preserve"> </w:t>
      </w:r>
      <w:r w:rsidRPr="0023039B">
        <w:rPr>
          <w:rFonts w:ascii="GHEA Mariam" w:hAnsi="GHEA Mariam" w:cstheme="minorBidi"/>
          <w:lang w:val="hy-AM"/>
        </w:rPr>
        <w:t>ու</w:t>
      </w:r>
      <w:r>
        <w:rPr>
          <w:rFonts w:ascii="GHEA Mariam" w:hAnsi="GHEA Mariam" w:cstheme="minorBidi"/>
          <w:lang w:val="hy-AM"/>
        </w:rPr>
        <w:t xml:space="preserve"> </w:t>
      </w:r>
      <w:r w:rsidRPr="0023039B">
        <w:rPr>
          <w:rFonts w:ascii="GHEA Mariam" w:hAnsi="GHEA Mariam" w:cstheme="minorBidi"/>
          <w:lang w:val="hy-AM"/>
        </w:rPr>
        <w:t>մ</w:t>
      </w:r>
      <w:r>
        <w:rPr>
          <w:rFonts w:ascii="GHEA Mariam" w:hAnsi="GHEA Mariam" w:cstheme="minorBidi"/>
          <w:lang w:val="hy-AM"/>
        </w:rPr>
        <w:t xml:space="preserve"> </w:t>
      </w:r>
      <w:r w:rsidRPr="0023039B">
        <w:rPr>
          <w:rFonts w:ascii="GHEA Mariam" w:hAnsi="GHEA Mariam" w:cstheme="minorBidi"/>
          <w:lang w:val="hy-AM"/>
        </w:rPr>
        <w:t xml:space="preserve"> է.</w:t>
      </w:r>
    </w:p>
    <w:p w:rsidR="0023039B" w:rsidRPr="0023039B" w:rsidRDefault="0023039B" w:rsidP="0023039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23039B">
        <w:rPr>
          <w:rFonts w:ascii="GHEA Mariam" w:hAnsi="GHEA Mariam"/>
          <w:lang w:val="hy-AM"/>
        </w:rPr>
        <w:t>1. Հայաստանի Հանրապետության պետական եկամուտների կոմիտեին ամրացված 1 միավոր տրանսպորտային միջոցը հետ վերցնել և ամրացնել Հայաստանի Հանրապետության տարածքային կառավարման և ենթակառուց</w:t>
      </w:r>
      <w:r>
        <w:rPr>
          <w:rFonts w:ascii="GHEA Mariam" w:hAnsi="GHEA Mariam"/>
          <w:lang w:val="hy-AM"/>
        </w:rPr>
        <w:softHyphen/>
      </w:r>
      <w:r w:rsidRPr="0023039B">
        <w:rPr>
          <w:rFonts w:ascii="GHEA Mariam" w:hAnsi="GHEA Mariam"/>
          <w:lang w:val="hy-AM"/>
        </w:rPr>
        <w:t>վածքների նախարարության պետական գույքի կառավարման կոմիտեին՝ հետա</w:t>
      </w:r>
      <w:r>
        <w:rPr>
          <w:rFonts w:ascii="GHEA Mariam" w:hAnsi="GHEA Mariam"/>
          <w:lang w:val="hy-AM"/>
        </w:rPr>
        <w:softHyphen/>
      </w:r>
      <w:r w:rsidRPr="0023039B">
        <w:rPr>
          <w:rFonts w:ascii="GHEA Mariam" w:hAnsi="GHEA Mariam"/>
          <w:lang w:val="hy-AM"/>
        </w:rPr>
        <w:t>գայում այլ գերատեսչությանն ամրացնելու կամ օտարելու նպատակով, համա</w:t>
      </w:r>
      <w:r>
        <w:rPr>
          <w:rFonts w:ascii="GHEA Mariam" w:hAnsi="GHEA Mariam"/>
          <w:lang w:val="hy-AM"/>
        </w:rPr>
        <w:softHyphen/>
      </w:r>
      <w:r w:rsidRPr="0023039B">
        <w:rPr>
          <w:rFonts w:ascii="GHEA Mariam" w:hAnsi="GHEA Mariam"/>
          <w:lang w:val="hy-AM"/>
        </w:rPr>
        <w:t>ձայն հավելվածի:</w:t>
      </w:r>
    </w:p>
    <w:p w:rsidR="0023039B" w:rsidRPr="0023039B" w:rsidRDefault="0023039B" w:rsidP="0023039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23039B">
        <w:rPr>
          <w:rFonts w:ascii="GHEA Mariam" w:hAnsi="GHEA Mariam"/>
          <w:lang w:val="hy-AM"/>
        </w:rPr>
        <w:t>2. Հայաստանի Հանրապետության տարածքային կառավարման և ենթա</w:t>
      </w:r>
      <w:r>
        <w:rPr>
          <w:rFonts w:ascii="GHEA Mariam" w:hAnsi="GHEA Mariam"/>
          <w:lang w:val="hy-AM"/>
        </w:rPr>
        <w:softHyphen/>
      </w:r>
      <w:r w:rsidRPr="0023039B">
        <w:rPr>
          <w:rFonts w:ascii="GHEA Mariam" w:hAnsi="GHEA Mariam"/>
          <w:lang w:val="hy-AM"/>
        </w:rPr>
        <w:t xml:space="preserve">կառուցվածքների նախարարության պետական գույքի կառավարման կոմիտեի նախագահին՝ </w:t>
      </w:r>
    </w:p>
    <w:p w:rsidR="0023039B" w:rsidRPr="0023039B" w:rsidRDefault="0023039B" w:rsidP="0023039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23039B">
        <w:rPr>
          <w:rFonts w:ascii="GHEA Mariam" w:hAnsi="GHEA Mariam"/>
          <w:lang w:val="hy-AM"/>
        </w:rPr>
        <w:lastRenderedPageBreak/>
        <w:t>1) Հայաստանի Հանրապետության պետական եկամուտների կոմիտեի նախագահի հետ համատեղ</w:t>
      </w:r>
      <w:r w:rsidR="00415398">
        <w:rPr>
          <w:rFonts w:ascii="GHEA Mariam" w:hAnsi="GHEA Mariam"/>
          <w:lang w:val="hy-AM"/>
        </w:rPr>
        <w:t>՝</w:t>
      </w:r>
      <w:r w:rsidRPr="0023039B">
        <w:rPr>
          <w:rFonts w:ascii="GHEA Mariam" w:hAnsi="GHEA Mariam"/>
          <w:lang w:val="hy-AM"/>
        </w:rPr>
        <w:t xml:space="preserve"> որոշումն ուժի մեջ մտնելուց հետո մեկամսյա ժամ</w:t>
      </w:r>
      <w:r w:rsidRPr="0023039B">
        <w:rPr>
          <w:rFonts w:ascii="GHEA Mariam" w:hAnsi="GHEA Mariam"/>
          <w:lang w:val="hy-AM"/>
        </w:rPr>
        <w:softHyphen/>
        <w:t>կետում Հայաստանի Հանրապետության օրենսդրությամբ սահմանված կարգով ապահովել սույն որոշման հավելվածում նշված տրանսպորտային միջոցի հանձնման-ընդունման աշխատանքների կատարումը.</w:t>
      </w:r>
    </w:p>
    <w:p w:rsidR="0023039B" w:rsidRPr="0023039B" w:rsidRDefault="0023039B" w:rsidP="0023039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23039B">
        <w:rPr>
          <w:rFonts w:ascii="GHEA Mariam" w:hAnsi="GHEA Mariam"/>
          <w:lang w:val="hy-AM"/>
        </w:rPr>
        <w:t>2) սույն կետի 1-ին ենթակետում նշված աշխատանքների ավարտից հետո մեկամսյա ժամկետում ապահովել սույն որոշման հավելվածում նշված տրանս</w:t>
      </w:r>
      <w:r>
        <w:rPr>
          <w:rFonts w:ascii="GHEA Mariam" w:hAnsi="GHEA Mariam"/>
          <w:lang w:val="hy-AM"/>
        </w:rPr>
        <w:softHyphen/>
      </w:r>
      <w:r w:rsidRPr="0023039B">
        <w:rPr>
          <w:rFonts w:ascii="GHEA Mariam" w:hAnsi="GHEA Mariam"/>
          <w:lang w:val="hy-AM"/>
        </w:rPr>
        <w:t xml:space="preserve">պորտային միջոցի՝ Հայաստանի Հանրապետության օրենսդրությամբ </w:t>
      </w:r>
      <w:r w:rsidRPr="00415398">
        <w:rPr>
          <w:rFonts w:ascii="GHEA Mariam" w:hAnsi="GHEA Mariam"/>
          <w:spacing w:val="-2"/>
          <w:lang w:val="hy-AM"/>
        </w:rPr>
        <w:t>սահ</w:t>
      </w:r>
      <w:r w:rsidRPr="00415398">
        <w:rPr>
          <w:rFonts w:ascii="GHEA Mariam" w:hAnsi="GHEA Mariam"/>
          <w:spacing w:val="-2"/>
          <w:lang w:val="hy-AM"/>
        </w:rPr>
        <w:softHyphen/>
        <w:t>ման</w:t>
      </w:r>
      <w:r w:rsidRPr="00415398">
        <w:rPr>
          <w:rFonts w:ascii="GHEA Mariam" w:hAnsi="GHEA Mariam"/>
          <w:spacing w:val="-2"/>
          <w:lang w:val="hy-AM"/>
        </w:rPr>
        <w:softHyphen/>
        <w:t>ված կարգով հաշվառումը՝ դրա հետ կապված ծախսերն իրակա</w:t>
      </w:r>
      <w:r w:rsidRPr="00415398">
        <w:rPr>
          <w:rFonts w:ascii="GHEA Mariam" w:hAnsi="GHEA Mariam"/>
          <w:spacing w:val="-2"/>
          <w:lang w:val="hy-AM"/>
        </w:rPr>
        <w:softHyphen/>
        <w:t>նաց</w:t>
      </w:r>
      <w:r w:rsidRPr="00415398">
        <w:rPr>
          <w:rFonts w:ascii="GHEA Mariam" w:hAnsi="GHEA Mariam"/>
          <w:spacing w:val="-2"/>
          <w:lang w:val="hy-AM"/>
        </w:rPr>
        <w:softHyphen/>
        <w:t>նելով Հայաստանի Հանրապետության պետական եկամուտների կոմիտեի միջոց</w:t>
      </w:r>
      <w:r w:rsidRPr="00415398">
        <w:rPr>
          <w:rFonts w:ascii="GHEA Mariam" w:hAnsi="GHEA Mariam"/>
          <w:spacing w:val="-2"/>
          <w:lang w:val="hy-AM"/>
        </w:rPr>
        <w:softHyphen/>
        <w:t>ների հաշվին:</w:t>
      </w:r>
    </w:p>
    <w:p w:rsidR="00BA5707" w:rsidRPr="0023039B" w:rsidRDefault="00BA5707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D7394A" w:rsidRDefault="00D7394A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66D66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366D66" w:rsidSect="00415398">
          <w:headerReference w:type="even" r:id="rId8"/>
          <w:headerReference w:type="default" r:id="rId9"/>
          <w:footerReference w:type="even" r:id="rId10"/>
          <w:pgSz w:w="11909" w:h="16834" w:code="9"/>
          <w:pgMar w:top="1560" w:right="1561" w:bottom="851" w:left="1560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366D66" w:rsidRPr="00B17AEF" w:rsidRDefault="00366D66" w:rsidP="0002210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366D66" w:rsidRPr="00B17AEF" w:rsidRDefault="00366D66" w:rsidP="0002210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366D66" w:rsidRDefault="00366D66" w:rsidP="00AD6D31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          </w:t>
      </w:r>
      <w:r w:rsidRPr="00C166CB">
        <w:rPr>
          <w:rFonts w:ascii="GHEA Mariam" w:hAnsi="GHEA Mariam"/>
          <w:spacing w:val="-2"/>
          <w:sz w:val="24"/>
          <w:szCs w:val="24"/>
          <w:lang w:val="hy-AM"/>
        </w:rPr>
        <w:t xml:space="preserve">սեպտեմբերի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24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366D66" w:rsidRDefault="00366D66" w:rsidP="00AD6D31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366D66" w:rsidRDefault="00366D66" w:rsidP="00AD6D31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366D66" w:rsidRPr="00366D66" w:rsidRDefault="00366D66" w:rsidP="00366D6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66D66">
        <w:rPr>
          <w:rFonts w:ascii="GHEA Mariam" w:hAnsi="GHEA Mariam" w:cs="Arial"/>
          <w:sz w:val="24"/>
          <w:szCs w:val="24"/>
          <w:lang w:val="hy-AM"/>
        </w:rPr>
        <w:t>Ց</w:t>
      </w:r>
      <w:r w:rsidRPr="00366D66">
        <w:rPr>
          <w:rFonts w:ascii="GHEA Mariam" w:hAnsi="GHEA Mariam"/>
          <w:sz w:val="24"/>
          <w:szCs w:val="24"/>
          <w:lang w:val="hy-AM"/>
        </w:rPr>
        <w:t xml:space="preserve"> </w:t>
      </w:r>
      <w:r w:rsidRPr="00366D66">
        <w:rPr>
          <w:rFonts w:ascii="GHEA Mariam" w:hAnsi="GHEA Mariam" w:cs="Arial"/>
          <w:sz w:val="24"/>
          <w:szCs w:val="24"/>
          <w:lang w:val="hy-AM"/>
        </w:rPr>
        <w:t>Ա</w:t>
      </w:r>
      <w:r w:rsidRPr="00366D66">
        <w:rPr>
          <w:rFonts w:ascii="GHEA Mariam" w:hAnsi="GHEA Mariam"/>
          <w:sz w:val="24"/>
          <w:szCs w:val="24"/>
          <w:lang w:val="hy-AM"/>
        </w:rPr>
        <w:t xml:space="preserve"> </w:t>
      </w:r>
      <w:r w:rsidRPr="00366D66">
        <w:rPr>
          <w:rFonts w:ascii="GHEA Mariam" w:hAnsi="GHEA Mariam" w:cs="Arial"/>
          <w:sz w:val="24"/>
          <w:szCs w:val="24"/>
          <w:lang w:val="hy-AM"/>
        </w:rPr>
        <w:t>Ն</w:t>
      </w:r>
      <w:r w:rsidRPr="00366D66">
        <w:rPr>
          <w:rFonts w:ascii="GHEA Mariam" w:hAnsi="GHEA Mariam"/>
          <w:sz w:val="24"/>
          <w:szCs w:val="24"/>
          <w:lang w:val="hy-AM"/>
        </w:rPr>
        <w:t xml:space="preserve"> </w:t>
      </w:r>
      <w:r w:rsidRPr="00366D66">
        <w:rPr>
          <w:rFonts w:ascii="GHEA Mariam" w:hAnsi="GHEA Mariam" w:cs="Arial"/>
          <w:sz w:val="24"/>
          <w:szCs w:val="24"/>
          <w:lang w:val="hy-AM"/>
        </w:rPr>
        <w:t>Կ</w:t>
      </w:r>
    </w:p>
    <w:p w:rsidR="00366D66" w:rsidRDefault="00366D66" w:rsidP="00366D6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66D6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66D66">
        <w:rPr>
          <w:rFonts w:ascii="GHEA Mariam" w:hAnsi="GHEA Mariam"/>
          <w:sz w:val="24"/>
          <w:szCs w:val="24"/>
          <w:lang w:val="hy-AM"/>
        </w:rPr>
        <w:t xml:space="preserve"> </w:t>
      </w:r>
      <w:r w:rsidRPr="00366D6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66D66">
        <w:rPr>
          <w:rFonts w:ascii="GHEA Mariam" w:hAnsi="GHEA Mariam"/>
          <w:sz w:val="24"/>
          <w:szCs w:val="24"/>
          <w:lang w:val="hy-AM"/>
        </w:rPr>
        <w:t xml:space="preserve"> </w:t>
      </w:r>
      <w:r w:rsidRPr="00366D66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366D66">
        <w:rPr>
          <w:rFonts w:ascii="GHEA Mariam" w:hAnsi="GHEA Mariam"/>
          <w:sz w:val="24"/>
          <w:szCs w:val="24"/>
          <w:lang w:val="hy-AM"/>
        </w:rPr>
        <w:t xml:space="preserve"> </w:t>
      </w:r>
      <w:r w:rsidRPr="00366D66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366D66">
        <w:rPr>
          <w:rFonts w:ascii="GHEA Mariam" w:hAnsi="GHEA Mariam"/>
          <w:sz w:val="24"/>
          <w:szCs w:val="24"/>
          <w:lang w:val="hy-AM"/>
        </w:rPr>
        <w:t xml:space="preserve"> </w:t>
      </w:r>
      <w:r w:rsidRPr="00366D66">
        <w:rPr>
          <w:rFonts w:ascii="GHEA Mariam" w:hAnsi="GHEA Mariam" w:cs="Arial"/>
          <w:sz w:val="24"/>
          <w:szCs w:val="24"/>
          <w:lang w:val="hy-AM"/>
        </w:rPr>
        <w:t>ԵՎ</w:t>
      </w:r>
      <w:r w:rsidRPr="00366D66">
        <w:rPr>
          <w:rFonts w:ascii="GHEA Mariam" w:hAnsi="GHEA Mariam"/>
          <w:sz w:val="24"/>
          <w:szCs w:val="24"/>
          <w:lang w:val="hy-AM"/>
        </w:rPr>
        <w:t xml:space="preserve"> </w:t>
      </w:r>
      <w:r w:rsidRPr="00366D66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</w:p>
    <w:p w:rsidR="00366D66" w:rsidRDefault="00366D66" w:rsidP="00366D6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66D66">
        <w:rPr>
          <w:rFonts w:ascii="GHEA Mariam" w:hAnsi="GHEA Mariam"/>
          <w:sz w:val="24"/>
          <w:szCs w:val="24"/>
          <w:lang w:val="hy-AM"/>
        </w:rPr>
        <w:t xml:space="preserve"> </w:t>
      </w:r>
      <w:r w:rsidRPr="00366D66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66D66">
        <w:rPr>
          <w:rFonts w:ascii="GHEA Mariam" w:hAnsi="GHEA Mariam"/>
          <w:sz w:val="24"/>
          <w:szCs w:val="24"/>
          <w:lang w:val="hy-AM"/>
        </w:rPr>
        <w:t xml:space="preserve"> </w:t>
      </w:r>
      <w:r w:rsidRPr="00366D6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66D66">
        <w:rPr>
          <w:rFonts w:ascii="GHEA Mariam" w:hAnsi="GHEA Mariam"/>
          <w:sz w:val="24"/>
          <w:szCs w:val="24"/>
          <w:lang w:val="hy-AM"/>
        </w:rPr>
        <w:t xml:space="preserve"> </w:t>
      </w:r>
      <w:r w:rsidRPr="00366D66">
        <w:rPr>
          <w:rFonts w:ascii="GHEA Mariam" w:hAnsi="GHEA Mariam" w:cs="Arial"/>
          <w:sz w:val="24"/>
          <w:szCs w:val="24"/>
          <w:lang w:val="hy-AM"/>
        </w:rPr>
        <w:t>ԳՈՒՅՔԻ</w:t>
      </w:r>
      <w:r w:rsidRPr="00366D66">
        <w:rPr>
          <w:rFonts w:ascii="GHEA Mariam" w:hAnsi="GHEA Mariam"/>
          <w:sz w:val="24"/>
          <w:szCs w:val="24"/>
          <w:lang w:val="hy-AM"/>
        </w:rPr>
        <w:t xml:space="preserve"> </w:t>
      </w:r>
      <w:r w:rsidRPr="00366D66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366D66">
        <w:rPr>
          <w:rFonts w:ascii="GHEA Mariam" w:hAnsi="GHEA Mariam"/>
          <w:sz w:val="24"/>
          <w:szCs w:val="24"/>
          <w:lang w:val="hy-AM"/>
        </w:rPr>
        <w:t xml:space="preserve"> </w:t>
      </w:r>
      <w:r w:rsidRPr="00366D66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366D66">
        <w:rPr>
          <w:rFonts w:ascii="GHEA Mariam" w:hAnsi="GHEA Mariam"/>
          <w:sz w:val="24"/>
          <w:szCs w:val="24"/>
          <w:lang w:val="hy-AM"/>
        </w:rPr>
        <w:t xml:space="preserve"> </w:t>
      </w:r>
      <w:r w:rsidRPr="00366D66">
        <w:rPr>
          <w:rFonts w:ascii="GHEA Mariam" w:hAnsi="GHEA Mariam" w:cs="Arial"/>
          <w:sz w:val="24"/>
          <w:szCs w:val="24"/>
          <w:lang w:val="hy-AM"/>
        </w:rPr>
        <w:t>ԱՄՐԱՑՎՈՂ ՏՐԱՆՍՊՈՐՏԱՅԻՆ ՄԻՋՈՑԻ</w:t>
      </w:r>
    </w:p>
    <w:p w:rsidR="00366D66" w:rsidRDefault="00366D66" w:rsidP="00366D66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366D66" w:rsidRDefault="00366D66" w:rsidP="00366D66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366D66" w:rsidRDefault="00366D66" w:rsidP="00366D66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19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418"/>
        <w:gridCol w:w="1559"/>
        <w:gridCol w:w="2410"/>
        <w:gridCol w:w="1134"/>
        <w:gridCol w:w="1417"/>
        <w:gridCol w:w="1559"/>
        <w:gridCol w:w="1454"/>
        <w:gridCol w:w="1098"/>
        <w:gridCol w:w="1157"/>
      </w:tblGrid>
      <w:tr w:rsidR="00366D66" w:rsidRPr="00366D66" w:rsidTr="00366D66">
        <w:trPr>
          <w:trHeight w:val="1276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66D66" w:rsidRPr="00366D66" w:rsidRDefault="00366D66" w:rsidP="00704C3B">
            <w:pPr>
              <w:jc w:val="center"/>
              <w:rPr>
                <w:rFonts w:ascii="GHEA Mariam" w:hAnsi="GHEA Mariam" w:cs="Arial"/>
                <w:bCs/>
              </w:rPr>
            </w:pPr>
            <w:r w:rsidRPr="00366D66">
              <w:rPr>
                <w:rFonts w:ascii="GHEA Mariam" w:hAnsi="GHEA Mariam" w:cs="Arial"/>
                <w:bCs/>
              </w:rPr>
              <w:t>Հ/Հ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D66" w:rsidRPr="00366D66" w:rsidRDefault="00366D66" w:rsidP="00704C3B">
            <w:pPr>
              <w:jc w:val="center"/>
              <w:rPr>
                <w:rFonts w:ascii="GHEA Mariam" w:hAnsi="GHEA Mariam" w:cs="Arial"/>
                <w:bCs/>
              </w:rPr>
            </w:pPr>
            <w:r w:rsidRPr="00366D66">
              <w:rPr>
                <w:rFonts w:ascii="GHEA Mariam" w:hAnsi="GHEA Mariam" w:cs="Arial"/>
                <w:bCs/>
              </w:rPr>
              <w:t>Տրանսպոր</w:t>
            </w:r>
            <w:r>
              <w:rPr>
                <w:rFonts w:ascii="GHEA Mariam" w:hAnsi="GHEA Mariam" w:cs="Arial"/>
                <w:bCs/>
              </w:rPr>
              <w:softHyphen/>
            </w:r>
            <w:r w:rsidRPr="00366D66">
              <w:rPr>
                <w:rFonts w:ascii="GHEA Mariam" w:hAnsi="GHEA Mariam" w:cs="Arial"/>
                <w:bCs/>
              </w:rPr>
              <w:t>տա</w:t>
            </w:r>
            <w:r w:rsidRPr="00366D66">
              <w:rPr>
                <w:rFonts w:ascii="GHEA Mariam" w:hAnsi="GHEA Mariam" w:cs="Arial"/>
                <w:bCs/>
              </w:rPr>
              <w:softHyphen/>
              <w:t xml:space="preserve">յին միջոցի անվանումը  (մակնիշը)   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D66" w:rsidRPr="00366D66" w:rsidRDefault="009A526A" w:rsidP="00366D66">
            <w:pPr>
              <w:ind w:right="-108"/>
              <w:jc w:val="center"/>
              <w:rPr>
                <w:rFonts w:ascii="GHEA Mariam" w:hAnsi="GHEA Mariam" w:cs="Arial"/>
                <w:bCs/>
              </w:rPr>
            </w:pPr>
            <w:r>
              <w:rPr>
                <w:rFonts w:ascii="GHEA Mariam" w:hAnsi="GHEA Mariam" w:cs="Arial"/>
                <w:bCs/>
              </w:rPr>
              <w:t>Տրանսպոր</w:t>
            </w:r>
            <w:r>
              <w:rPr>
                <w:rFonts w:ascii="GHEA Mariam" w:hAnsi="GHEA Mariam" w:cs="Arial"/>
                <w:bCs/>
              </w:rPr>
              <w:softHyphen/>
              <w:t>տային միջոցի պետ-</w:t>
            </w:r>
            <w:r w:rsidR="00366D66" w:rsidRPr="00366D66">
              <w:rPr>
                <w:rFonts w:ascii="GHEA Mariam" w:hAnsi="GHEA Mariam" w:cs="Arial"/>
                <w:bCs/>
              </w:rPr>
              <w:t xml:space="preserve"> համարանիշը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D66" w:rsidRPr="00366D66" w:rsidRDefault="00366D66" w:rsidP="00704C3B">
            <w:pPr>
              <w:jc w:val="center"/>
              <w:rPr>
                <w:rFonts w:ascii="GHEA Mariam" w:hAnsi="GHEA Mariam" w:cs="Arial"/>
                <w:bCs/>
              </w:rPr>
            </w:pPr>
            <w:r w:rsidRPr="00366D66">
              <w:rPr>
                <w:rFonts w:ascii="GHEA Mariam" w:hAnsi="GHEA Mariam" w:cs="Arial"/>
                <w:bCs/>
              </w:rPr>
              <w:t>Տրանսպոր</w:t>
            </w:r>
            <w:r w:rsidRPr="00366D66">
              <w:rPr>
                <w:rFonts w:ascii="GHEA Mariam" w:hAnsi="GHEA Mariam" w:cs="Arial"/>
                <w:bCs/>
              </w:rPr>
              <w:softHyphen/>
              <w:t>տային միջոցի գույնը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D66" w:rsidRPr="00366D66" w:rsidRDefault="00366D66" w:rsidP="00704C3B">
            <w:pPr>
              <w:jc w:val="center"/>
              <w:rPr>
                <w:rFonts w:ascii="GHEA Mariam" w:hAnsi="GHEA Mariam" w:cs="Arial"/>
                <w:bCs/>
              </w:rPr>
            </w:pPr>
            <w:r w:rsidRPr="00366D66">
              <w:rPr>
                <w:rFonts w:ascii="GHEA Mariam" w:hAnsi="GHEA Mariam" w:cs="Arial"/>
                <w:bCs/>
              </w:rPr>
              <w:t>Նույնացման համարը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D66" w:rsidRPr="00366D66" w:rsidRDefault="00366D66" w:rsidP="00704C3B">
            <w:pPr>
              <w:jc w:val="center"/>
              <w:rPr>
                <w:rFonts w:ascii="GHEA Mariam" w:hAnsi="GHEA Mariam" w:cs="Arial"/>
                <w:bCs/>
                <w:lang w:val="hy-AM"/>
              </w:rPr>
            </w:pPr>
            <w:r w:rsidRPr="00366D66">
              <w:rPr>
                <w:rFonts w:ascii="GHEA Mariam" w:hAnsi="GHEA Mariam" w:cs="Arial"/>
                <w:bCs/>
                <w:lang w:val="hy-AM"/>
              </w:rPr>
              <w:t>Թողարկ</w:t>
            </w:r>
            <w:r w:rsidRPr="00366D66">
              <w:rPr>
                <w:rFonts w:ascii="GHEA Mariam" w:hAnsi="GHEA Mariam" w:cs="Arial"/>
                <w:bCs/>
                <w:lang w:val="hy-AM"/>
              </w:rPr>
              <w:softHyphen/>
              <w:t>ման տարե</w:t>
            </w:r>
            <w:r w:rsidRPr="00366D66">
              <w:rPr>
                <w:rFonts w:ascii="GHEA Mariam" w:hAnsi="GHEA Mariam" w:cs="Arial"/>
                <w:bCs/>
                <w:lang w:val="hy-AM"/>
              </w:rPr>
              <w:softHyphen/>
              <w:t>թիվը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D66" w:rsidRPr="00366D66" w:rsidRDefault="00366D66" w:rsidP="00704C3B">
            <w:pPr>
              <w:jc w:val="center"/>
              <w:rPr>
                <w:rFonts w:ascii="GHEA Mariam" w:hAnsi="GHEA Mariam" w:cs="Arial"/>
                <w:bCs/>
              </w:rPr>
            </w:pPr>
            <w:r w:rsidRPr="00366D66">
              <w:rPr>
                <w:rFonts w:ascii="GHEA Mariam" w:hAnsi="GHEA Mariam" w:cs="Arial"/>
                <w:bCs/>
              </w:rPr>
              <w:t>Սկզբնական արժեքը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26A" w:rsidRPr="009A526A" w:rsidRDefault="00366D66" w:rsidP="00704C3B">
            <w:pPr>
              <w:jc w:val="center"/>
              <w:rPr>
                <w:rFonts w:ascii="GHEA Mariam" w:hAnsi="GHEA Mariam" w:cs="Arial"/>
                <w:bCs/>
                <w:lang w:val="hy-AM"/>
              </w:rPr>
            </w:pPr>
            <w:r w:rsidRPr="00366D66">
              <w:rPr>
                <w:rFonts w:ascii="GHEA Mariam" w:hAnsi="GHEA Mariam" w:cs="Arial"/>
                <w:bCs/>
              </w:rPr>
              <w:t>Մաշվածու</w:t>
            </w:r>
            <w:r w:rsidR="009A526A">
              <w:rPr>
                <w:rFonts w:ascii="GHEA Mariam" w:hAnsi="GHEA Mariam" w:cs="Arial"/>
                <w:bCs/>
              </w:rPr>
              <w:softHyphen/>
            </w:r>
            <w:r w:rsidR="009A526A">
              <w:rPr>
                <w:rFonts w:ascii="GHEA Mariam" w:hAnsi="GHEA Mariam" w:cs="Arial"/>
                <w:bCs/>
                <w:lang w:val="hy-AM"/>
              </w:rPr>
              <w:t>-</w:t>
            </w:r>
            <w:bookmarkStart w:id="0" w:name="_GoBack"/>
            <w:bookmarkEnd w:id="0"/>
          </w:p>
          <w:p w:rsidR="00366D66" w:rsidRPr="00366D66" w:rsidRDefault="00366D66" w:rsidP="00704C3B">
            <w:pPr>
              <w:jc w:val="center"/>
              <w:rPr>
                <w:rFonts w:ascii="GHEA Mariam" w:hAnsi="GHEA Mariam" w:cs="Arial"/>
                <w:bCs/>
                <w:lang w:val="hy-AM"/>
              </w:rPr>
            </w:pPr>
            <w:r w:rsidRPr="00366D66">
              <w:rPr>
                <w:rFonts w:ascii="GHEA Mariam" w:hAnsi="GHEA Mariam" w:cs="Arial"/>
                <w:bCs/>
              </w:rPr>
              <w:t>թ</w:t>
            </w:r>
            <w:r w:rsidRPr="00366D66">
              <w:rPr>
                <w:rFonts w:ascii="GHEA Mariam" w:hAnsi="GHEA Mariam" w:cs="Arial"/>
                <w:bCs/>
              </w:rPr>
              <w:softHyphen/>
              <w:t>յուն</w:t>
            </w:r>
            <w:r>
              <w:rPr>
                <w:rFonts w:ascii="GHEA Mariam" w:hAnsi="GHEA Mariam" w:cs="Arial"/>
                <w:bCs/>
                <w:lang w:val="hy-AM"/>
              </w:rPr>
              <w:t>ը</w:t>
            </w:r>
          </w:p>
        </w:tc>
        <w:tc>
          <w:tcPr>
            <w:tcW w:w="14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D66" w:rsidRDefault="00366D66" w:rsidP="00704C3B">
            <w:pPr>
              <w:jc w:val="center"/>
              <w:rPr>
                <w:rFonts w:ascii="GHEA Mariam" w:hAnsi="GHEA Mariam" w:cs="Arial"/>
                <w:bCs/>
                <w:lang w:val="hy-AM"/>
              </w:rPr>
            </w:pPr>
            <w:r w:rsidRPr="00366D66">
              <w:rPr>
                <w:rFonts w:ascii="GHEA Mariam" w:hAnsi="GHEA Mariam" w:cs="Arial"/>
                <w:bCs/>
              </w:rPr>
              <w:t>Հաշվե</w:t>
            </w:r>
            <w:r>
              <w:rPr>
                <w:rFonts w:ascii="GHEA Mariam" w:hAnsi="GHEA Mariam" w:cs="Arial"/>
                <w:bCs/>
              </w:rPr>
              <w:softHyphen/>
            </w:r>
            <w:r>
              <w:rPr>
                <w:rFonts w:ascii="GHEA Mariam" w:hAnsi="GHEA Mariam" w:cs="Arial"/>
                <w:bCs/>
              </w:rPr>
              <w:softHyphen/>
            </w:r>
            <w:r>
              <w:rPr>
                <w:rFonts w:ascii="GHEA Mariam" w:hAnsi="GHEA Mariam" w:cs="Arial"/>
                <w:bCs/>
                <w:lang w:val="hy-AM"/>
              </w:rPr>
              <w:t>-</w:t>
            </w:r>
          </w:p>
          <w:p w:rsidR="00366D66" w:rsidRPr="00366D66" w:rsidRDefault="00366D66" w:rsidP="00704C3B">
            <w:pPr>
              <w:jc w:val="center"/>
              <w:rPr>
                <w:rFonts w:ascii="GHEA Mariam" w:hAnsi="GHEA Mariam" w:cs="Arial"/>
                <w:bCs/>
              </w:rPr>
            </w:pPr>
            <w:r w:rsidRPr="00366D66">
              <w:rPr>
                <w:rFonts w:ascii="GHEA Mariam" w:hAnsi="GHEA Mariam" w:cs="Arial"/>
                <w:bCs/>
              </w:rPr>
              <w:t>կշ</w:t>
            </w:r>
            <w:r w:rsidRPr="00366D66">
              <w:rPr>
                <w:rFonts w:ascii="GHEA Mariam" w:hAnsi="GHEA Mariam" w:cs="Arial"/>
                <w:bCs/>
              </w:rPr>
              <w:softHyphen/>
              <w:t>ռային արժեք</w:t>
            </w:r>
            <w:r>
              <w:rPr>
                <w:rFonts w:ascii="GHEA Mariam" w:hAnsi="GHEA Mariam" w:cs="Arial"/>
                <w:bCs/>
                <w:lang w:val="hy-AM"/>
              </w:rPr>
              <w:t>ը</w:t>
            </w:r>
            <w:r w:rsidRPr="00366D66">
              <w:rPr>
                <w:rFonts w:ascii="GHEA Mariam" w:hAnsi="GHEA Mariam" w:cs="Arial"/>
                <w:bCs/>
              </w:rPr>
              <w:t xml:space="preserve"> 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D66" w:rsidRPr="00366D66" w:rsidRDefault="00366D66" w:rsidP="00366D66">
            <w:pPr>
              <w:jc w:val="center"/>
              <w:rPr>
                <w:rFonts w:ascii="GHEA Mariam" w:hAnsi="GHEA Mariam" w:cs="Arial"/>
                <w:bCs/>
                <w:lang w:val="hy-AM"/>
              </w:rPr>
            </w:pPr>
            <w:r w:rsidRPr="00366D66">
              <w:rPr>
                <w:rFonts w:ascii="GHEA Mariam" w:hAnsi="GHEA Mariam" w:cs="Arial"/>
                <w:bCs/>
                <w:lang w:val="hy-AM"/>
              </w:rPr>
              <w:t>Վիճա</w:t>
            </w:r>
            <w:r w:rsidRPr="00366D66">
              <w:rPr>
                <w:rFonts w:ascii="GHEA Mariam" w:hAnsi="GHEA Mariam" w:cs="Arial"/>
                <w:bCs/>
                <w:lang w:val="hy-AM"/>
              </w:rPr>
              <w:softHyphen/>
              <w:t>կը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D66" w:rsidRPr="00366D66" w:rsidRDefault="00366D66" w:rsidP="00704C3B">
            <w:pPr>
              <w:jc w:val="center"/>
              <w:rPr>
                <w:rFonts w:ascii="GHEA Mariam" w:hAnsi="GHEA Mariam" w:cs="Arial"/>
                <w:bCs/>
              </w:rPr>
            </w:pPr>
            <w:r w:rsidRPr="00366D66">
              <w:rPr>
                <w:rFonts w:ascii="GHEA Mariam" w:hAnsi="GHEA Mariam" w:cs="Arial"/>
                <w:bCs/>
              </w:rPr>
              <w:t>Տեխնի</w:t>
            </w:r>
            <w:r>
              <w:rPr>
                <w:rFonts w:ascii="GHEA Mariam" w:hAnsi="GHEA Mariam" w:cs="Arial"/>
                <w:bCs/>
              </w:rPr>
              <w:softHyphen/>
            </w:r>
            <w:r w:rsidRPr="00366D66">
              <w:rPr>
                <w:rFonts w:ascii="GHEA Mariam" w:hAnsi="GHEA Mariam" w:cs="Arial"/>
                <w:bCs/>
              </w:rPr>
              <w:t>կա</w:t>
            </w:r>
            <w:r w:rsidRPr="00366D66">
              <w:rPr>
                <w:rFonts w:ascii="GHEA Mariam" w:hAnsi="GHEA Mariam" w:cs="Arial"/>
                <w:bCs/>
              </w:rPr>
              <w:softHyphen/>
              <w:t>կան անձնա</w:t>
            </w:r>
            <w:r w:rsidRPr="00366D66">
              <w:rPr>
                <w:rFonts w:ascii="GHEA Mariam" w:hAnsi="GHEA Mariam" w:cs="Arial"/>
                <w:bCs/>
              </w:rPr>
              <w:softHyphen/>
              <w:t>գիր</w:t>
            </w:r>
          </w:p>
        </w:tc>
      </w:tr>
      <w:tr w:rsidR="00366D66" w:rsidRPr="00366D66" w:rsidTr="00366D66">
        <w:trPr>
          <w:trHeight w:val="51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6D66" w:rsidRPr="00366D66" w:rsidRDefault="00366D66" w:rsidP="00704C3B">
            <w:pPr>
              <w:jc w:val="center"/>
              <w:rPr>
                <w:rFonts w:ascii="GHEA Mariam" w:hAnsi="GHEA Mariam" w:cs="Arial"/>
                <w:lang w:val="hy-AM"/>
              </w:rPr>
            </w:pPr>
            <w:r w:rsidRPr="00366D66">
              <w:rPr>
                <w:rFonts w:ascii="GHEA Mariam" w:hAnsi="GHEA Mariam" w:cs="Arial"/>
              </w:rPr>
              <w:t>1</w:t>
            </w:r>
            <w:r w:rsidRPr="00366D66">
              <w:rPr>
                <w:rFonts w:ascii="GHEA Mariam" w:hAnsi="GHEA Mariam" w:cs="Arial"/>
                <w:lang w:val="hy-AM"/>
              </w:rPr>
              <w:t>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D66" w:rsidRPr="00366D66" w:rsidRDefault="00366D66" w:rsidP="00704C3B">
            <w:pPr>
              <w:jc w:val="center"/>
              <w:rPr>
                <w:rFonts w:ascii="GHEA Mariam" w:hAnsi="GHEA Mariam" w:cs="Arial"/>
              </w:rPr>
            </w:pPr>
            <w:r w:rsidRPr="00366D66">
              <w:rPr>
                <w:rFonts w:ascii="GHEA Mariam" w:hAnsi="GHEA Mariam" w:cs="Arial"/>
              </w:rPr>
              <w:t>Վազ-212140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D66" w:rsidRPr="00366D66" w:rsidRDefault="00366D66" w:rsidP="00704C3B">
            <w:pPr>
              <w:jc w:val="center"/>
              <w:rPr>
                <w:rFonts w:ascii="GHEA Mariam" w:hAnsi="GHEA Mariam" w:cs="Arial"/>
              </w:rPr>
            </w:pPr>
            <w:r w:rsidRPr="00366D66">
              <w:rPr>
                <w:rFonts w:ascii="GHEA Mariam" w:hAnsi="GHEA Mariam" w:cs="Arial"/>
              </w:rPr>
              <w:t>126 BB 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D66" w:rsidRPr="00366D66" w:rsidRDefault="00366D66" w:rsidP="00704C3B">
            <w:pPr>
              <w:jc w:val="center"/>
              <w:rPr>
                <w:rFonts w:ascii="GHEA Mariam" w:hAnsi="GHEA Mariam" w:cs="Arial"/>
              </w:rPr>
            </w:pPr>
            <w:r w:rsidRPr="00366D66">
              <w:rPr>
                <w:rFonts w:ascii="GHEA Mariam" w:hAnsi="GHEA Mariam" w:cs="Arial"/>
              </w:rPr>
              <w:t>սպիտակ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D66" w:rsidRPr="00366D66" w:rsidRDefault="00366D66" w:rsidP="00704C3B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366D66">
              <w:rPr>
                <w:rFonts w:ascii="GHEA Mariam" w:hAnsi="GHEA Mariam" w:cs="Arial"/>
                <w:color w:val="000000"/>
              </w:rPr>
              <w:t>X6D212140F9001773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D66" w:rsidRPr="00366D66" w:rsidRDefault="00366D66" w:rsidP="00704C3B">
            <w:pPr>
              <w:jc w:val="center"/>
              <w:rPr>
                <w:rFonts w:ascii="GHEA Mariam" w:hAnsi="GHEA Mariam" w:cs="Arial"/>
              </w:rPr>
            </w:pPr>
            <w:r w:rsidRPr="00366D66">
              <w:rPr>
                <w:rFonts w:ascii="GHEA Mariam" w:hAnsi="GHEA Mariam" w:cs="Arial"/>
              </w:rPr>
              <w:t>2015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D66" w:rsidRPr="00366D66" w:rsidRDefault="00366D66" w:rsidP="00704C3B">
            <w:pPr>
              <w:jc w:val="center"/>
              <w:rPr>
                <w:rFonts w:ascii="GHEA Mariam" w:hAnsi="GHEA Mariam" w:cs="Arial"/>
              </w:rPr>
            </w:pPr>
            <w:r w:rsidRPr="00366D66">
              <w:rPr>
                <w:rFonts w:ascii="GHEA Mariam" w:hAnsi="GHEA Mariam" w:cs="Arial"/>
              </w:rPr>
              <w:t>6,838,680.00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D66" w:rsidRPr="00366D66" w:rsidRDefault="00366D66" w:rsidP="00704C3B">
            <w:pPr>
              <w:jc w:val="center"/>
              <w:rPr>
                <w:rFonts w:ascii="GHEA Mariam" w:hAnsi="GHEA Mariam" w:cs="Arial"/>
              </w:rPr>
            </w:pPr>
            <w:r w:rsidRPr="00366D66">
              <w:rPr>
                <w:rFonts w:ascii="GHEA Mariam" w:hAnsi="GHEA Mariam" w:cs="Arial"/>
              </w:rPr>
              <w:t>4,648,096.37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D66" w:rsidRPr="00366D66" w:rsidRDefault="00366D66" w:rsidP="00704C3B">
            <w:pPr>
              <w:jc w:val="center"/>
              <w:rPr>
                <w:rFonts w:ascii="GHEA Mariam" w:hAnsi="GHEA Mariam" w:cs="Arial"/>
              </w:rPr>
            </w:pPr>
            <w:r w:rsidRPr="00366D66">
              <w:rPr>
                <w:rFonts w:ascii="GHEA Mariam" w:hAnsi="GHEA Mariam" w:cs="Arial"/>
              </w:rPr>
              <w:t>2,190,583.63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D66" w:rsidRPr="00366D66" w:rsidRDefault="00366D66" w:rsidP="00704C3B">
            <w:pPr>
              <w:jc w:val="center"/>
              <w:rPr>
                <w:rFonts w:ascii="GHEA Mariam" w:hAnsi="GHEA Mariam" w:cs="Arial"/>
              </w:rPr>
            </w:pPr>
            <w:r w:rsidRPr="00366D66">
              <w:rPr>
                <w:rFonts w:ascii="GHEA Mariam" w:hAnsi="GHEA Mariam" w:cs="Arial"/>
              </w:rPr>
              <w:t>սարքին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6D66" w:rsidRPr="00366D66" w:rsidRDefault="00366D66" w:rsidP="00704C3B">
            <w:pPr>
              <w:jc w:val="center"/>
              <w:rPr>
                <w:rFonts w:ascii="GHEA Mariam" w:hAnsi="GHEA Mariam" w:cs="Arial"/>
              </w:rPr>
            </w:pPr>
            <w:r w:rsidRPr="00366D66">
              <w:rPr>
                <w:rFonts w:ascii="GHEA Mariam" w:hAnsi="GHEA Mariam" w:cs="Arial"/>
              </w:rPr>
              <w:t>KB194942</w:t>
            </w:r>
          </w:p>
        </w:tc>
      </w:tr>
    </w:tbl>
    <w:p w:rsidR="00366D66" w:rsidRDefault="00366D66" w:rsidP="00366D6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66D66" w:rsidRDefault="00366D66" w:rsidP="00366D6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66D66" w:rsidRPr="00F26632" w:rsidRDefault="00366D6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66D66" w:rsidRPr="00F26632" w:rsidRDefault="00366D66" w:rsidP="00591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366D66" w:rsidRPr="00F26632" w:rsidRDefault="00366D66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66D66" w:rsidRPr="00366D66" w:rsidRDefault="00366D66" w:rsidP="00366D6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66D66" w:rsidRDefault="00366D66" w:rsidP="00AD6D31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366D66" w:rsidRPr="0061367A" w:rsidRDefault="00366D66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9D059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sectPr w:rsidR="009D0599" w:rsidRPr="0061367A" w:rsidSect="00366D66">
      <w:pgSz w:w="16834" w:h="11909" w:orient="landscape" w:code="9"/>
      <w:pgMar w:top="1560" w:right="1560" w:bottom="1419" w:left="42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95B" w:rsidRDefault="00A3195B">
      <w:r>
        <w:separator/>
      </w:r>
    </w:p>
  </w:endnote>
  <w:endnote w:type="continuationSeparator" w:id="0">
    <w:p w:rsidR="00A3195B" w:rsidRDefault="00A31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66D66">
      <w:rPr>
        <w:noProof/>
        <w:sz w:val="18"/>
      </w:rPr>
      <w:t>KA-278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95B" w:rsidRDefault="00A3195B">
      <w:r>
        <w:separator/>
      </w:r>
    </w:p>
  </w:footnote>
  <w:footnote w:type="continuationSeparator" w:id="0">
    <w:p w:rsidR="00A3195B" w:rsidRDefault="00A319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15398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1"/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10"/>
  </w:num>
  <w:num w:numId="11">
    <w:abstractNumId w:val="12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39B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D66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398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6977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26A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5B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8C4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109</cp:revision>
  <cp:lastPrinted>2021-09-23T11:53:00Z</cp:lastPrinted>
  <dcterms:created xsi:type="dcterms:W3CDTF">2021-03-09T05:28:00Z</dcterms:created>
  <dcterms:modified xsi:type="dcterms:W3CDTF">2021-09-23T12:12:00Z</dcterms:modified>
</cp:coreProperties>
</file>