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A6FD34" w14:textId="77777777" w:rsidR="00AE25AC" w:rsidRPr="00175C29" w:rsidRDefault="00AE25AC" w:rsidP="00175C29">
      <w:pPr>
        <w:spacing w:line="360" w:lineRule="auto"/>
        <w:rPr>
          <w:rFonts w:ascii="GHEA Grapalat" w:hAnsi="GHEA Grapalat"/>
          <w:b/>
          <w:sz w:val="24"/>
          <w:szCs w:val="24"/>
          <w:lang w:val="hy-AM"/>
        </w:rPr>
      </w:pPr>
    </w:p>
    <w:p w14:paraId="1E4C71DC" w14:textId="77777777" w:rsidR="00AE25AC" w:rsidRPr="00175C29" w:rsidRDefault="00AE25AC" w:rsidP="00175C29">
      <w:pPr>
        <w:spacing w:line="360" w:lineRule="auto"/>
        <w:jc w:val="center"/>
        <w:rPr>
          <w:rFonts w:ascii="GHEA Grapalat" w:hAnsi="GHEA Grapalat"/>
          <w:b/>
          <w:sz w:val="24"/>
          <w:szCs w:val="24"/>
          <w:lang w:val="hy-AM"/>
        </w:rPr>
      </w:pPr>
      <w:r w:rsidRPr="00175C29">
        <w:rPr>
          <w:rFonts w:ascii="GHEA Grapalat" w:hAnsi="GHEA Grapalat"/>
          <w:b/>
          <w:sz w:val="24"/>
          <w:szCs w:val="24"/>
          <w:lang w:val="hy-AM"/>
        </w:rPr>
        <w:t>ԱՄՓՈՓԱԹԵՐԹ</w:t>
      </w:r>
    </w:p>
    <w:p w14:paraId="75B8C0B6" w14:textId="2DD411B5" w:rsidR="00AE25AC" w:rsidRPr="00175C29" w:rsidRDefault="00AE25AC" w:rsidP="00175C29">
      <w:pPr>
        <w:pStyle w:val="mechtex"/>
        <w:spacing w:line="360" w:lineRule="auto"/>
        <w:rPr>
          <w:rFonts w:ascii="GHEA Grapalat" w:hAnsi="GHEA Grapalat"/>
          <w:b/>
          <w:bCs/>
          <w:color w:val="000000"/>
          <w:sz w:val="24"/>
          <w:szCs w:val="24"/>
          <w:shd w:val="clear" w:color="auto" w:fill="FFFFFF"/>
          <w:lang w:val="hy-AM"/>
        </w:rPr>
      </w:pPr>
      <w:r w:rsidRPr="00175C29">
        <w:rPr>
          <w:rFonts w:ascii="GHEA Grapalat" w:hAnsi="GHEA Grapalat" w:cs="Angsana New"/>
          <w:b/>
          <w:bCs/>
          <w:sz w:val="24"/>
          <w:szCs w:val="24"/>
          <w:lang w:val="hy-AM"/>
        </w:rPr>
        <w:t>«</w:t>
      </w:r>
      <w:r w:rsidR="00B34EC0">
        <w:rPr>
          <w:rStyle w:val="Strong"/>
          <w:rFonts w:ascii="GHEA Grapalat" w:hAnsi="GHEA Grapalat" w:cs="Sylfaen"/>
          <w:color w:val="000000"/>
          <w:sz w:val="24"/>
          <w:szCs w:val="24"/>
          <w:shd w:val="clear" w:color="auto" w:fill="FFFFFF"/>
          <w:lang w:val="hy-AM"/>
        </w:rPr>
        <w:t xml:space="preserve">ՀՅՈԻՍԻՍ-ՀԱՐԱՎ ՃԱՆԱՊԱՐՀԱՅԻՆ ՄԻՋԱՆՑՔԻ ՆԵՐԴՐՈՒՄԱՅԻՆ ԾՐԱԳԻՐ-ԾՐԱԳԻՐ 4-Ի ՇՐՋԱՆԱԿՆԵՐՈՒՄ ՍԻՍԻԱՆ-ՔԱՋԱՐԱՆ </w:t>
      </w:r>
      <w:r w:rsidR="00F902DB">
        <w:rPr>
          <w:rStyle w:val="Strong"/>
          <w:rFonts w:ascii="GHEA Grapalat" w:hAnsi="GHEA Grapalat" w:cs="Sylfaen"/>
          <w:color w:val="000000"/>
          <w:sz w:val="24"/>
          <w:szCs w:val="24"/>
          <w:shd w:val="clear" w:color="auto" w:fill="FFFFFF"/>
          <w:lang w:val="hy-AM"/>
        </w:rPr>
        <w:t>ՃԱՆԱՊԱՐՀԱ</w:t>
      </w:r>
      <w:r w:rsidR="00B34EC0">
        <w:rPr>
          <w:rStyle w:val="Strong"/>
          <w:rFonts w:ascii="GHEA Grapalat" w:hAnsi="GHEA Grapalat" w:cs="Sylfaen"/>
          <w:color w:val="000000"/>
          <w:sz w:val="24"/>
          <w:szCs w:val="24"/>
          <w:shd w:val="clear" w:color="auto" w:fill="FFFFFF"/>
          <w:lang w:val="hy-AM"/>
        </w:rPr>
        <w:t>ՀԱՏՎԱԾԻ ԿԱՌՈՒՑՄԱՆ  ՆԵՐԴՐՈՒՄԱՅԻՆ ԾՐԱԳԻՐԸ ՀԱՍՏԱՏԵԼՈՒ ԵՎ ՆԱԽԱՈՐԱԿԱՎՈՐՄԱՆ ԸՆԹԱՑԱԿԱՐԳԻ ԿԱԶՄԱԿԵՐՊՄԱՆ ԱՌԱՆՁՆԱՀԱՏԿՈՒԹՅՈՒՆՆԵՐԸ ՍԱՀՄԱՆԵԼՈՒ ՄԱՍԻՆ</w:t>
      </w:r>
      <w:r w:rsidRPr="00175C29">
        <w:rPr>
          <w:rFonts w:ascii="GHEA Grapalat" w:hAnsi="GHEA Grapalat"/>
          <w:b/>
          <w:bCs/>
          <w:sz w:val="24"/>
          <w:szCs w:val="24"/>
          <w:lang w:val="af-ZA"/>
        </w:rPr>
        <w:t xml:space="preserve">» </w:t>
      </w:r>
      <w:r w:rsidRPr="00175C29">
        <w:rPr>
          <w:rFonts w:ascii="GHEA Grapalat" w:hAnsi="GHEA Grapalat" w:cs="Sylfaen"/>
          <w:b/>
          <w:bCs/>
          <w:sz w:val="24"/>
          <w:szCs w:val="24"/>
          <w:lang w:val="hy-AM"/>
        </w:rPr>
        <w:t>ՀՀ</w:t>
      </w:r>
      <w:r w:rsidRPr="00175C29">
        <w:rPr>
          <w:rFonts w:ascii="GHEA Grapalat" w:hAnsi="GHEA Grapalat" w:cs="Sylfaen"/>
          <w:b/>
          <w:bCs/>
          <w:sz w:val="24"/>
          <w:szCs w:val="24"/>
          <w:lang w:val="af-ZA"/>
        </w:rPr>
        <w:t xml:space="preserve"> </w:t>
      </w:r>
      <w:r w:rsidR="00B34EC0" w:rsidRPr="00175C29">
        <w:rPr>
          <w:rFonts w:ascii="GHEA Grapalat" w:hAnsi="GHEA Grapalat" w:cs="Sylfaen"/>
          <w:b/>
          <w:bCs/>
          <w:sz w:val="24"/>
          <w:szCs w:val="24"/>
          <w:lang w:val="hy-AM"/>
        </w:rPr>
        <w:t>ԿԱՌԱՎԱՐՈՒԹՅԱՆ</w:t>
      </w:r>
      <w:r w:rsidR="00B34EC0" w:rsidRPr="00175C29">
        <w:rPr>
          <w:rFonts w:ascii="GHEA Grapalat" w:hAnsi="GHEA Grapalat" w:cs="Sylfaen"/>
          <w:b/>
          <w:bCs/>
          <w:sz w:val="24"/>
          <w:szCs w:val="24"/>
          <w:lang w:val="af-ZA"/>
        </w:rPr>
        <w:t xml:space="preserve"> </w:t>
      </w:r>
      <w:r w:rsidR="00B34EC0" w:rsidRPr="00175C29">
        <w:rPr>
          <w:rFonts w:ascii="GHEA Grapalat" w:hAnsi="GHEA Grapalat" w:cs="Sylfaen"/>
          <w:b/>
          <w:bCs/>
          <w:sz w:val="24"/>
          <w:szCs w:val="24"/>
          <w:lang w:val="hy-AM"/>
        </w:rPr>
        <w:t>ՈՐՈՇՄԱՆ ՆԱԽԱԳԾԻ</w:t>
      </w:r>
      <w:r w:rsidR="00B34EC0" w:rsidRPr="00175C29">
        <w:rPr>
          <w:rFonts w:ascii="GHEA Grapalat" w:hAnsi="GHEA Grapalat"/>
          <w:b/>
          <w:bCs/>
          <w:sz w:val="24"/>
          <w:szCs w:val="24"/>
          <w:lang w:val="hy-AM"/>
        </w:rPr>
        <w:t xml:space="preserve"> </w:t>
      </w:r>
      <w:r w:rsidR="00B34EC0" w:rsidRPr="00175C29">
        <w:rPr>
          <w:rFonts w:ascii="Calibri" w:hAnsi="Calibri" w:cs="Calibri"/>
          <w:b/>
          <w:bCs/>
          <w:color w:val="000000"/>
          <w:sz w:val="24"/>
          <w:szCs w:val="24"/>
          <w:lang w:val="hy-AM" w:eastAsia="en-GB"/>
        </w:rPr>
        <w:t>     </w:t>
      </w:r>
      <w:r w:rsidR="00B34EC0" w:rsidRPr="00175C29">
        <w:rPr>
          <w:rFonts w:ascii="GHEA Grapalat" w:hAnsi="GHEA Grapalat" w:cs="Times New Roman"/>
          <w:b/>
          <w:bCs/>
          <w:color w:val="000000"/>
          <w:sz w:val="24"/>
          <w:szCs w:val="24"/>
          <w:lang w:val="hy-AM" w:eastAsia="en-GB"/>
        </w:rPr>
        <w:t xml:space="preserve"> </w:t>
      </w:r>
      <w:r w:rsidR="00B34EC0" w:rsidRPr="00175C29">
        <w:rPr>
          <w:rFonts w:ascii="Calibri" w:hAnsi="Calibri" w:cs="Calibri"/>
          <w:b/>
          <w:bCs/>
          <w:color w:val="000000"/>
          <w:sz w:val="24"/>
          <w:szCs w:val="24"/>
          <w:lang w:val="hy-AM" w:eastAsia="en-GB"/>
        </w:rPr>
        <w:t> </w:t>
      </w:r>
    </w:p>
    <w:tbl>
      <w:tblPr>
        <w:tblW w:w="9631"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4812"/>
        <w:gridCol w:w="4819"/>
      </w:tblGrid>
      <w:tr w:rsidR="00AE25AC" w:rsidRPr="00175C29" w14:paraId="2C17AFD2" w14:textId="77777777" w:rsidTr="00711185">
        <w:trPr>
          <w:tblCellSpacing w:w="0" w:type="dxa"/>
          <w:jc w:val="center"/>
        </w:trPr>
        <w:tc>
          <w:tcPr>
            <w:tcW w:w="481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4BC6045F" w14:textId="77777777" w:rsidR="00AE25AC" w:rsidRPr="003619FA" w:rsidRDefault="00AE25AC" w:rsidP="00175C29">
            <w:pPr>
              <w:spacing w:line="360" w:lineRule="auto"/>
              <w:rPr>
                <w:rFonts w:ascii="GHEA Grapalat" w:hAnsi="GHEA Grapalat"/>
                <w:b/>
                <w:bCs/>
                <w:color w:val="000000"/>
                <w:sz w:val="24"/>
                <w:szCs w:val="24"/>
                <w:highlight w:val="lightGray"/>
                <w:shd w:val="clear" w:color="auto" w:fill="FFFFFF"/>
                <w:lang w:val="hy-AM"/>
              </w:rPr>
            </w:pPr>
            <w:r w:rsidRPr="003619FA">
              <w:rPr>
                <w:rFonts w:ascii="GHEA Grapalat" w:hAnsi="GHEA Grapalat"/>
                <w:b/>
                <w:bCs/>
                <w:color w:val="000000"/>
                <w:sz w:val="24"/>
                <w:szCs w:val="24"/>
                <w:highlight w:val="lightGray"/>
                <w:shd w:val="clear" w:color="auto" w:fill="FFFFFF"/>
                <w:lang w:val="hy-AM"/>
              </w:rPr>
              <w:t xml:space="preserve">     </w:t>
            </w:r>
            <w:r w:rsidRPr="003619FA">
              <w:rPr>
                <w:rFonts w:ascii="GHEA Grapalat" w:hAnsi="GHEA Grapalat"/>
                <w:b/>
                <w:bCs/>
                <w:color w:val="000000"/>
                <w:sz w:val="24"/>
                <w:szCs w:val="24"/>
                <w:highlight w:val="lightGray"/>
                <w:shd w:val="clear" w:color="auto" w:fill="FFFFFF"/>
                <w:lang w:val="en-US"/>
              </w:rPr>
              <w:t xml:space="preserve">1. </w:t>
            </w:r>
            <w:r w:rsidRPr="003619FA">
              <w:rPr>
                <w:rFonts w:ascii="GHEA Grapalat" w:hAnsi="GHEA Grapalat"/>
                <w:b/>
                <w:bCs/>
                <w:color w:val="000000"/>
                <w:sz w:val="24"/>
                <w:szCs w:val="24"/>
                <w:highlight w:val="lightGray"/>
                <w:shd w:val="clear" w:color="auto" w:fill="FFFFFF"/>
                <w:lang w:val="hy-AM"/>
              </w:rPr>
              <w:t>ՀՀ ֆինանսների նախարարություն</w:t>
            </w:r>
          </w:p>
          <w:p w14:paraId="06A28CE7" w14:textId="77777777" w:rsidR="00AE25AC" w:rsidRPr="003619FA" w:rsidRDefault="00AE25AC" w:rsidP="00175C29">
            <w:pPr>
              <w:spacing w:before="100" w:beforeAutospacing="1" w:after="100" w:afterAutospacing="1" w:line="360" w:lineRule="auto"/>
              <w:rPr>
                <w:rFonts w:ascii="GHEA Grapalat" w:eastAsia="Times New Roman" w:hAnsi="GHEA Grapalat" w:cs="Times New Roman"/>
                <w:b/>
                <w:bCs/>
                <w:color w:val="000000"/>
                <w:sz w:val="24"/>
                <w:szCs w:val="24"/>
                <w:highlight w:val="lightGray"/>
                <w:lang w:eastAsia="en-GB"/>
              </w:rPr>
            </w:pPr>
          </w:p>
        </w:tc>
        <w:tc>
          <w:tcPr>
            <w:tcW w:w="4819" w:type="dxa"/>
            <w:tcBorders>
              <w:top w:val="outset" w:sz="6" w:space="0" w:color="auto"/>
              <w:left w:val="outset" w:sz="6" w:space="0" w:color="auto"/>
              <w:bottom w:val="outset" w:sz="6" w:space="0" w:color="auto"/>
              <w:right w:val="outset" w:sz="6" w:space="0" w:color="auto"/>
            </w:tcBorders>
            <w:shd w:val="clear" w:color="auto" w:fill="D0D0D0"/>
            <w:hideMark/>
          </w:tcPr>
          <w:p w14:paraId="25042BF9" w14:textId="77777777" w:rsidR="00AE25AC" w:rsidRPr="003619FA" w:rsidRDefault="00AE25AC" w:rsidP="00175C29">
            <w:pPr>
              <w:spacing w:line="360" w:lineRule="auto"/>
              <w:rPr>
                <w:rFonts w:ascii="GHEA Grapalat" w:hAnsi="GHEA Grapalat"/>
                <w:b/>
                <w:bCs/>
                <w:color w:val="3B3838" w:themeColor="background2" w:themeShade="40"/>
                <w:sz w:val="24"/>
                <w:szCs w:val="24"/>
                <w:highlight w:val="lightGray"/>
                <w:shd w:val="clear" w:color="auto" w:fill="FFFFFF"/>
                <w:lang w:val="hy-AM"/>
              </w:rPr>
            </w:pPr>
            <w:r w:rsidRPr="003619FA">
              <w:rPr>
                <w:rFonts w:ascii="GHEA Grapalat" w:hAnsi="GHEA Grapalat"/>
                <w:b/>
                <w:bCs/>
                <w:color w:val="3B3838" w:themeColor="background2" w:themeShade="40"/>
                <w:sz w:val="24"/>
                <w:szCs w:val="24"/>
                <w:highlight w:val="lightGray"/>
                <w:shd w:val="clear" w:color="auto" w:fill="FFFFFF"/>
                <w:lang w:val="en-US"/>
              </w:rPr>
              <w:t>26</w:t>
            </w:r>
            <w:r w:rsidRPr="003619FA">
              <w:rPr>
                <w:rFonts w:ascii="GHEA Grapalat" w:hAnsi="GHEA Grapalat"/>
                <w:b/>
                <w:bCs/>
                <w:color w:val="3B3838" w:themeColor="background2" w:themeShade="40"/>
                <w:sz w:val="24"/>
                <w:szCs w:val="24"/>
                <w:highlight w:val="lightGray"/>
                <w:shd w:val="clear" w:color="auto" w:fill="FFFFFF"/>
                <w:lang w:val="hy-AM"/>
              </w:rPr>
              <w:t>.0</w:t>
            </w:r>
            <w:r w:rsidRPr="003619FA">
              <w:rPr>
                <w:rFonts w:ascii="GHEA Grapalat" w:hAnsi="GHEA Grapalat"/>
                <w:b/>
                <w:bCs/>
                <w:color w:val="3B3838" w:themeColor="background2" w:themeShade="40"/>
                <w:sz w:val="24"/>
                <w:szCs w:val="24"/>
                <w:highlight w:val="lightGray"/>
                <w:shd w:val="clear" w:color="auto" w:fill="FFFFFF"/>
                <w:lang w:val="en-US"/>
              </w:rPr>
              <w:t>7</w:t>
            </w:r>
            <w:r w:rsidRPr="003619FA">
              <w:rPr>
                <w:rFonts w:ascii="GHEA Grapalat" w:hAnsi="GHEA Grapalat"/>
                <w:b/>
                <w:bCs/>
                <w:color w:val="3B3838" w:themeColor="background2" w:themeShade="40"/>
                <w:sz w:val="24"/>
                <w:szCs w:val="24"/>
                <w:highlight w:val="lightGray"/>
                <w:shd w:val="clear" w:color="auto" w:fill="FFFFFF"/>
                <w:lang w:val="hy-AM"/>
              </w:rPr>
              <w:t>.2021թ.</w:t>
            </w:r>
          </w:p>
        </w:tc>
      </w:tr>
      <w:tr w:rsidR="00AE25AC" w:rsidRPr="00175C29" w14:paraId="60310524" w14:textId="77777777" w:rsidTr="00711185">
        <w:trPr>
          <w:trHeight w:val="396"/>
          <w:tblCellSpacing w:w="0" w:type="dxa"/>
          <w:jc w:val="center"/>
        </w:trPr>
        <w:tc>
          <w:tcPr>
            <w:tcW w:w="481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3C0E641" w14:textId="77777777" w:rsidR="00AE25AC" w:rsidRPr="003619FA" w:rsidRDefault="00AE25AC" w:rsidP="00175C29">
            <w:pPr>
              <w:spacing w:line="360" w:lineRule="auto"/>
              <w:rPr>
                <w:rFonts w:ascii="GHEA Grapalat" w:eastAsia="Times New Roman" w:hAnsi="GHEA Grapalat" w:cs="Times New Roman"/>
                <w:b/>
                <w:bCs/>
                <w:color w:val="000000"/>
                <w:sz w:val="24"/>
                <w:szCs w:val="24"/>
                <w:highlight w:val="lightGray"/>
                <w:lang w:eastAsia="en-GB"/>
              </w:rPr>
            </w:pPr>
          </w:p>
        </w:tc>
        <w:tc>
          <w:tcPr>
            <w:tcW w:w="4819" w:type="dxa"/>
            <w:tcBorders>
              <w:top w:val="outset" w:sz="6" w:space="0" w:color="auto"/>
              <w:left w:val="outset" w:sz="6" w:space="0" w:color="auto"/>
              <w:bottom w:val="outset" w:sz="6" w:space="0" w:color="auto"/>
              <w:right w:val="outset" w:sz="6" w:space="0" w:color="auto"/>
            </w:tcBorders>
            <w:shd w:val="clear" w:color="auto" w:fill="D0D0D0"/>
            <w:hideMark/>
          </w:tcPr>
          <w:p w14:paraId="3A4E12B9" w14:textId="77777777" w:rsidR="00AE25AC" w:rsidRPr="003619FA" w:rsidRDefault="00AE25AC" w:rsidP="00175C29">
            <w:pPr>
              <w:spacing w:line="360" w:lineRule="auto"/>
              <w:rPr>
                <w:rFonts w:ascii="GHEA Grapalat" w:hAnsi="GHEA Grapalat"/>
                <w:b/>
                <w:bCs/>
                <w:color w:val="3B3838" w:themeColor="background2" w:themeShade="40"/>
                <w:sz w:val="24"/>
                <w:szCs w:val="24"/>
                <w:highlight w:val="lightGray"/>
                <w:shd w:val="clear" w:color="auto" w:fill="FFFFFF"/>
              </w:rPr>
            </w:pPr>
            <w:r w:rsidRPr="003619FA">
              <w:rPr>
                <w:rFonts w:ascii="GHEA Grapalat" w:eastAsia="Times New Roman" w:hAnsi="GHEA Grapalat" w:cs="Times New Roman"/>
                <w:b/>
                <w:bCs/>
                <w:color w:val="3B3838" w:themeColor="background2" w:themeShade="40"/>
                <w:sz w:val="24"/>
                <w:szCs w:val="24"/>
                <w:highlight w:val="lightGray"/>
                <w:lang w:eastAsia="en-GB"/>
              </w:rPr>
              <w:t xml:space="preserve">N </w:t>
            </w:r>
            <w:r w:rsidRPr="003619FA">
              <w:rPr>
                <w:rFonts w:ascii="GHEA Grapalat" w:hAnsi="GHEA Grapalat"/>
                <w:b/>
                <w:bCs/>
                <w:color w:val="3B3838" w:themeColor="background2" w:themeShade="40"/>
                <w:sz w:val="24"/>
                <w:szCs w:val="24"/>
                <w:highlight w:val="lightGray"/>
                <w:shd w:val="clear" w:color="auto" w:fill="FFFFFF"/>
              </w:rPr>
              <w:t>01/26-1/11957-2021</w:t>
            </w:r>
          </w:p>
        </w:tc>
      </w:tr>
      <w:tr w:rsidR="00AE25AC" w:rsidRPr="00F902DB" w14:paraId="429813E1" w14:textId="77777777" w:rsidTr="00711185">
        <w:trPr>
          <w:trHeight w:val="5947"/>
          <w:tblCellSpacing w:w="0" w:type="dxa"/>
          <w:jc w:val="center"/>
        </w:trPr>
        <w:tc>
          <w:tcPr>
            <w:tcW w:w="4812" w:type="dxa"/>
            <w:tcBorders>
              <w:top w:val="outset" w:sz="6" w:space="0" w:color="auto"/>
              <w:left w:val="outset" w:sz="6" w:space="0" w:color="auto"/>
              <w:bottom w:val="outset" w:sz="6" w:space="0" w:color="auto"/>
              <w:right w:val="outset" w:sz="6" w:space="0" w:color="auto"/>
            </w:tcBorders>
            <w:shd w:val="clear" w:color="auto" w:fill="FFFFFF"/>
          </w:tcPr>
          <w:p w14:paraId="539F3049" w14:textId="5D60E806" w:rsidR="00AE25AC" w:rsidRPr="00175C29" w:rsidRDefault="00AE25AC" w:rsidP="00175C29">
            <w:pPr>
              <w:spacing w:line="360" w:lineRule="auto"/>
              <w:jc w:val="both"/>
              <w:rPr>
                <w:rFonts w:ascii="GHEA Grapalat" w:hAnsi="GHEA Grapalat"/>
                <w:sz w:val="24"/>
                <w:szCs w:val="24"/>
                <w:lang w:val="hy-AM"/>
              </w:rPr>
            </w:pPr>
            <w:r w:rsidRPr="00175C29">
              <w:rPr>
                <w:rFonts w:ascii="GHEA Grapalat" w:hAnsi="GHEA Grapalat" w:cs="Sylfaen"/>
                <w:sz w:val="24"/>
                <w:szCs w:val="24"/>
                <w:lang w:val="hy-AM"/>
              </w:rPr>
              <w:t xml:space="preserve">Նախագծի 3-րդ կետի 3-րդ ենթակետով նախատեսվում է սահմանել, որ Սիսիան-Քաջարան նոր ճանապարհային հատվածի կառուցման </w:t>
            </w:r>
            <w:r w:rsidRPr="00175C29">
              <w:rPr>
                <w:rStyle w:val="Strong"/>
                <w:rFonts w:ascii="GHEA Grapalat" w:hAnsi="GHEA Grapalat" w:cs="Sylfaen"/>
                <w:b w:val="0"/>
                <w:bCs w:val="0"/>
                <w:color w:val="000000"/>
                <w:sz w:val="24"/>
                <w:szCs w:val="24"/>
                <w:shd w:val="clear" w:color="auto" w:fill="FFFFFF"/>
              </w:rPr>
              <w:t>ն</w:t>
            </w:r>
            <w:r w:rsidRPr="00175C29">
              <w:rPr>
                <w:rStyle w:val="Strong"/>
                <w:rFonts w:ascii="GHEA Grapalat" w:hAnsi="GHEA Grapalat" w:cs="Sylfaen"/>
                <w:b w:val="0"/>
                <w:bCs w:val="0"/>
                <w:color w:val="000000"/>
                <w:sz w:val="24"/>
                <w:szCs w:val="24"/>
                <w:shd w:val="clear" w:color="auto" w:fill="FFFFFF"/>
                <w:lang w:val="hy-AM"/>
              </w:rPr>
              <w:t>երդրումային ծրագրի շրջանակներում</w:t>
            </w:r>
            <w:r w:rsidRPr="00175C29">
              <w:rPr>
                <w:rStyle w:val="Strong"/>
                <w:rFonts w:ascii="GHEA Grapalat" w:hAnsi="GHEA Grapalat" w:cs="Sylfaen"/>
                <w:color w:val="000000"/>
                <w:sz w:val="24"/>
                <w:szCs w:val="24"/>
                <w:shd w:val="clear" w:color="auto" w:fill="FFFFFF"/>
                <w:lang w:val="hy-AM"/>
              </w:rPr>
              <w:t xml:space="preserve"> </w:t>
            </w:r>
            <w:r w:rsidRPr="00175C29">
              <w:rPr>
                <w:rFonts w:ascii="GHEA Grapalat" w:hAnsi="GHEA Grapalat"/>
                <w:sz w:val="24"/>
                <w:szCs w:val="24"/>
                <w:lang w:val="hy-AM"/>
              </w:rPr>
              <w:t xml:space="preserve">շինարարական աշխատանքների </w:t>
            </w:r>
            <w:r w:rsidRPr="00175C29">
              <w:rPr>
                <w:rFonts w:ascii="GHEA Grapalat" w:hAnsi="GHEA Grapalat"/>
                <w:color w:val="000000" w:themeColor="text1"/>
                <w:sz w:val="24"/>
                <w:szCs w:val="24"/>
                <w:lang w:val="hy-AM"/>
              </w:rPr>
              <w:t xml:space="preserve">և ինժեներական (տեխնիկական հսկողության) ծառայությունների </w:t>
            </w:r>
            <w:r w:rsidRPr="00175C29">
              <w:rPr>
                <w:rFonts w:ascii="GHEA Grapalat" w:hAnsi="GHEA Grapalat"/>
                <w:sz w:val="24"/>
                <w:szCs w:val="24"/>
                <w:lang w:val="hy-AM"/>
              </w:rPr>
              <w:t xml:space="preserve">գնման գործընթացներն իրականացվելու են Ասիական Զարգացման Բանկի գնումների միջազգային ուղեցույցներով սահմանված աշխատանքների և ծառայությունների ձեռքբերման համար նախատեսված միջազգային մրցույթների օրինակելի մրցութային փաստաթղթերի ձևաչափերի հիման վրա, իսկ նախագծի ընդունումը հիմնավորող տեղեկանքում նշված է, որ </w:t>
            </w:r>
            <w:r w:rsidRPr="00175C29">
              <w:rPr>
                <w:rFonts w:ascii="GHEA Grapalat" w:hAnsi="GHEA Grapalat"/>
                <w:sz w:val="24"/>
                <w:szCs w:val="24"/>
                <w:lang w:val="hy-AM"/>
              </w:rPr>
              <w:lastRenderedPageBreak/>
              <w:t>հիշյալ կարգավորումը նախատեսվում է կատարել ղեկավարվելով ՀՀ կառավարության 04.05.2017թ. թիվ 526-Ն որոշմամբ հաստատված կարգի 3-րդ կետի պահանջով (այն է՝ գնման գործընթացի առանձնահատկություններով պայմանավորված` ՀՀ կառավարության որոշումներով կարող են սահմանվել սույն կարգով չնախատեսված նորմեր) նպատակ ունենալով մեծացնել միջազգային կազմակերպությունների հետաքրքրությունը անցկացվելիք մրցույթում՝ բարձրացնելով մրցակցային պայմաններով պայմանագիր կնքելու հավանականությունը:</w:t>
            </w:r>
          </w:p>
          <w:p w14:paraId="1D0C442D" w14:textId="28A732BF" w:rsidR="00AE25AC" w:rsidRPr="00175C29" w:rsidRDefault="00AE25AC" w:rsidP="00175C29">
            <w:pPr>
              <w:spacing w:line="360" w:lineRule="auto"/>
              <w:ind w:firstLine="708"/>
              <w:jc w:val="both"/>
              <w:rPr>
                <w:rFonts w:ascii="GHEA Grapalat" w:hAnsi="GHEA Grapalat" w:cs="Sylfaen"/>
                <w:sz w:val="24"/>
                <w:szCs w:val="24"/>
                <w:lang w:val="hy-AM"/>
              </w:rPr>
            </w:pPr>
            <w:r w:rsidRPr="00175C29">
              <w:rPr>
                <w:rFonts w:ascii="GHEA Grapalat" w:hAnsi="GHEA Grapalat"/>
                <w:sz w:val="24"/>
                <w:szCs w:val="24"/>
                <w:lang w:val="hy-AM"/>
              </w:rPr>
              <w:t xml:space="preserve">Նշված </w:t>
            </w:r>
            <w:r w:rsidRPr="00175C29">
              <w:rPr>
                <w:rFonts w:ascii="GHEA Grapalat" w:hAnsi="GHEA Grapalat" w:cs="Sylfaen"/>
                <w:sz w:val="24"/>
                <w:szCs w:val="24"/>
                <w:lang w:val="hy-AM"/>
              </w:rPr>
              <w:t>գնման առարկաների ձեռքբերումը՝ Ասիական Զարգացման Բանկի գնումների միջազգային ուղեցույցներով սահմանված կանոններով ձեռքբերման խնդրի վերաբերյալ ՀՀ ֆինանսների նախարարության դիրքորոշումը ներկայացվել է 12.05.2021թ. թիվ 01/26-1/7429-2021 գրությամբ (կցվում է):</w:t>
            </w:r>
          </w:p>
          <w:p w14:paraId="7AA03C26" w14:textId="77777777" w:rsidR="00AE25AC" w:rsidRPr="00175C29" w:rsidRDefault="00AE25AC" w:rsidP="00175C29">
            <w:pPr>
              <w:spacing w:line="360" w:lineRule="auto"/>
              <w:ind w:firstLine="708"/>
              <w:jc w:val="both"/>
              <w:rPr>
                <w:rFonts w:ascii="GHEA Grapalat" w:hAnsi="GHEA Grapalat" w:cs="Sylfaen"/>
                <w:sz w:val="24"/>
                <w:szCs w:val="24"/>
                <w:lang w:val="hy-AM"/>
              </w:rPr>
            </w:pPr>
            <w:r w:rsidRPr="00175C29">
              <w:rPr>
                <w:rFonts w:ascii="GHEA Grapalat" w:hAnsi="GHEA Grapalat" w:cs="Sylfaen"/>
                <w:sz w:val="24"/>
                <w:szCs w:val="24"/>
                <w:lang w:val="hy-AM"/>
              </w:rPr>
              <w:t xml:space="preserve">Գտնում ենք, որ նախագծի նման բովանդակությամբ հաստատումը կհակասի «Գնումների մասին» ՀՀ օրենքի </w:t>
            </w:r>
            <w:r w:rsidRPr="00175C29">
              <w:rPr>
                <w:rFonts w:ascii="GHEA Grapalat" w:hAnsi="GHEA Grapalat" w:cs="Sylfaen"/>
                <w:sz w:val="24"/>
                <w:szCs w:val="24"/>
                <w:lang w:val="hy-AM"/>
              </w:rPr>
              <w:lastRenderedPageBreak/>
              <w:t>պահանջներին, նկատի ունենալով, որ վկայակոչված նորմը, որի հիման վրա մշակվել է նախագիծը, չի ենթադրում հիշյալ օրենքի պահանջերին չհամապատասխանող ընթացակարգի սահմանում: Տվյալ դեպքում, կարծում ենք, որ այդ առանձնահատկությունները կարող են վերաբերել բացառապես այնպիսի կարգավորումներին, որոնք սահմանված են ենթաօրենսդրական ակտերով:</w:t>
            </w:r>
          </w:p>
          <w:p w14:paraId="70307AC8" w14:textId="77777777" w:rsidR="00AE25AC" w:rsidRPr="00175C29" w:rsidRDefault="00AE25AC" w:rsidP="00175C29">
            <w:pPr>
              <w:pStyle w:val="ListParagraph"/>
              <w:spacing w:after="0" w:line="360" w:lineRule="auto"/>
              <w:ind w:left="0" w:firstLine="709"/>
              <w:jc w:val="both"/>
              <w:rPr>
                <w:rFonts w:ascii="GHEA Grapalat" w:hAnsi="GHEA Grapalat" w:cs="Sylfaen"/>
                <w:sz w:val="24"/>
                <w:szCs w:val="24"/>
                <w:lang w:val="hy-AM"/>
              </w:rPr>
            </w:pPr>
            <w:r w:rsidRPr="00175C29">
              <w:rPr>
                <w:rFonts w:ascii="GHEA Grapalat" w:hAnsi="GHEA Grapalat" w:cs="Sylfaen"/>
                <w:sz w:val="24"/>
                <w:szCs w:val="24"/>
                <w:lang w:val="hy-AM"/>
              </w:rPr>
              <w:t xml:space="preserve">Միաժամանակ, նախագծի ընդունումը հիմնավորող տեղեկանքում որպես քննարկվող միջազգային մրցույթի առանձնահատկություններ նշված են ոչ գնային գործոնների սահմանման և մինչև ֆինանսական առաջարկների վերաբերյալ տեղեկատվության ստացումը՝  դրանց գնահատման, ինչպես նաև մեծ լսարան ունեցող հարթակներում հրավերի հրապարակման և մրցույթը անգլերեն լեզվով կազմակերպելու հնարավորությունները և այլն: </w:t>
            </w:r>
          </w:p>
          <w:p w14:paraId="0EE349F6" w14:textId="77777777" w:rsidR="00AE25AC" w:rsidRPr="00175C29" w:rsidRDefault="00AE25AC" w:rsidP="00175C29">
            <w:pPr>
              <w:pStyle w:val="ListParagraph"/>
              <w:spacing w:after="0" w:line="360" w:lineRule="auto"/>
              <w:ind w:left="0" w:firstLine="709"/>
              <w:jc w:val="both"/>
              <w:rPr>
                <w:rFonts w:ascii="GHEA Grapalat" w:hAnsi="GHEA Grapalat" w:cs="Sylfaen"/>
                <w:sz w:val="24"/>
                <w:szCs w:val="24"/>
                <w:lang w:val="hy-AM"/>
              </w:rPr>
            </w:pPr>
            <w:r w:rsidRPr="00175C29">
              <w:rPr>
                <w:rFonts w:ascii="GHEA Grapalat" w:hAnsi="GHEA Grapalat" w:cs="Sylfaen"/>
                <w:sz w:val="24"/>
                <w:szCs w:val="24"/>
                <w:lang w:val="hy-AM"/>
              </w:rPr>
              <w:t>Այս կապակցությամբ հարկ է նշել, որ «Գնումների մասին» ՀՀ օրենքի (այսուհետ՝ Օրենք).</w:t>
            </w:r>
          </w:p>
          <w:p w14:paraId="40992D39" w14:textId="77777777" w:rsidR="00AE25AC" w:rsidRPr="00175C29" w:rsidRDefault="00AE25AC" w:rsidP="00175C29">
            <w:pPr>
              <w:pStyle w:val="ListParagraph"/>
              <w:spacing w:after="0" w:line="360" w:lineRule="auto"/>
              <w:ind w:left="0" w:firstLine="709"/>
              <w:jc w:val="both"/>
              <w:rPr>
                <w:rFonts w:ascii="GHEA Grapalat" w:hAnsi="GHEA Grapalat" w:cs="Sylfaen"/>
                <w:sz w:val="24"/>
                <w:szCs w:val="24"/>
                <w:lang w:val="hy-AM"/>
              </w:rPr>
            </w:pPr>
            <w:r w:rsidRPr="00175C29">
              <w:rPr>
                <w:rFonts w:ascii="GHEA Grapalat" w:hAnsi="GHEA Grapalat" w:cs="Sylfaen"/>
                <w:sz w:val="24"/>
                <w:szCs w:val="24"/>
                <w:lang w:val="hy-AM"/>
              </w:rPr>
              <w:t xml:space="preserve">- 34-րդ հոդվածի 3-րդ մասի 2-րդ կետի համաձայն՝ 1-ին տեղը զբաղեցրած </w:t>
            </w:r>
            <w:r w:rsidRPr="00175C29">
              <w:rPr>
                <w:rFonts w:ascii="GHEA Grapalat" w:hAnsi="GHEA Grapalat" w:cs="Sylfaen"/>
                <w:sz w:val="24"/>
                <w:szCs w:val="24"/>
                <w:lang w:val="hy-AM"/>
              </w:rPr>
              <w:lastRenderedPageBreak/>
              <w:t>մասնակիցը որոշվում է այն մասնակցին ընտրելու մեթոդով, որի առաջարկած գնին և ոչ գնային չափանիշներին տրված գործակիցների հանրագումարը ամենաբարձրն է: Այս մեթոդի կիրառման դեպքում հայտերը գնահատելիս հրավերով սահմանած դեպքերում և կարգով, առաջարկվող գնից բացի, հաշվի են առնվում ոչ գնային այլ չափանիշներ.</w:t>
            </w:r>
          </w:p>
          <w:p w14:paraId="4F68A8CA" w14:textId="77777777" w:rsidR="00AE25AC" w:rsidRPr="00175C29" w:rsidRDefault="00AE25AC" w:rsidP="00175C29">
            <w:pPr>
              <w:pStyle w:val="NormalWeb"/>
              <w:shd w:val="clear" w:color="auto" w:fill="FFFFFF"/>
              <w:spacing w:before="0" w:beforeAutospacing="0" w:after="0" w:afterAutospacing="0" w:line="360" w:lineRule="auto"/>
              <w:ind w:firstLine="375"/>
              <w:jc w:val="both"/>
              <w:rPr>
                <w:rFonts w:ascii="GHEA Grapalat" w:eastAsia="Calibri" w:hAnsi="GHEA Grapalat" w:cs="Sylfaen"/>
                <w:lang w:val="hy-AM"/>
              </w:rPr>
            </w:pPr>
            <w:r w:rsidRPr="00175C29">
              <w:rPr>
                <w:rFonts w:ascii="GHEA Grapalat" w:eastAsia="Calibri" w:hAnsi="GHEA Grapalat" w:cs="Sylfaen"/>
                <w:lang w:val="hy-AM"/>
              </w:rPr>
              <w:t>-14-րդ հոդվածի համաձայն՝ գնմանը վերաբերող փաստաթղթերը կազմվում և սույն օրենքով նախատեսված դեպքերում տեղեկագրում հրապարակվում են հայերեն, իսկ գնումների, այդ թվում՝ նախաորակավորման հայտարարությունները` նաև անգլերեն և ռուսերեն: Հայտերը, հայերենից բացի, կարող են ներկայացվել նաև անգլերեն կամ ռուսերեն:</w:t>
            </w:r>
          </w:p>
          <w:p w14:paraId="7D20395A" w14:textId="77777777" w:rsidR="00AE25AC" w:rsidRPr="00175C29" w:rsidRDefault="00AE25AC" w:rsidP="00175C29">
            <w:pPr>
              <w:shd w:val="clear" w:color="auto" w:fill="FFFFFF"/>
              <w:spacing w:line="360" w:lineRule="auto"/>
              <w:ind w:firstLine="375"/>
              <w:jc w:val="both"/>
              <w:rPr>
                <w:rFonts w:ascii="GHEA Grapalat" w:eastAsia="Calibri" w:hAnsi="GHEA Grapalat" w:cs="Sylfaen"/>
                <w:sz w:val="24"/>
                <w:szCs w:val="24"/>
                <w:lang w:val="hy-AM"/>
              </w:rPr>
            </w:pPr>
            <w:r w:rsidRPr="00175C29">
              <w:rPr>
                <w:rFonts w:ascii="Calibri" w:hAnsi="Calibri" w:cs="Calibri"/>
                <w:sz w:val="24"/>
                <w:szCs w:val="24"/>
                <w:lang w:val="hy-AM"/>
              </w:rPr>
              <w:t> </w:t>
            </w:r>
            <w:r w:rsidRPr="00175C29">
              <w:rPr>
                <w:rFonts w:ascii="GHEA Grapalat" w:hAnsi="GHEA Grapalat" w:cs="Sylfaen"/>
                <w:sz w:val="24"/>
                <w:szCs w:val="24"/>
                <w:lang w:val="hy-AM"/>
              </w:rPr>
              <w:t xml:space="preserve">Իսկ ՀՀ կառավարության 04/05/2017թ. N 526-Ն որոշմամբ հաստատված կարգի 35-րդ կետի համաձայն՝ գնահատող հանձնաժողովի որոշմամբ՝ քարտուղարը լրացուցիչ միջոցներ է ձեռնարկում պայմանագրի կնքման նպատակով մասնակիցների շրջանակի ընդլայնման և նրանց միջև մրցակցության խրախուսման </w:t>
            </w:r>
            <w:r w:rsidRPr="00175C29">
              <w:rPr>
                <w:rFonts w:ascii="GHEA Grapalat" w:hAnsi="GHEA Grapalat" w:cs="Sylfaen"/>
                <w:sz w:val="24"/>
                <w:szCs w:val="24"/>
                <w:lang w:val="hy-AM"/>
              </w:rPr>
              <w:lastRenderedPageBreak/>
              <w:t>նպատակով` գնման գործընթացի մասին տեղեկությունները`</w:t>
            </w:r>
          </w:p>
          <w:p w14:paraId="58452815" w14:textId="77777777" w:rsidR="00AE25AC" w:rsidRPr="00175C29" w:rsidRDefault="00AE25AC" w:rsidP="00175C29">
            <w:pPr>
              <w:shd w:val="clear" w:color="auto" w:fill="FFFFFF"/>
              <w:spacing w:line="360" w:lineRule="auto"/>
              <w:ind w:firstLine="375"/>
              <w:jc w:val="both"/>
              <w:rPr>
                <w:rFonts w:ascii="GHEA Grapalat" w:hAnsi="GHEA Grapalat" w:cs="Sylfaen"/>
                <w:sz w:val="24"/>
                <w:szCs w:val="24"/>
                <w:lang w:val="hy-AM"/>
              </w:rPr>
            </w:pPr>
            <w:r w:rsidRPr="00175C29">
              <w:rPr>
                <w:rFonts w:ascii="GHEA Grapalat" w:hAnsi="GHEA Grapalat" w:cs="Sylfaen"/>
                <w:sz w:val="24"/>
                <w:szCs w:val="24"/>
                <w:lang w:val="hy-AM"/>
              </w:rPr>
              <w:t>1) գնումների կամ նախաորակավորման մասին հայտարարությունը հրապարակում է նաև զանգվածային լրատվության, այդ թվում՝ այլ էլեկտրոնային միջոցներով.</w:t>
            </w:r>
          </w:p>
          <w:p w14:paraId="701F872A" w14:textId="77777777" w:rsidR="00AE25AC" w:rsidRPr="00175C29" w:rsidRDefault="00AE25AC" w:rsidP="00175C29">
            <w:pPr>
              <w:shd w:val="clear" w:color="auto" w:fill="FFFFFF"/>
              <w:spacing w:line="360" w:lineRule="auto"/>
              <w:ind w:firstLine="375"/>
              <w:jc w:val="both"/>
              <w:rPr>
                <w:rFonts w:ascii="GHEA Grapalat" w:hAnsi="GHEA Grapalat" w:cs="Sylfaen"/>
                <w:sz w:val="24"/>
                <w:szCs w:val="24"/>
                <w:lang w:val="hy-AM"/>
              </w:rPr>
            </w:pPr>
            <w:r w:rsidRPr="00175C29">
              <w:rPr>
                <w:rFonts w:ascii="GHEA Grapalat" w:hAnsi="GHEA Grapalat" w:cs="Sylfaen"/>
                <w:sz w:val="24"/>
                <w:szCs w:val="24"/>
                <w:lang w:val="hy-AM"/>
              </w:rPr>
              <w:t>2) հրավերը տրամադրում (ուղարկում) է գնահատող հանձնաժողովի կողմից որոշված գնման գործընթացի հնարավոր մասնակիցներին:</w:t>
            </w:r>
          </w:p>
          <w:p w14:paraId="049158C9" w14:textId="77777777" w:rsidR="00AE25AC" w:rsidRPr="00175C29" w:rsidRDefault="00AE25AC" w:rsidP="00175C29">
            <w:pPr>
              <w:pStyle w:val="ListParagraph"/>
              <w:spacing w:after="0" w:line="360" w:lineRule="auto"/>
              <w:ind w:left="0" w:firstLine="709"/>
              <w:jc w:val="both"/>
              <w:rPr>
                <w:rFonts w:ascii="GHEA Grapalat" w:hAnsi="GHEA Grapalat" w:cs="Sylfaen"/>
                <w:sz w:val="24"/>
                <w:szCs w:val="24"/>
                <w:lang w:val="hy-AM"/>
              </w:rPr>
            </w:pPr>
            <w:r w:rsidRPr="00175C29">
              <w:rPr>
                <w:rFonts w:ascii="GHEA Grapalat" w:hAnsi="GHEA Grapalat" w:cs="Sylfaen"/>
                <w:sz w:val="24"/>
                <w:szCs w:val="24"/>
                <w:lang w:val="hy-AM"/>
              </w:rPr>
              <w:t>Ամփոփելով նշվածը՝ առաջարկում ենք խմբագրել նախագծի 3-րդ կետը՝  դրանից հանելով 1-ին, 3-րդ, 4-րդ և 6-րդ կետերը (1-ին և 6-րդ կետերի դեպքում բացակայում է դրանց անհրաժեշտությունը) և անհրաժեշտության դեպքում նախատեսել հիշյալ կարգով չնախատեսված այնպիսի կարգավորումներ, որոնք չեն հակասում Օրենքի պահանջներին:</w:t>
            </w:r>
          </w:p>
          <w:p w14:paraId="5707DAAE" w14:textId="77777777" w:rsidR="00AE25AC" w:rsidRPr="00175C29" w:rsidRDefault="00AE25AC" w:rsidP="00175C29">
            <w:pPr>
              <w:pStyle w:val="ListParagraph"/>
              <w:spacing w:after="0" w:line="360" w:lineRule="auto"/>
              <w:ind w:left="0" w:firstLine="709"/>
              <w:jc w:val="both"/>
              <w:rPr>
                <w:rFonts w:ascii="GHEA Grapalat" w:hAnsi="GHEA Grapalat" w:cs="Sylfaen"/>
                <w:sz w:val="24"/>
                <w:szCs w:val="24"/>
                <w:lang w:val="hy-AM"/>
              </w:rPr>
            </w:pPr>
            <w:r w:rsidRPr="00175C29">
              <w:rPr>
                <w:rFonts w:ascii="GHEA Grapalat" w:hAnsi="GHEA Grapalat" w:cs="Sylfaen"/>
                <w:sz w:val="24"/>
                <w:szCs w:val="24"/>
                <w:lang w:val="hy-AM"/>
              </w:rPr>
              <w:t xml:space="preserve">Ինչ վերաբերում է հիշյալ տեղեկանքում նշված դիտարկմանը, որի համաձայն FIDIC ձևաչափի պայմանագիրը ներառում է վեճերի կարգավորման ճկուն մեխանիզմներ, ինչը բացակայում է պետական գնումների պայմանագրի ձևաչափում՝ հայտնում ենք, որ դրան հնարավոր կլինի անդրադառնալ նշված </w:t>
            </w:r>
            <w:r w:rsidRPr="00175C29">
              <w:rPr>
                <w:rFonts w:ascii="GHEA Grapalat" w:hAnsi="GHEA Grapalat" w:cs="Sylfaen"/>
                <w:sz w:val="24"/>
                <w:szCs w:val="24"/>
                <w:lang w:val="hy-AM"/>
              </w:rPr>
              <w:lastRenderedPageBreak/>
              <w:t>մեխանիզմները առարկայական ներկայացվելու դեպքում: Ավելին, անհրաժեշտության դեպքում պատվիրատուն ունի հնարավորություն դրանք նախատեսելու կնքվելիք պայմանագրի նախագծում:</w:t>
            </w:r>
          </w:p>
          <w:p w14:paraId="635D1FDF" w14:textId="77777777" w:rsidR="00AE25AC" w:rsidRPr="00175C29" w:rsidRDefault="00AE25AC" w:rsidP="00175C29">
            <w:pPr>
              <w:pStyle w:val="ListParagraph"/>
              <w:tabs>
                <w:tab w:val="center" w:pos="-6480"/>
                <w:tab w:val="right" w:pos="426"/>
              </w:tabs>
              <w:spacing w:line="360" w:lineRule="auto"/>
              <w:ind w:left="0" w:firstLine="567"/>
              <w:jc w:val="both"/>
              <w:rPr>
                <w:rFonts w:ascii="GHEA Grapalat" w:hAnsi="GHEA Grapalat" w:cs="Sylfaen"/>
                <w:sz w:val="24"/>
                <w:szCs w:val="24"/>
                <w:lang w:val="hy-AM"/>
              </w:rPr>
            </w:pPr>
          </w:p>
        </w:tc>
        <w:tc>
          <w:tcPr>
            <w:tcW w:w="4819" w:type="dxa"/>
            <w:tcBorders>
              <w:top w:val="outset" w:sz="6" w:space="0" w:color="auto"/>
              <w:left w:val="outset" w:sz="6" w:space="0" w:color="auto"/>
              <w:bottom w:val="outset" w:sz="6" w:space="0" w:color="auto"/>
              <w:right w:val="outset" w:sz="6" w:space="0" w:color="auto"/>
            </w:tcBorders>
            <w:shd w:val="clear" w:color="auto" w:fill="FFFFFF"/>
          </w:tcPr>
          <w:p w14:paraId="5D98A3E0" w14:textId="7D1E38FB" w:rsidR="00BB069A" w:rsidRPr="00175C29" w:rsidRDefault="00BB069A" w:rsidP="00175C29">
            <w:pPr>
              <w:spacing w:line="360" w:lineRule="auto"/>
              <w:jc w:val="both"/>
              <w:rPr>
                <w:rFonts w:ascii="GHEA Grapalat" w:hAnsi="GHEA Grapalat" w:cs="Sylfaen"/>
                <w:sz w:val="24"/>
                <w:szCs w:val="24"/>
                <w:lang w:val="hy-AM"/>
              </w:rPr>
            </w:pPr>
            <w:r w:rsidRPr="00175C29">
              <w:rPr>
                <w:rFonts w:ascii="GHEA Grapalat" w:hAnsi="GHEA Grapalat" w:cs="Sylfaen"/>
                <w:sz w:val="24"/>
                <w:szCs w:val="24"/>
                <w:lang w:val="hy-AM"/>
              </w:rPr>
              <w:lastRenderedPageBreak/>
              <w:t>Չի ընդունվել</w:t>
            </w:r>
          </w:p>
          <w:p w14:paraId="3AA4F9D7" w14:textId="1D66EAFB" w:rsidR="00660A0B" w:rsidRPr="00175C29" w:rsidRDefault="007F4BF0" w:rsidP="00175C29">
            <w:pPr>
              <w:spacing w:line="360" w:lineRule="auto"/>
              <w:jc w:val="both"/>
              <w:rPr>
                <w:rFonts w:ascii="GHEA Grapalat" w:hAnsi="GHEA Grapalat"/>
                <w:color w:val="000000"/>
                <w:sz w:val="24"/>
                <w:szCs w:val="24"/>
                <w:shd w:val="clear" w:color="auto" w:fill="FFFFFF"/>
                <w:lang w:val="hy-AM"/>
              </w:rPr>
            </w:pPr>
            <w:r w:rsidRPr="00175C29">
              <w:rPr>
                <w:rFonts w:ascii="GHEA Grapalat" w:hAnsi="GHEA Grapalat" w:cs="Sylfaen"/>
                <w:sz w:val="24"/>
                <w:szCs w:val="24"/>
                <w:lang w:val="hy-AM"/>
              </w:rPr>
              <w:t>«</w:t>
            </w:r>
            <w:r w:rsidR="00660A0B" w:rsidRPr="00175C29">
              <w:rPr>
                <w:rFonts w:ascii="GHEA Grapalat" w:hAnsi="GHEA Grapalat" w:cs="Sylfaen"/>
                <w:sz w:val="24"/>
                <w:szCs w:val="24"/>
                <w:lang w:val="hy-AM"/>
              </w:rPr>
              <w:t xml:space="preserve">Գնումների մասին» օրենքի 4-րդ հոդվածի 1-ին մասի համաձայն՝ </w:t>
            </w:r>
            <w:r w:rsidR="00660A0B" w:rsidRPr="00175C29">
              <w:rPr>
                <w:rFonts w:ascii="GHEA Grapalat" w:hAnsi="GHEA Grapalat"/>
                <w:color w:val="000000"/>
                <w:sz w:val="24"/>
                <w:szCs w:val="24"/>
                <w:shd w:val="clear" w:color="auto" w:fill="FFFFFF"/>
                <w:lang w:val="hy-AM"/>
              </w:rPr>
              <w:t>գնումների</w:t>
            </w:r>
            <w:r w:rsidR="00660A0B" w:rsidRPr="00175C29">
              <w:rPr>
                <w:rFonts w:ascii="Calibri" w:hAnsi="Calibri" w:cs="Calibri"/>
                <w:color w:val="000000"/>
                <w:sz w:val="24"/>
                <w:szCs w:val="24"/>
                <w:shd w:val="clear" w:color="auto" w:fill="FFFFFF"/>
                <w:lang w:val="hy-AM"/>
              </w:rPr>
              <w:t> </w:t>
            </w:r>
            <w:r w:rsidR="00660A0B" w:rsidRPr="00175C29">
              <w:rPr>
                <w:rFonts w:ascii="GHEA Grapalat" w:hAnsi="GHEA Grapalat"/>
                <w:color w:val="000000"/>
                <w:sz w:val="24"/>
                <w:szCs w:val="24"/>
                <w:shd w:val="clear" w:color="auto" w:fill="FFFFFF"/>
                <w:lang w:val="hy-AM"/>
              </w:rPr>
              <w:t>մասին</w:t>
            </w:r>
            <w:r w:rsidR="00660A0B" w:rsidRPr="00175C29">
              <w:rPr>
                <w:rFonts w:ascii="Calibri" w:hAnsi="Calibri" w:cs="Calibri"/>
                <w:color w:val="000000"/>
                <w:sz w:val="24"/>
                <w:szCs w:val="24"/>
                <w:shd w:val="clear" w:color="auto" w:fill="FFFFFF"/>
                <w:lang w:val="hy-AM"/>
              </w:rPr>
              <w:t> </w:t>
            </w:r>
            <w:r w:rsidR="00660A0B" w:rsidRPr="00175C29">
              <w:rPr>
                <w:rFonts w:ascii="GHEA Grapalat" w:hAnsi="GHEA Grapalat"/>
                <w:color w:val="000000"/>
                <w:sz w:val="24"/>
                <w:szCs w:val="24"/>
                <w:shd w:val="clear" w:color="auto" w:fill="FFFFFF"/>
                <w:lang w:val="hy-AM"/>
              </w:rPr>
              <w:t>ՀՀ</w:t>
            </w:r>
            <w:r w:rsidR="00D9667D" w:rsidRPr="00175C29">
              <w:rPr>
                <w:rFonts w:ascii="GHEA Grapalat" w:hAnsi="GHEA Grapalat"/>
                <w:color w:val="000000"/>
                <w:sz w:val="24"/>
                <w:szCs w:val="24"/>
                <w:shd w:val="clear" w:color="auto" w:fill="FFFFFF"/>
                <w:lang w:val="hy-AM"/>
              </w:rPr>
              <w:t xml:space="preserve"> </w:t>
            </w:r>
            <w:r w:rsidR="00660A0B" w:rsidRPr="00175C29">
              <w:rPr>
                <w:rFonts w:ascii="GHEA Grapalat" w:hAnsi="GHEA Grapalat"/>
                <w:color w:val="000000"/>
                <w:sz w:val="24"/>
                <w:szCs w:val="24"/>
                <w:shd w:val="clear" w:color="auto" w:fill="FFFFFF"/>
                <w:lang w:val="hy-AM"/>
              </w:rPr>
              <w:t>օրենսդրությունը բաղկացած է ՀՀ քաղաքացիական օրենսգրքից, սույն օրենքից և իրավական այլ ակտերից:</w:t>
            </w:r>
            <w:r w:rsidR="00660A0B" w:rsidRPr="00175C29">
              <w:rPr>
                <w:rFonts w:ascii="Calibri" w:hAnsi="Calibri" w:cs="Calibri"/>
                <w:color w:val="000000"/>
                <w:sz w:val="24"/>
                <w:szCs w:val="24"/>
                <w:shd w:val="clear" w:color="auto" w:fill="FFFFFF"/>
                <w:lang w:val="hy-AM"/>
              </w:rPr>
              <w:t> </w:t>
            </w:r>
          </w:p>
          <w:p w14:paraId="661184FF" w14:textId="77777777" w:rsidR="00660A0B" w:rsidRPr="00175C29" w:rsidRDefault="00660A0B" w:rsidP="00175C29">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175C29">
              <w:rPr>
                <w:rFonts w:ascii="GHEA Grapalat" w:hAnsi="GHEA Grapalat"/>
                <w:color w:val="000000"/>
                <w:shd w:val="clear" w:color="auto" w:fill="FFFFFF"/>
                <w:lang w:val="hy-AM"/>
              </w:rPr>
              <w:t>ՀՀ կառավարության 04.05.2017թ. թիվ 526-Ն որոշմամբ հաստատված՝</w:t>
            </w:r>
            <w:r w:rsidRPr="00175C29">
              <w:rPr>
                <w:rStyle w:val="Strong"/>
                <w:rFonts w:ascii="GHEA Grapalat" w:hAnsi="GHEA Grapalat"/>
                <w:color w:val="000000"/>
                <w:shd w:val="clear" w:color="auto" w:fill="FFFFFF"/>
                <w:lang w:val="hy-AM"/>
              </w:rPr>
              <w:t xml:space="preserve"> </w:t>
            </w:r>
            <w:r w:rsidRPr="00175C29">
              <w:rPr>
                <w:rStyle w:val="Strong"/>
                <w:rFonts w:ascii="GHEA Grapalat" w:hAnsi="GHEA Grapalat"/>
                <w:b w:val="0"/>
                <w:bCs w:val="0"/>
                <w:color w:val="000000"/>
                <w:shd w:val="clear" w:color="auto" w:fill="FFFFFF"/>
                <w:lang w:val="hy-AM"/>
              </w:rPr>
              <w:t>Գնումների գործընթացի կազմակերպման կարգի 3-րդ կետով ՀՀ կառավարությանն իրավասություն է վերապահվել</w:t>
            </w:r>
            <w:r w:rsidRPr="00175C29">
              <w:rPr>
                <w:rStyle w:val="Strong"/>
                <w:rFonts w:ascii="GHEA Grapalat" w:hAnsi="GHEA Grapalat"/>
                <w:color w:val="000000"/>
                <w:shd w:val="clear" w:color="auto" w:fill="FFFFFF"/>
                <w:lang w:val="hy-AM"/>
              </w:rPr>
              <w:t xml:space="preserve"> գ</w:t>
            </w:r>
            <w:r w:rsidRPr="00175C29">
              <w:rPr>
                <w:rFonts w:ascii="GHEA Grapalat" w:hAnsi="GHEA Grapalat"/>
                <w:color w:val="000000"/>
                <w:lang w:val="hy-AM"/>
              </w:rPr>
              <w:t>նման գործընթացի առանձնահատկություններով պայմանավորված` ՀՀ կառավարության այլ որոշումներով սահմանվել տվյալ կարգով չնախատեսված նորմեր:</w:t>
            </w:r>
          </w:p>
          <w:p w14:paraId="492806F3" w14:textId="24E7FE2F" w:rsidR="00660A0B" w:rsidRPr="00175C29" w:rsidRDefault="00660A0B" w:rsidP="00175C29">
            <w:pPr>
              <w:pStyle w:val="NormalWeb"/>
              <w:shd w:val="clear" w:color="auto" w:fill="FFFFFF"/>
              <w:spacing w:before="0" w:beforeAutospacing="0" w:after="0" w:afterAutospacing="0" w:line="360" w:lineRule="auto"/>
              <w:ind w:firstLine="720"/>
              <w:jc w:val="both"/>
              <w:rPr>
                <w:rFonts w:ascii="GHEA Grapalat" w:hAnsi="GHEA Grapalat" w:cs="Sylfaen"/>
                <w:lang w:val="hy-AM"/>
              </w:rPr>
            </w:pPr>
            <w:r w:rsidRPr="00175C29">
              <w:rPr>
                <w:rFonts w:ascii="GHEA Grapalat" w:hAnsi="GHEA Grapalat"/>
                <w:color w:val="000000"/>
                <w:lang w:val="hy-AM"/>
              </w:rPr>
              <w:t xml:space="preserve">Նշվածից բխում է, որ ՀՀ կառավարությունն իրավասու է իր մեկ այլ </w:t>
            </w:r>
            <w:r w:rsidRPr="00175C29">
              <w:rPr>
                <w:rFonts w:ascii="GHEA Grapalat" w:hAnsi="GHEA Grapalat"/>
                <w:color w:val="000000"/>
                <w:lang w:val="hy-AM"/>
              </w:rPr>
              <w:lastRenderedPageBreak/>
              <w:t xml:space="preserve">իրավական ակտով գնման առանձնահատկությունից ելնելով նախատեսել նորմեր, որոնք </w:t>
            </w:r>
            <w:r w:rsidRPr="00175C29">
              <w:rPr>
                <w:rStyle w:val="Strong"/>
                <w:rFonts w:ascii="GHEA Grapalat" w:hAnsi="GHEA Grapalat"/>
                <w:b w:val="0"/>
                <w:bCs w:val="0"/>
                <w:color w:val="000000"/>
                <w:shd w:val="clear" w:color="auto" w:fill="FFFFFF"/>
                <w:lang w:val="hy-AM"/>
              </w:rPr>
              <w:t>գնումների գործընթացի կազմակերպման կարգով նախատեսված չեն: Ընդ որում, օրենսդիրը չի սահմանափակել</w:t>
            </w:r>
            <w:r w:rsidRPr="00175C29">
              <w:rPr>
                <w:rStyle w:val="Strong"/>
                <w:rFonts w:ascii="GHEA Grapalat" w:hAnsi="GHEA Grapalat"/>
                <w:color w:val="000000"/>
                <w:shd w:val="clear" w:color="auto" w:fill="FFFFFF"/>
                <w:lang w:val="hy-AM"/>
              </w:rPr>
              <w:t xml:space="preserve"> </w:t>
            </w:r>
            <w:r w:rsidRPr="00175C29">
              <w:rPr>
                <w:rFonts w:ascii="GHEA Grapalat" w:hAnsi="GHEA Grapalat"/>
                <w:color w:val="000000"/>
                <w:lang w:val="hy-AM"/>
              </w:rPr>
              <w:t xml:space="preserve">չնախատեսված նորմերի բնույթը, բովանդակությունը, ինչից բխում է, որ </w:t>
            </w:r>
            <w:r w:rsidRPr="00175C29">
              <w:rPr>
                <w:rStyle w:val="Strong"/>
                <w:rFonts w:ascii="GHEA Grapalat" w:hAnsi="GHEA Grapalat"/>
                <w:color w:val="000000"/>
                <w:shd w:val="clear" w:color="auto" w:fill="FFFFFF"/>
                <w:lang w:val="hy-AM"/>
              </w:rPr>
              <w:t xml:space="preserve"> </w:t>
            </w:r>
            <w:r w:rsidRPr="00175C29">
              <w:rPr>
                <w:rFonts w:ascii="GHEA Grapalat" w:hAnsi="GHEA Grapalat"/>
                <w:color w:val="000000"/>
                <w:lang w:val="hy-AM"/>
              </w:rPr>
              <w:t xml:space="preserve">չնախատեսված նորմերը կարող են բովանդակել նաև գնման այնպիսի ընթացակարգեր, որոնք </w:t>
            </w:r>
            <w:r w:rsidR="00D27A54" w:rsidRPr="00175C29">
              <w:rPr>
                <w:rFonts w:ascii="GHEA Grapalat" w:hAnsi="GHEA Grapalat"/>
                <w:color w:val="000000"/>
                <w:lang w:val="hy-AM"/>
              </w:rPr>
              <w:t>նշված</w:t>
            </w:r>
            <w:r w:rsidRPr="00175C29">
              <w:rPr>
                <w:rFonts w:ascii="GHEA Grapalat" w:hAnsi="GHEA Grapalat"/>
                <w:color w:val="000000"/>
                <w:lang w:val="hy-AM"/>
              </w:rPr>
              <w:t xml:space="preserve"> կարգով նախատեսված չեն: Նշվածի լույսի ներքո գտնում ենք, որ</w:t>
            </w:r>
            <w:r w:rsidR="00104A82" w:rsidRPr="00175C29">
              <w:rPr>
                <w:rFonts w:ascii="GHEA Grapalat" w:hAnsi="GHEA Grapalat"/>
                <w:color w:val="000000"/>
                <w:lang w:val="hy-AM"/>
              </w:rPr>
              <w:t xml:space="preserve"> նախագծ</w:t>
            </w:r>
            <w:r w:rsidR="00B35D79" w:rsidRPr="00175C29">
              <w:rPr>
                <w:rFonts w:ascii="GHEA Grapalat" w:hAnsi="GHEA Grapalat"/>
                <w:color w:val="000000"/>
                <w:lang w:val="hy-AM"/>
              </w:rPr>
              <w:t>ի և</w:t>
            </w:r>
            <w:r w:rsidRPr="00175C29">
              <w:rPr>
                <w:rFonts w:ascii="GHEA Grapalat" w:hAnsi="GHEA Grapalat"/>
                <w:color w:val="000000"/>
                <w:lang w:val="hy-AM"/>
              </w:rPr>
              <w:t xml:space="preserve"> </w:t>
            </w:r>
            <w:r w:rsidRPr="00175C29">
              <w:rPr>
                <w:rFonts w:ascii="GHEA Grapalat" w:hAnsi="GHEA Grapalat" w:cs="Sylfaen"/>
                <w:lang w:val="hy-AM"/>
              </w:rPr>
              <w:t>«Գնումների մասին» օրենքի</w:t>
            </w:r>
            <w:r w:rsidR="00B35D79" w:rsidRPr="00175C29">
              <w:rPr>
                <w:rFonts w:ascii="GHEA Grapalat" w:hAnsi="GHEA Grapalat" w:cs="Sylfaen"/>
                <w:lang w:val="hy-AM"/>
              </w:rPr>
              <w:t xml:space="preserve"> միջև </w:t>
            </w:r>
            <w:r w:rsidRPr="00175C29">
              <w:rPr>
                <w:rFonts w:ascii="GHEA Grapalat" w:hAnsi="GHEA Grapalat" w:cs="Sylfaen"/>
                <w:lang w:val="hy-AM"/>
              </w:rPr>
              <w:t>որևէ հակասություն չկա:</w:t>
            </w:r>
          </w:p>
          <w:p w14:paraId="7F0E7EE3" w14:textId="13F45548" w:rsidR="009F7DCA" w:rsidRPr="00175C29" w:rsidRDefault="00D9667D" w:rsidP="00175C29">
            <w:pPr>
              <w:pStyle w:val="NormalWeb"/>
              <w:shd w:val="clear" w:color="auto" w:fill="FFFFFF"/>
              <w:spacing w:before="0" w:beforeAutospacing="0" w:after="0" w:afterAutospacing="0" w:line="360" w:lineRule="auto"/>
              <w:ind w:firstLine="720"/>
              <w:jc w:val="both"/>
              <w:rPr>
                <w:rFonts w:ascii="GHEA Grapalat" w:hAnsi="GHEA Grapalat" w:cs="Sylfaen"/>
                <w:lang w:val="hy-AM"/>
              </w:rPr>
            </w:pPr>
            <w:r w:rsidRPr="00175C29">
              <w:rPr>
                <w:rFonts w:ascii="GHEA Grapalat" w:hAnsi="GHEA Grapalat" w:cs="Sylfaen"/>
                <w:lang w:val="hy-AM"/>
              </w:rPr>
              <w:t>Ընդ որում՝ ն</w:t>
            </w:r>
            <w:r w:rsidR="009F7DCA" w:rsidRPr="00175C29">
              <w:rPr>
                <w:rFonts w:ascii="GHEA Grapalat" w:hAnsi="GHEA Grapalat" w:cs="Sylfaen"/>
                <w:lang w:val="hy-AM"/>
              </w:rPr>
              <w:t>երդրումային ծրագրի շրջանակներում գնման առարկաների առանձնահատկությունները պայմանավորված են հետևյալով.</w:t>
            </w:r>
          </w:p>
          <w:p w14:paraId="1F9F69BA" w14:textId="410C5163" w:rsidR="00660A0B" w:rsidRPr="00175C29" w:rsidRDefault="009F7DCA" w:rsidP="00175C29">
            <w:pPr>
              <w:pStyle w:val="NormalWeb"/>
              <w:shd w:val="clear" w:color="auto" w:fill="FFFFFF"/>
              <w:spacing w:before="0" w:beforeAutospacing="0" w:after="0" w:afterAutospacing="0" w:line="360" w:lineRule="auto"/>
              <w:ind w:firstLine="720"/>
              <w:jc w:val="both"/>
              <w:rPr>
                <w:rFonts w:ascii="GHEA Grapalat" w:hAnsi="GHEA Grapalat" w:cs="Sylfaen"/>
                <w:lang w:val="hy-AM"/>
              </w:rPr>
            </w:pPr>
            <w:r w:rsidRPr="00175C29">
              <w:rPr>
                <w:rFonts w:ascii="GHEA Grapalat" w:hAnsi="GHEA Grapalat" w:cs="Sylfaen"/>
                <w:lang w:val="hy-AM"/>
              </w:rPr>
              <w:t xml:space="preserve"> </w:t>
            </w:r>
            <w:r w:rsidR="00660A0B" w:rsidRPr="00175C29">
              <w:rPr>
                <w:rFonts w:ascii="GHEA Grapalat" w:hAnsi="GHEA Grapalat" w:cs="Sylfaen"/>
                <w:lang w:val="hy-AM"/>
              </w:rPr>
              <w:t xml:space="preserve">Սիսիան-Քաջարան նոր ճանապարհահատվածի կառուցման </w:t>
            </w:r>
            <w:r w:rsidR="00660A0B" w:rsidRPr="00175C29">
              <w:rPr>
                <w:rStyle w:val="Strong"/>
                <w:rFonts w:ascii="GHEA Grapalat" w:hAnsi="GHEA Grapalat" w:cs="Sylfaen"/>
                <w:b w:val="0"/>
                <w:bCs w:val="0"/>
                <w:color w:val="000000"/>
                <w:shd w:val="clear" w:color="auto" w:fill="FFFFFF"/>
                <w:lang w:val="hy-AM"/>
              </w:rPr>
              <w:t>ներդրումային ծրագիրը</w:t>
            </w:r>
            <w:r w:rsidR="00660A0B" w:rsidRPr="00175C29">
              <w:rPr>
                <w:rFonts w:ascii="GHEA Grapalat" w:hAnsi="GHEA Grapalat" w:cs="Sylfaen"/>
                <w:lang w:val="hy-AM"/>
              </w:rPr>
              <w:t xml:space="preserve"> երկրի սոցիալ-տնտեսական և տարածաշրջանային զարգացման համար ռազմավարական նշանակություն ունեցող ծրագիր է, որի նախնական հաշվարկներով մրցույթների նախահաշվային արժեքը կազմում է մոտ 1,0 մլրդ դոլար /գնումների բազային </w:t>
            </w:r>
            <w:r w:rsidR="00660A0B" w:rsidRPr="00175C29">
              <w:rPr>
                <w:rFonts w:ascii="GHEA Grapalat" w:hAnsi="GHEA Grapalat" w:cs="Sylfaen"/>
                <w:lang w:val="hy-AM"/>
              </w:rPr>
              <w:lastRenderedPageBreak/>
              <w:t>միավորի մոտ</w:t>
            </w:r>
            <w:r w:rsidR="00660A0B" w:rsidRPr="00175C29">
              <w:rPr>
                <w:rFonts w:ascii="Calibri" w:hAnsi="Calibri" w:cs="Calibri"/>
                <w:lang w:val="hy-AM"/>
              </w:rPr>
              <w:t>   </w:t>
            </w:r>
            <w:r w:rsidR="00660A0B" w:rsidRPr="00175C29">
              <w:rPr>
                <w:rFonts w:ascii="GHEA Grapalat" w:hAnsi="GHEA Grapalat" w:cs="Sylfaen"/>
                <w:lang w:val="hy-AM"/>
              </w:rPr>
              <w:t>480,000</w:t>
            </w:r>
            <w:r w:rsidR="00660A0B" w:rsidRPr="00175C29">
              <w:rPr>
                <w:rFonts w:ascii="GHEA Grapalat" w:hAnsi="GHEA Grapalat" w:cs="GHEA Grapalat"/>
                <w:lang w:val="hy-AM"/>
              </w:rPr>
              <w:t>–</w:t>
            </w:r>
            <w:r w:rsidR="00660A0B" w:rsidRPr="00175C29">
              <w:rPr>
                <w:rFonts w:ascii="GHEA Grapalat" w:hAnsi="GHEA Grapalat" w:cs="Sylfaen"/>
                <w:lang w:val="hy-AM"/>
              </w:rPr>
              <w:t xml:space="preserve">պատիկը/: </w:t>
            </w:r>
            <w:r w:rsidR="00593C59" w:rsidRPr="00175C29">
              <w:rPr>
                <w:rFonts w:ascii="GHEA Grapalat" w:hAnsi="GHEA Grapalat" w:cs="Sylfaen"/>
                <w:lang w:val="hy-AM"/>
              </w:rPr>
              <w:t xml:space="preserve">Նման՝ Հայաստանի համար աննախադեպ ծավալի  </w:t>
            </w:r>
            <w:r w:rsidR="00660A0B" w:rsidRPr="00175C29">
              <w:rPr>
                <w:rFonts w:ascii="GHEA Grapalat" w:hAnsi="GHEA Grapalat" w:cs="Sylfaen"/>
                <w:lang w:val="hy-AM"/>
              </w:rPr>
              <w:t xml:space="preserve">Ծրագրի արդյունավետ, հաջող իրագործման գրավականներից մեկը հանդիսանում է լավագույն միջազգային շինարարակական, ինժերենարական կազմակերպությունների ներգրավվման ապահովումը: </w:t>
            </w:r>
          </w:p>
          <w:p w14:paraId="41A7C90E" w14:textId="1EF3B7B3" w:rsidR="00660A0B" w:rsidRPr="00175C29" w:rsidRDefault="00794843" w:rsidP="00175C29">
            <w:pPr>
              <w:autoSpaceDE w:val="0"/>
              <w:autoSpaceDN w:val="0"/>
              <w:adjustRightInd w:val="0"/>
              <w:spacing w:line="360" w:lineRule="auto"/>
              <w:ind w:firstLine="720"/>
              <w:jc w:val="both"/>
              <w:rPr>
                <w:rFonts w:ascii="GHEA Grapalat" w:hAnsi="GHEA Grapalat"/>
                <w:noProof/>
                <w:sz w:val="24"/>
                <w:szCs w:val="24"/>
                <w:lang w:val="hy-AM"/>
              </w:rPr>
            </w:pPr>
            <w:r w:rsidRPr="00175C29">
              <w:rPr>
                <w:rFonts w:ascii="GHEA Grapalat" w:hAnsi="GHEA Grapalat" w:cs="Sylfaen"/>
                <w:sz w:val="24"/>
                <w:szCs w:val="24"/>
                <w:lang w:val="hy-AM"/>
              </w:rPr>
              <w:t xml:space="preserve">Գտնում ենք, որ </w:t>
            </w:r>
            <w:r w:rsidR="00660A0B" w:rsidRPr="00175C29">
              <w:rPr>
                <w:rFonts w:ascii="GHEA Grapalat" w:hAnsi="GHEA Grapalat" w:cs="Sylfaen"/>
                <w:sz w:val="24"/>
                <w:szCs w:val="24"/>
                <w:lang w:val="hy-AM"/>
              </w:rPr>
              <w:t>Միջազգային բաց մրցույթը (անգլերեն լեզվով և միջազգային ասպարեզում ավելի տարածված ձևաչափով)</w:t>
            </w:r>
            <w:r w:rsidRPr="00175C29">
              <w:rPr>
                <w:rFonts w:ascii="GHEA Grapalat" w:hAnsi="GHEA Grapalat" w:cs="Sylfaen"/>
                <w:sz w:val="24"/>
                <w:szCs w:val="24"/>
                <w:lang w:val="hy-AM"/>
              </w:rPr>
              <w:t xml:space="preserve"> գնման այն ընթացակարգն է,</w:t>
            </w:r>
            <w:r w:rsidR="00CF693D" w:rsidRPr="00175C29">
              <w:rPr>
                <w:rFonts w:ascii="GHEA Grapalat" w:hAnsi="GHEA Grapalat" w:cs="Sylfaen"/>
                <w:sz w:val="24"/>
                <w:szCs w:val="24"/>
                <w:lang w:val="hy-AM"/>
              </w:rPr>
              <w:t xml:space="preserve"> որը</w:t>
            </w:r>
            <w:r w:rsidR="00660A0B" w:rsidRPr="00175C29">
              <w:rPr>
                <w:rFonts w:ascii="GHEA Grapalat" w:hAnsi="GHEA Grapalat" w:cs="Sylfaen"/>
                <w:sz w:val="24"/>
                <w:szCs w:val="24"/>
                <w:lang w:val="hy-AM"/>
              </w:rPr>
              <w:t xml:space="preserve"> հնարավորություն կտա մեծացնել միջազգային կազմակերպությունների հետաքրքրությունը և մասնակցությունը անցկացվելիք մրցույթում, և, հ</w:t>
            </w:r>
            <w:r w:rsidR="00751601" w:rsidRPr="00175C29">
              <w:rPr>
                <w:rFonts w:ascii="GHEA Grapalat" w:hAnsi="GHEA Grapalat" w:cs="Sylfaen"/>
                <w:sz w:val="24"/>
                <w:szCs w:val="24"/>
                <w:lang w:val="hy-AM"/>
              </w:rPr>
              <w:t xml:space="preserve">ետևաբար </w:t>
            </w:r>
            <w:r w:rsidR="00660A0B" w:rsidRPr="00175C29">
              <w:rPr>
                <w:rFonts w:ascii="GHEA Grapalat" w:hAnsi="GHEA Grapalat" w:cs="Sylfaen"/>
                <w:sz w:val="24"/>
                <w:szCs w:val="24"/>
                <w:lang w:val="hy-AM"/>
              </w:rPr>
              <w:t xml:space="preserve"> բարձրացնել ա</w:t>
            </w:r>
            <w:r w:rsidR="00150899" w:rsidRPr="00175C29">
              <w:rPr>
                <w:rFonts w:ascii="GHEA Grapalat" w:hAnsi="GHEA Grapalat" w:cs="Sylfaen"/>
                <w:sz w:val="24"/>
                <w:szCs w:val="24"/>
                <w:lang w:val="hy-AM"/>
              </w:rPr>
              <w:t xml:space="preserve">ռավել </w:t>
            </w:r>
            <w:r w:rsidR="00660A0B" w:rsidRPr="00175C29">
              <w:rPr>
                <w:rFonts w:ascii="GHEA Grapalat" w:hAnsi="GHEA Grapalat" w:cs="Sylfaen"/>
                <w:sz w:val="24"/>
                <w:szCs w:val="24"/>
                <w:lang w:val="hy-AM"/>
              </w:rPr>
              <w:t xml:space="preserve">մրցակցային պայմաններով </w:t>
            </w:r>
            <w:r w:rsidR="00713D24" w:rsidRPr="00175C29">
              <w:rPr>
                <w:rFonts w:ascii="GHEA Grapalat" w:hAnsi="GHEA Grapalat" w:cs="Sylfaen"/>
                <w:sz w:val="24"/>
                <w:szCs w:val="24"/>
                <w:lang w:val="hy-AM"/>
              </w:rPr>
              <w:t xml:space="preserve">շինարարական աշխատանքների, ինժեներական ծառայությունների մատուցման </w:t>
            </w:r>
            <w:r w:rsidR="00660A0B" w:rsidRPr="00175C29">
              <w:rPr>
                <w:rFonts w:ascii="GHEA Grapalat" w:hAnsi="GHEA Grapalat" w:cs="Sylfaen"/>
                <w:sz w:val="24"/>
                <w:szCs w:val="24"/>
                <w:lang w:val="hy-AM"/>
              </w:rPr>
              <w:t>պայմանագ</w:t>
            </w:r>
            <w:r w:rsidR="00B02AEB" w:rsidRPr="00175C29">
              <w:rPr>
                <w:rFonts w:ascii="GHEA Grapalat" w:hAnsi="GHEA Grapalat" w:cs="Sylfaen"/>
                <w:sz w:val="24"/>
                <w:szCs w:val="24"/>
                <w:lang w:val="hy-AM"/>
              </w:rPr>
              <w:t>րեր</w:t>
            </w:r>
            <w:r w:rsidR="00A94B98" w:rsidRPr="00175C29">
              <w:rPr>
                <w:rFonts w:ascii="GHEA Grapalat" w:hAnsi="GHEA Grapalat" w:cs="Sylfaen"/>
                <w:sz w:val="24"/>
                <w:szCs w:val="24"/>
                <w:lang w:val="hy-AM"/>
              </w:rPr>
              <w:t>ի</w:t>
            </w:r>
            <w:r w:rsidR="00660A0B" w:rsidRPr="00175C29">
              <w:rPr>
                <w:rFonts w:ascii="GHEA Grapalat" w:hAnsi="GHEA Grapalat" w:cs="Sylfaen"/>
                <w:sz w:val="24"/>
                <w:szCs w:val="24"/>
                <w:lang w:val="hy-AM"/>
              </w:rPr>
              <w:t xml:space="preserve"> կնք</w:t>
            </w:r>
            <w:r w:rsidR="00A94B98" w:rsidRPr="00175C29">
              <w:rPr>
                <w:rFonts w:ascii="GHEA Grapalat" w:hAnsi="GHEA Grapalat" w:cs="Sylfaen"/>
                <w:sz w:val="24"/>
                <w:szCs w:val="24"/>
                <w:lang w:val="hy-AM"/>
              </w:rPr>
              <w:t>ման</w:t>
            </w:r>
            <w:r w:rsidR="00660A0B" w:rsidRPr="00175C29">
              <w:rPr>
                <w:rFonts w:ascii="GHEA Grapalat" w:hAnsi="GHEA Grapalat" w:cs="Sylfaen"/>
                <w:sz w:val="24"/>
                <w:szCs w:val="24"/>
                <w:lang w:val="hy-AM"/>
              </w:rPr>
              <w:t xml:space="preserve"> հ</w:t>
            </w:r>
            <w:r w:rsidR="009118C7" w:rsidRPr="00175C29">
              <w:rPr>
                <w:rFonts w:ascii="GHEA Grapalat" w:hAnsi="GHEA Grapalat" w:cs="Sylfaen"/>
                <w:sz w:val="24"/>
                <w:szCs w:val="24"/>
                <w:lang w:val="hy-AM"/>
              </w:rPr>
              <w:t>նարավորությունը</w:t>
            </w:r>
            <w:r w:rsidR="00660A0B" w:rsidRPr="00175C29">
              <w:rPr>
                <w:rFonts w:ascii="GHEA Grapalat" w:hAnsi="GHEA Grapalat" w:cs="Sylfaen"/>
                <w:sz w:val="24"/>
                <w:szCs w:val="24"/>
                <w:lang w:val="hy-AM"/>
              </w:rPr>
              <w:t xml:space="preserve">։ </w:t>
            </w:r>
          </w:p>
          <w:p w14:paraId="67087BBB" w14:textId="7FEE1DB2" w:rsidR="00BF3259" w:rsidRPr="00175C29" w:rsidRDefault="00660A0B" w:rsidP="00175C29">
            <w:pPr>
              <w:tabs>
                <w:tab w:val="left" w:pos="1244"/>
              </w:tabs>
              <w:spacing w:line="360" w:lineRule="auto"/>
              <w:jc w:val="both"/>
              <w:rPr>
                <w:rFonts w:ascii="GHEA Grapalat" w:hAnsi="GHEA Grapalat" w:cs="Sylfaen"/>
                <w:sz w:val="24"/>
                <w:szCs w:val="24"/>
                <w:lang w:val="hy-AM"/>
              </w:rPr>
            </w:pPr>
            <w:r w:rsidRPr="00175C29">
              <w:rPr>
                <w:rFonts w:ascii="GHEA Grapalat" w:hAnsi="GHEA Grapalat" w:cs="Sylfaen"/>
                <w:sz w:val="24"/>
                <w:szCs w:val="24"/>
                <w:lang w:val="hy-AM"/>
              </w:rPr>
              <w:t xml:space="preserve">           Միջազգային բաց մրցույթը ունի մի շարք կարևոր առանձնահատկություններ, որոնք էականորեն տարբերում են  պետական գնումներով սահմանված </w:t>
            </w:r>
            <w:r w:rsidRPr="00175C29">
              <w:rPr>
                <w:rFonts w:ascii="GHEA Grapalat" w:hAnsi="GHEA Grapalat" w:cs="Sylfaen"/>
                <w:sz w:val="24"/>
                <w:szCs w:val="24"/>
                <w:lang w:val="hy-AM"/>
              </w:rPr>
              <w:lastRenderedPageBreak/>
              <w:t>ընթացակարգերից</w:t>
            </w:r>
            <w:r w:rsidR="00BF3259" w:rsidRPr="00175C29">
              <w:rPr>
                <w:rFonts w:ascii="GHEA Grapalat" w:hAnsi="GHEA Grapalat" w:cs="Sylfaen"/>
                <w:sz w:val="24"/>
                <w:szCs w:val="24"/>
                <w:lang w:val="hy-AM"/>
              </w:rPr>
              <w:t xml:space="preserve">  և  հնարավորություն են </w:t>
            </w:r>
            <w:r w:rsidR="00BD67ED" w:rsidRPr="00175C29">
              <w:rPr>
                <w:rFonts w:ascii="GHEA Grapalat" w:hAnsi="GHEA Grapalat" w:cs="Sylfaen"/>
                <w:sz w:val="24"/>
                <w:szCs w:val="24"/>
                <w:lang w:val="hy-AM"/>
              </w:rPr>
              <w:t xml:space="preserve">տալիս </w:t>
            </w:r>
            <w:r w:rsidR="00BF3259" w:rsidRPr="00175C29">
              <w:rPr>
                <w:rFonts w:ascii="GHEA Grapalat" w:hAnsi="GHEA Grapalat" w:cs="Sylfaen"/>
                <w:sz w:val="24"/>
                <w:szCs w:val="24"/>
                <w:lang w:val="hy-AM"/>
              </w:rPr>
              <w:t xml:space="preserve">ընտրել լավագույն մասնակցին: </w:t>
            </w:r>
          </w:p>
          <w:p w14:paraId="77D730A0" w14:textId="3D332B33" w:rsidR="00BF3259" w:rsidRPr="00175C29" w:rsidRDefault="0067191E" w:rsidP="00175C29">
            <w:pPr>
              <w:tabs>
                <w:tab w:val="left" w:pos="1244"/>
              </w:tabs>
              <w:spacing w:line="360" w:lineRule="auto"/>
              <w:jc w:val="both"/>
              <w:rPr>
                <w:rFonts w:ascii="GHEA Grapalat" w:hAnsi="GHEA Grapalat" w:cs="Sylfaen"/>
                <w:sz w:val="24"/>
                <w:szCs w:val="24"/>
                <w:lang w:val="hy-AM"/>
              </w:rPr>
            </w:pPr>
            <w:r w:rsidRPr="00175C29">
              <w:rPr>
                <w:rFonts w:ascii="GHEA Grapalat" w:hAnsi="GHEA Grapalat" w:cs="Sylfaen"/>
                <w:sz w:val="24"/>
                <w:szCs w:val="24"/>
                <w:lang w:val="hy-AM"/>
              </w:rPr>
              <w:t>Մասնավորապես</w:t>
            </w:r>
            <w:r w:rsidR="0033199A" w:rsidRPr="00175C29">
              <w:rPr>
                <w:rFonts w:ascii="GHEA Grapalat" w:hAnsi="GHEA Grapalat" w:cs="Sylfaen"/>
                <w:sz w:val="24"/>
                <w:szCs w:val="24"/>
                <w:lang w:val="hy-AM"/>
              </w:rPr>
              <w:t xml:space="preserve">           միջազգային բաց </w:t>
            </w:r>
          </w:p>
          <w:p w14:paraId="5CD8F8AC" w14:textId="6F0D0C94" w:rsidR="00660A0B" w:rsidRPr="00175C29" w:rsidRDefault="00DA1E80" w:rsidP="00175C29">
            <w:pPr>
              <w:tabs>
                <w:tab w:val="left" w:pos="1244"/>
              </w:tabs>
              <w:spacing w:line="360" w:lineRule="auto"/>
              <w:jc w:val="both"/>
              <w:rPr>
                <w:rFonts w:ascii="GHEA Grapalat" w:hAnsi="GHEA Grapalat" w:cs="Sylfaen"/>
                <w:sz w:val="24"/>
                <w:szCs w:val="24"/>
                <w:lang w:val="hy-AM"/>
              </w:rPr>
            </w:pPr>
            <w:r w:rsidRPr="00175C29">
              <w:rPr>
                <w:rFonts w:ascii="GHEA Grapalat" w:hAnsi="GHEA Grapalat" w:cs="Sylfaen"/>
                <w:sz w:val="24"/>
                <w:szCs w:val="24"/>
                <w:lang w:val="hy-AM"/>
              </w:rPr>
              <w:t xml:space="preserve"> </w:t>
            </w:r>
            <w:r w:rsidR="00660A0B" w:rsidRPr="00175C29">
              <w:rPr>
                <w:rFonts w:ascii="GHEA Grapalat" w:hAnsi="GHEA Grapalat" w:cs="Sylfaen"/>
                <w:sz w:val="24"/>
                <w:szCs w:val="24"/>
                <w:lang w:val="hy-AM"/>
              </w:rPr>
              <w:t xml:space="preserve">մրցույթի դեպքում մրցութային </w:t>
            </w:r>
            <w:r w:rsidR="00660A0B" w:rsidRPr="00175C29">
              <w:rPr>
                <w:rFonts w:ascii="GHEA Grapalat" w:hAnsi="GHEA Grapalat"/>
                <w:sz w:val="24"/>
                <w:szCs w:val="24"/>
                <w:lang w:val="hy-AM"/>
              </w:rPr>
              <w:t xml:space="preserve">հայտը </w:t>
            </w:r>
            <w:r w:rsidR="00660A0B" w:rsidRPr="00175C29">
              <w:rPr>
                <w:rFonts w:ascii="GHEA Grapalat" w:hAnsi="GHEA Grapalat" w:cs="Sylfaen"/>
                <w:sz w:val="24"/>
                <w:szCs w:val="24"/>
                <w:lang w:val="hy-AM"/>
              </w:rPr>
              <w:t xml:space="preserve">ներկայացվում է 2 ծրարով և պարունակում է առանձին՝ տեխնիկական և ֆինանսական առաջարկներ։ Առաջին փուլով իրականացվում է տեխնիկական առաջարկների գնահատում՝ ելնելով հրավերով սահմանված որակավորման չափանիշներին համապատասխանությունից, ապա բացվում են այն մասնակիցների ֆինանսական առաջարկները, որոնք տեխնիկական գնահատման արդյունքում գնահատվել են բավարար։ </w:t>
            </w:r>
          </w:p>
          <w:p w14:paraId="0AC8CF7B" w14:textId="5820B6B7" w:rsidR="00660A0B" w:rsidRPr="00175C29" w:rsidRDefault="00660A0B" w:rsidP="00175C29">
            <w:pPr>
              <w:spacing w:line="360" w:lineRule="auto"/>
              <w:jc w:val="both"/>
              <w:rPr>
                <w:rFonts w:ascii="GHEA Grapalat" w:hAnsi="GHEA Grapalat" w:cs="Sylfaen"/>
                <w:sz w:val="24"/>
                <w:szCs w:val="24"/>
                <w:lang w:val="hy-AM"/>
              </w:rPr>
            </w:pPr>
            <w:r w:rsidRPr="00175C29">
              <w:rPr>
                <w:rFonts w:ascii="GHEA Grapalat" w:hAnsi="GHEA Grapalat" w:cs="Sylfaen"/>
                <w:sz w:val="24"/>
                <w:szCs w:val="24"/>
                <w:lang w:val="hy-AM"/>
              </w:rPr>
              <w:t xml:space="preserve">Վերոնշյալը հնարավորություն </w:t>
            </w:r>
            <w:r w:rsidR="00184B69" w:rsidRPr="00175C29">
              <w:rPr>
                <w:rFonts w:ascii="GHEA Grapalat" w:hAnsi="GHEA Grapalat" w:cs="Sylfaen"/>
                <w:sz w:val="24"/>
                <w:szCs w:val="24"/>
                <w:lang w:val="hy-AM"/>
              </w:rPr>
              <w:t xml:space="preserve">է տալիս </w:t>
            </w:r>
            <w:r w:rsidRPr="00175C29">
              <w:rPr>
                <w:rFonts w:ascii="GHEA Grapalat" w:hAnsi="GHEA Grapalat" w:cs="Sylfaen"/>
                <w:sz w:val="24"/>
                <w:szCs w:val="24"/>
                <w:lang w:val="hy-AM"/>
              </w:rPr>
              <w:t>առավելագույն մանրակրկիտ ուսումնասիրել մասնակից կազմակերպությունների կարողությունները, նմանատիպ ծրագրերում առկա փորձը, տեխնիկական և ֆինանսական վիճակը</w:t>
            </w:r>
            <w:r w:rsidR="00184B69" w:rsidRPr="00175C29">
              <w:rPr>
                <w:rFonts w:ascii="GHEA Grapalat" w:hAnsi="GHEA Grapalat" w:cs="Sylfaen"/>
                <w:sz w:val="24"/>
                <w:szCs w:val="24"/>
                <w:lang w:val="hy-AM"/>
              </w:rPr>
              <w:t xml:space="preserve">, անձնակազմի </w:t>
            </w:r>
            <w:r w:rsidR="005E393D" w:rsidRPr="00175C29">
              <w:rPr>
                <w:rFonts w:ascii="GHEA Grapalat" w:hAnsi="GHEA Grapalat" w:cs="Sylfaen"/>
                <w:sz w:val="24"/>
                <w:szCs w:val="24"/>
                <w:lang w:val="hy-AM"/>
              </w:rPr>
              <w:t xml:space="preserve">մասնագիտական </w:t>
            </w:r>
            <w:r w:rsidR="00184B69" w:rsidRPr="00175C29">
              <w:rPr>
                <w:rFonts w:ascii="GHEA Grapalat" w:hAnsi="GHEA Grapalat" w:cs="Sylfaen"/>
                <w:sz w:val="24"/>
                <w:szCs w:val="24"/>
                <w:lang w:val="hy-AM"/>
              </w:rPr>
              <w:t>որա</w:t>
            </w:r>
            <w:r w:rsidR="005E393D" w:rsidRPr="00175C29">
              <w:rPr>
                <w:rFonts w:ascii="GHEA Grapalat" w:hAnsi="GHEA Grapalat" w:cs="Sylfaen"/>
                <w:sz w:val="24"/>
                <w:szCs w:val="24"/>
                <w:lang w:val="hy-AM"/>
              </w:rPr>
              <w:t xml:space="preserve">կավորման </w:t>
            </w:r>
            <w:r w:rsidR="00E676C7" w:rsidRPr="00175C29">
              <w:rPr>
                <w:rFonts w:ascii="GHEA Grapalat" w:hAnsi="GHEA Grapalat" w:cs="Sylfaen"/>
                <w:sz w:val="24"/>
                <w:szCs w:val="24"/>
                <w:lang w:val="hy-AM"/>
              </w:rPr>
              <w:t>մակարդակը</w:t>
            </w:r>
            <w:r w:rsidR="00164781" w:rsidRPr="00175C29">
              <w:rPr>
                <w:rFonts w:ascii="GHEA Grapalat" w:hAnsi="GHEA Grapalat" w:cs="Sylfaen"/>
                <w:sz w:val="24"/>
                <w:szCs w:val="24"/>
                <w:lang w:val="hy-AM"/>
              </w:rPr>
              <w:t xml:space="preserve"> և </w:t>
            </w:r>
            <w:r w:rsidRPr="00175C29">
              <w:rPr>
                <w:rFonts w:ascii="GHEA Grapalat" w:hAnsi="GHEA Grapalat" w:cs="Sylfaen"/>
                <w:sz w:val="24"/>
                <w:szCs w:val="24"/>
                <w:lang w:val="hy-AM"/>
              </w:rPr>
              <w:t xml:space="preserve">օբյեկտիվորեն գնահատել մասնակցի կարողությունները՝ նախքան ֆինանսական առաջարկների վերաբերյալ </w:t>
            </w:r>
            <w:r w:rsidRPr="00175C29">
              <w:rPr>
                <w:rFonts w:ascii="GHEA Grapalat" w:hAnsi="GHEA Grapalat" w:cs="Sylfaen"/>
                <w:sz w:val="24"/>
                <w:szCs w:val="24"/>
                <w:lang w:val="hy-AM"/>
              </w:rPr>
              <w:lastRenderedPageBreak/>
              <w:t>որևէ տեղեկատվություն ունենալը</w:t>
            </w:r>
            <w:r w:rsidRPr="00175C29">
              <w:rPr>
                <w:rFonts w:ascii="GHEA Grapalat" w:hAnsi="GHEA Grapalat"/>
                <w:sz w:val="24"/>
                <w:szCs w:val="24"/>
                <w:lang w:val="hy-AM"/>
              </w:rPr>
              <w:t xml:space="preserve">։ Արդյունքում </w:t>
            </w:r>
            <w:r w:rsidRPr="00175C29">
              <w:rPr>
                <w:rFonts w:ascii="GHEA Grapalat" w:hAnsi="GHEA Grapalat" w:cs="Sylfaen"/>
                <w:sz w:val="24"/>
                <w:szCs w:val="24"/>
                <w:lang w:val="hy-AM"/>
              </w:rPr>
              <w:t xml:space="preserve">առաջարկվող անձնակազմի և տեխնիկա-սարքավորումների նկատմամբ համապատասխան հստակ պահանջների սահմանումը և  գնահատումը մրցութային փուլում, հնարավորություն </w:t>
            </w:r>
            <w:r w:rsidR="00B4499C" w:rsidRPr="00175C29">
              <w:rPr>
                <w:rFonts w:ascii="GHEA Grapalat" w:hAnsi="GHEA Grapalat" w:cs="Sylfaen"/>
                <w:sz w:val="24"/>
                <w:szCs w:val="24"/>
                <w:lang w:val="hy-AM"/>
              </w:rPr>
              <w:t>է տալիս</w:t>
            </w:r>
            <w:r w:rsidRPr="00175C29">
              <w:rPr>
                <w:rFonts w:ascii="GHEA Grapalat" w:hAnsi="GHEA Grapalat" w:cs="Sylfaen"/>
                <w:sz w:val="24"/>
                <w:szCs w:val="24"/>
                <w:lang w:val="hy-AM"/>
              </w:rPr>
              <w:t xml:space="preserve"> ընտրել </w:t>
            </w:r>
            <w:r w:rsidR="00B4499C" w:rsidRPr="00175C29">
              <w:rPr>
                <w:rFonts w:ascii="GHEA Grapalat" w:hAnsi="GHEA Grapalat" w:cs="Sylfaen"/>
                <w:sz w:val="24"/>
                <w:szCs w:val="24"/>
                <w:lang w:val="hy-AM"/>
              </w:rPr>
              <w:t xml:space="preserve">նմանատիպ ծրագրերում </w:t>
            </w:r>
            <w:r w:rsidRPr="00175C29">
              <w:rPr>
                <w:rFonts w:ascii="GHEA Grapalat" w:hAnsi="GHEA Grapalat" w:cs="Sylfaen"/>
                <w:sz w:val="24"/>
                <w:szCs w:val="24"/>
                <w:lang w:val="hy-AM"/>
              </w:rPr>
              <w:t>առավել փորձառու և տեխնիկապես հագեց</w:t>
            </w:r>
            <w:r w:rsidR="00D84C17" w:rsidRPr="00175C29">
              <w:rPr>
                <w:rFonts w:ascii="GHEA Grapalat" w:hAnsi="GHEA Grapalat" w:cs="Sylfaen"/>
                <w:sz w:val="24"/>
                <w:szCs w:val="24"/>
                <w:lang w:val="hy-AM"/>
              </w:rPr>
              <w:t>վ</w:t>
            </w:r>
            <w:r w:rsidRPr="00175C29">
              <w:rPr>
                <w:rFonts w:ascii="GHEA Grapalat" w:hAnsi="GHEA Grapalat" w:cs="Sylfaen"/>
                <w:sz w:val="24"/>
                <w:szCs w:val="24"/>
                <w:lang w:val="hy-AM"/>
              </w:rPr>
              <w:t xml:space="preserve">ած կազմակերպությանը՝ ինչը Ծրագրի արդյունավետ իրականացման նախապայմաններից է: </w:t>
            </w:r>
          </w:p>
          <w:p w14:paraId="54CC51DD" w14:textId="5C9EBD85" w:rsidR="00660A0B" w:rsidRPr="00175C29" w:rsidRDefault="00660A0B" w:rsidP="00175C29">
            <w:pPr>
              <w:spacing w:line="360" w:lineRule="auto"/>
              <w:jc w:val="both"/>
              <w:rPr>
                <w:rFonts w:ascii="GHEA Grapalat" w:hAnsi="GHEA Grapalat" w:cs="Sylfaen"/>
                <w:sz w:val="24"/>
                <w:szCs w:val="24"/>
                <w:lang w:val="hy-AM"/>
              </w:rPr>
            </w:pPr>
            <w:r w:rsidRPr="00175C29">
              <w:rPr>
                <w:rFonts w:ascii="GHEA Grapalat" w:hAnsi="GHEA Grapalat" w:cs="Sylfaen"/>
                <w:sz w:val="24"/>
                <w:szCs w:val="24"/>
                <w:lang w:val="hy-AM"/>
              </w:rPr>
              <w:t xml:space="preserve">Միաժամանակ, որակավորման ապահովման պարտավորության փոխարեն միջազգային մրցույթներում լայնորեն կիրառվում է  համապատասխան ապահովագրական պայմանագրի օգտագործումը, որը հնարավորություն </w:t>
            </w:r>
            <w:r w:rsidR="00D92850" w:rsidRPr="00175C29">
              <w:rPr>
                <w:rFonts w:ascii="GHEA Grapalat" w:hAnsi="GHEA Grapalat" w:cs="Sylfaen"/>
                <w:sz w:val="24"/>
                <w:szCs w:val="24"/>
                <w:lang w:val="hy-AM"/>
              </w:rPr>
              <w:t xml:space="preserve">է տալիս </w:t>
            </w:r>
            <w:r w:rsidRPr="00175C29">
              <w:rPr>
                <w:rFonts w:ascii="GHEA Grapalat" w:hAnsi="GHEA Grapalat" w:cs="Sylfaen"/>
                <w:sz w:val="24"/>
                <w:szCs w:val="24"/>
                <w:lang w:val="hy-AM"/>
              </w:rPr>
              <w:t xml:space="preserve">ապահովագրել Պատվիրատուի բոլոր հիմնական ռիսկերը՝ առանց լրացուցիչ ֆինանսական ծանրաբեռնվածություն առաջացնելու Կապալառուի համար։ Մինչդեռ գնումների կազմակերպման կարգով նախատեսված դրույթների կիրառման դեպքում մասնակիցը պարտավոր է ներկայացնել որակավորման ապահովում՝  գնային առաջարկի 30 տոկոսի չափով բանկի կամ </w:t>
            </w:r>
            <w:r w:rsidRPr="00175C29">
              <w:rPr>
                <w:rFonts w:ascii="GHEA Grapalat" w:hAnsi="GHEA Grapalat" w:cs="Sylfaen"/>
                <w:sz w:val="24"/>
                <w:szCs w:val="24"/>
                <w:lang w:val="hy-AM"/>
              </w:rPr>
              <w:lastRenderedPageBreak/>
              <w:t xml:space="preserve">ապահովագրական ընկերության կողմից թողարկված երաշխիքի ձևով, </w:t>
            </w:r>
            <w:r w:rsidR="00EE2B55" w:rsidRPr="00175C29">
              <w:rPr>
                <w:rFonts w:ascii="GHEA Grapalat" w:hAnsi="GHEA Grapalat" w:cs="Sylfaen"/>
                <w:sz w:val="24"/>
                <w:szCs w:val="24"/>
                <w:lang w:val="hy-AM"/>
              </w:rPr>
              <w:t>ինչը</w:t>
            </w:r>
            <w:r w:rsidRPr="00175C29">
              <w:rPr>
                <w:rFonts w:ascii="GHEA Grapalat" w:hAnsi="GHEA Grapalat" w:cs="Sylfaen"/>
                <w:sz w:val="24"/>
                <w:szCs w:val="24"/>
                <w:lang w:val="hy-AM"/>
              </w:rPr>
              <w:t>, տվյալ դեպքում, հաշվի առնելով ծրագրի ծավալները, չափազանց մեծ գումար կկազմի՝ 144,0 մլրդ ՀՀ դրամ կամ համապատասխանորեն 300,0 մլն դոլար, և կարող է էականորեն սահմանափակել մրցույթների հնարավոր մասնակից միջազգային ընկերությունների շրջանակը։</w:t>
            </w:r>
          </w:p>
          <w:p w14:paraId="3D6D5D42" w14:textId="6FCF4995" w:rsidR="00660A0B" w:rsidRPr="00175C29" w:rsidRDefault="00660A0B" w:rsidP="00175C29">
            <w:pPr>
              <w:spacing w:line="360" w:lineRule="auto"/>
              <w:jc w:val="both"/>
              <w:rPr>
                <w:rFonts w:ascii="GHEA Grapalat" w:hAnsi="GHEA Grapalat"/>
                <w:sz w:val="24"/>
                <w:szCs w:val="24"/>
                <w:lang w:val="hy-AM"/>
              </w:rPr>
            </w:pPr>
            <w:r w:rsidRPr="00175C29">
              <w:rPr>
                <w:rFonts w:ascii="GHEA Grapalat" w:hAnsi="GHEA Grapalat"/>
                <w:sz w:val="24"/>
                <w:szCs w:val="24"/>
                <w:lang w:val="hy-AM"/>
              </w:rPr>
              <w:t>Նշենք նաև, որ միջազգային մրցույթների համար սահմանված մրցութային փաթեթում ներառված են հատուկ ձևաչափեր, որոնք ծանոթ և ընդունելի են միջազգային ընկերությունների համար և որտեղ մասնակիցը հնարավորություն կունենա իր համար հասկանալի և պատվիրատուի պահանջներին համապատասխան և ամբողջական կերպով լրացնել մրցույթի շրջանակներում պահանջվող ողջ տեղեկատվությունը։</w:t>
            </w:r>
          </w:p>
          <w:p w14:paraId="0BC9598A" w14:textId="77777777" w:rsidR="00DA7137" w:rsidRPr="00175C29" w:rsidRDefault="00DA7137" w:rsidP="00175C29">
            <w:pPr>
              <w:spacing w:line="360" w:lineRule="auto"/>
              <w:jc w:val="both"/>
              <w:rPr>
                <w:rFonts w:ascii="GHEA Grapalat" w:hAnsi="GHEA Grapalat"/>
                <w:sz w:val="24"/>
                <w:szCs w:val="24"/>
                <w:lang w:val="hy-AM"/>
              </w:rPr>
            </w:pPr>
            <w:r w:rsidRPr="00175C29">
              <w:rPr>
                <w:rFonts w:ascii="GHEA Grapalat" w:hAnsi="GHEA Grapalat"/>
                <w:sz w:val="24"/>
                <w:szCs w:val="24"/>
                <w:lang w:val="hy-AM"/>
              </w:rPr>
              <w:t>Նշենք, որ բոլոր նմանատիպ խոշոր ենթակառուցվածքային և երկարաժամկետ ծրագրեր  իրականացնելիս (նախնական գնահատմամբ տվյալ ներդրումային ծրագրի շրջանակներում շինարարական</w:t>
            </w:r>
          </w:p>
          <w:p w14:paraId="4ECE23E6" w14:textId="09E7E9BB" w:rsidR="00634803" w:rsidRPr="00175C29" w:rsidRDefault="00DA7137" w:rsidP="00175C29">
            <w:pPr>
              <w:spacing w:line="360" w:lineRule="auto"/>
              <w:jc w:val="both"/>
              <w:rPr>
                <w:rFonts w:ascii="GHEA Grapalat" w:hAnsi="GHEA Grapalat"/>
                <w:sz w:val="24"/>
                <w:szCs w:val="24"/>
                <w:lang w:val="hy-AM"/>
              </w:rPr>
            </w:pPr>
            <w:r w:rsidRPr="00175C29">
              <w:rPr>
                <w:rFonts w:ascii="GHEA Grapalat" w:hAnsi="GHEA Grapalat"/>
                <w:sz w:val="24"/>
                <w:szCs w:val="24"/>
                <w:lang w:val="hy-AM"/>
              </w:rPr>
              <w:t>աշխատանքները տևելու են  5-ից 6 տարի)</w:t>
            </w:r>
            <w:r w:rsidR="00BA0C7E" w:rsidRPr="00175C29">
              <w:rPr>
                <w:rFonts w:ascii="GHEA Grapalat" w:hAnsi="GHEA Grapalat"/>
                <w:sz w:val="24"/>
                <w:szCs w:val="24"/>
                <w:lang w:val="hy-AM"/>
              </w:rPr>
              <w:t xml:space="preserve"> կիրառվում </w:t>
            </w:r>
            <w:r w:rsidR="00F12224" w:rsidRPr="00175C29">
              <w:rPr>
                <w:rFonts w:ascii="GHEA Grapalat" w:hAnsi="GHEA Grapalat"/>
                <w:sz w:val="24"/>
                <w:szCs w:val="24"/>
                <w:lang w:val="hy-AM"/>
              </w:rPr>
              <w:t>են</w:t>
            </w:r>
            <w:r w:rsidR="00BA0C7E" w:rsidRPr="00175C29">
              <w:rPr>
                <w:rFonts w:ascii="GHEA Grapalat" w:hAnsi="GHEA Grapalat"/>
                <w:sz w:val="24"/>
                <w:szCs w:val="24"/>
                <w:lang w:val="hy-AM"/>
              </w:rPr>
              <w:t xml:space="preserve"> </w:t>
            </w:r>
            <w:r w:rsidRPr="00175C29">
              <w:rPr>
                <w:rFonts w:ascii="GHEA Grapalat" w:hAnsi="GHEA Grapalat"/>
                <w:sz w:val="24"/>
                <w:szCs w:val="24"/>
                <w:lang w:val="hy-AM"/>
              </w:rPr>
              <w:t xml:space="preserve"> </w:t>
            </w:r>
            <w:r w:rsidR="00660A0B" w:rsidRPr="00175C29">
              <w:rPr>
                <w:rFonts w:ascii="GHEA Grapalat" w:hAnsi="GHEA Grapalat"/>
                <w:bCs/>
                <w:sz w:val="24"/>
                <w:szCs w:val="24"/>
                <w:lang w:val="hy-AM"/>
              </w:rPr>
              <w:t>FIDIC ձևաչափի</w:t>
            </w:r>
            <w:r w:rsidR="00660A0B" w:rsidRPr="00175C29">
              <w:rPr>
                <w:rFonts w:ascii="GHEA Grapalat" w:hAnsi="GHEA Grapalat"/>
                <w:b/>
                <w:sz w:val="24"/>
                <w:szCs w:val="24"/>
                <w:lang w:val="hy-AM"/>
              </w:rPr>
              <w:t xml:space="preserve"> </w:t>
            </w:r>
            <w:r w:rsidR="00660A0B" w:rsidRPr="00175C29">
              <w:rPr>
                <w:rFonts w:ascii="GHEA Grapalat" w:hAnsi="GHEA Grapalat"/>
                <w:sz w:val="24"/>
                <w:szCs w:val="24"/>
                <w:lang w:val="hy-AM"/>
              </w:rPr>
              <w:lastRenderedPageBreak/>
              <w:t>շինարարական աշխատանքների իրականացման և</w:t>
            </w:r>
            <w:r w:rsidR="00634803" w:rsidRPr="00175C29">
              <w:rPr>
                <w:rFonts w:ascii="GHEA Grapalat" w:hAnsi="GHEA Grapalat"/>
                <w:sz w:val="24"/>
                <w:szCs w:val="24"/>
                <w:lang w:val="hy-AM"/>
              </w:rPr>
              <w:t xml:space="preserve"> </w:t>
            </w:r>
            <w:r w:rsidR="00634803" w:rsidRPr="00175C29">
              <w:rPr>
                <w:rFonts w:ascii="GHEA Grapalat" w:hAnsi="GHEA Grapalat"/>
                <w:bCs/>
                <w:sz w:val="24"/>
                <w:szCs w:val="24"/>
                <w:lang w:val="hy-AM"/>
              </w:rPr>
              <w:t>միջազգային խորհրդատվական ծառայությունների գնման համար նախատեսված</w:t>
            </w:r>
            <w:r w:rsidR="00C12777" w:rsidRPr="00175C29">
              <w:rPr>
                <w:rFonts w:ascii="GHEA Grapalat" w:hAnsi="GHEA Grapalat"/>
                <w:bCs/>
                <w:sz w:val="24"/>
                <w:szCs w:val="24"/>
                <w:lang w:val="hy-AM"/>
              </w:rPr>
              <w:t xml:space="preserve"> </w:t>
            </w:r>
            <w:r w:rsidR="00660A0B" w:rsidRPr="00175C29">
              <w:rPr>
                <w:rFonts w:ascii="GHEA Grapalat" w:hAnsi="GHEA Grapalat"/>
                <w:sz w:val="24"/>
                <w:szCs w:val="24"/>
                <w:lang w:val="hy-AM"/>
              </w:rPr>
              <w:t xml:space="preserve"> </w:t>
            </w:r>
          </w:p>
          <w:p w14:paraId="4465703B" w14:textId="492CFCAF" w:rsidR="0001665E" w:rsidRPr="00175C29" w:rsidRDefault="00660A0B" w:rsidP="00175C29">
            <w:pPr>
              <w:spacing w:line="360" w:lineRule="auto"/>
              <w:jc w:val="both"/>
              <w:rPr>
                <w:rFonts w:ascii="GHEA Grapalat" w:hAnsi="GHEA Grapalat"/>
                <w:sz w:val="24"/>
                <w:szCs w:val="24"/>
                <w:lang w:val="hy-AM"/>
              </w:rPr>
            </w:pPr>
            <w:r w:rsidRPr="00175C29">
              <w:rPr>
                <w:rFonts w:ascii="GHEA Grapalat" w:hAnsi="GHEA Grapalat"/>
                <w:sz w:val="24"/>
                <w:szCs w:val="24"/>
                <w:lang w:val="hy-AM"/>
              </w:rPr>
              <w:t>տեխնիկական հսկողության ծառայությունների մատուցման պայմանագրերը</w:t>
            </w:r>
            <w:r w:rsidR="00C12777" w:rsidRPr="00175C29">
              <w:rPr>
                <w:rFonts w:ascii="GHEA Grapalat" w:hAnsi="GHEA Grapalat"/>
                <w:sz w:val="24"/>
                <w:szCs w:val="24"/>
                <w:lang w:val="hy-AM"/>
              </w:rPr>
              <w:t>, որ</w:t>
            </w:r>
            <w:r w:rsidR="004A4DCA" w:rsidRPr="00175C29">
              <w:rPr>
                <w:rFonts w:ascii="GHEA Grapalat" w:hAnsi="GHEA Grapalat"/>
                <w:sz w:val="24"/>
                <w:szCs w:val="24"/>
                <w:lang w:val="hy-AM"/>
              </w:rPr>
              <w:t>ոնք</w:t>
            </w:r>
            <w:r w:rsidRPr="00175C29">
              <w:rPr>
                <w:rFonts w:ascii="GHEA Grapalat" w:hAnsi="GHEA Grapalat"/>
                <w:sz w:val="24"/>
                <w:szCs w:val="24"/>
                <w:lang w:val="hy-AM"/>
              </w:rPr>
              <w:t xml:space="preserve"> լայն տարածում ունեն աշխարհում</w:t>
            </w:r>
            <w:r w:rsidR="00CF30CD" w:rsidRPr="00175C29">
              <w:rPr>
                <w:rFonts w:ascii="GHEA Grapalat" w:hAnsi="GHEA Grapalat"/>
                <w:sz w:val="24"/>
                <w:szCs w:val="24"/>
                <w:lang w:val="hy-AM"/>
              </w:rPr>
              <w:t>:</w:t>
            </w:r>
          </w:p>
          <w:p w14:paraId="279F7BE1" w14:textId="2ED9DAF0" w:rsidR="00660A0B" w:rsidRPr="00175C29" w:rsidRDefault="00187A04" w:rsidP="00175C29">
            <w:pPr>
              <w:spacing w:line="360" w:lineRule="auto"/>
              <w:jc w:val="both"/>
              <w:rPr>
                <w:rFonts w:ascii="GHEA Grapalat" w:hAnsi="GHEA Grapalat"/>
                <w:sz w:val="24"/>
                <w:szCs w:val="24"/>
                <w:lang w:val="hy-AM"/>
              </w:rPr>
            </w:pPr>
            <w:r w:rsidRPr="00175C29">
              <w:rPr>
                <w:rFonts w:ascii="GHEA Grapalat" w:hAnsi="GHEA Grapalat"/>
                <w:sz w:val="24"/>
                <w:szCs w:val="24"/>
                <w:lang w:val="hy-AM"/>
              </w:rPr>
              <w:t xml:space="preserve">Նշված պայմանագրերը </w:t>
            </w:r>
            <w:r w:rsidR="00660A0B" w:rsidRPr="00175C29">
              <w:rPr>
                <w:rFonts w:ascii="GHEA Grapalat" w:hAnsi="GHEA Grapalat"/>
                <w:sz w:val="24"/>
                <w:szCs w:val="24"/>
                <w:lang w:val="hy-AM"/>
              </w:rPr>
              <w:t>վեճերի կարգավորման ճկուն մեխանիզմներից</w:t>
            </w:r>
            <w:r w:rsidR="00881E8F" w:rsidRPr="00175C29">
              <w:rPr>
                <w:rFonts w:ascii="GHEA Grapalat" w:hAnsi="GHEA Grapalat"/>
                <w:sz w:val="24"/>
                <w:szCs w:val="24"/>
                <w:lang w:val="hy-AM"/>
              </w:rPr>
              <w:t xml:space="preserve"> բացի,</w:t>
            </w:r>
            <w:r w:rsidR="00660A0B" w:rsidRPr="00175C29">
              <w:rPr>
                <w:rFonts w:ascii="GHEA Grapalat" w:hAnsi="GHEA Grapalat"/>
                <w:sz w:val="24"/>
                <w:szCs w:val="24"/>
                <w:lang w:val="hy-AM"/>
              </w:rPr>
              <w:t xml:space="preserve"> նախատեսում են իրավունքների և պարտականությունների հստակ շրջանակ թե՛ Կապալառուի, թե՛ Տեխհսկիչի համար, ինչը միաժամանակ ավելի հեշտ կառավարելի է դարձնում Պատվիրատուի տեսանկյունից պայմանագիրը և պրակտիկորեն անհնար է  այդ բոլոր առանձնահատկությունները ներառել պետական գնումների պայմանագրի սահմանափակ ձևաչափում։</w:t>
            </w:r>
          </w:p>
          <w:p w14:paraId="0B5A70EB" w14:textId="77777777" w:rsidR="003A433D" w:rsidRPr="00175C29" w:rsidRDefault="00DF1F61" w:rsidP="00175C29">
            <w:pPr>
              <w:spacing w:line="360" w:lineRule="auto"/>
              <w:ind w:firstLine="567"/>
              <w:jc w:val="both"/>
              <w:rPr>
                <w:rFonts w:ascii="GHEA Grapalat" w:hAnsi="GHEA Grapalat" w:cs="Sylfaen"/>
                <w:color w:val="000000" w:themeColor="text1"/>
                <w:sz w:val="24"/>
                <w:szCs w:val="24"/>
                <w:lang w:val="hy-AM"/>
              </w:rPr>
            </w:pPr>
            <w:r w:rsidRPr="00175C29">
              <w:rPr>
                <w:rFonts w:ascii="GHEA Grapalat" w:hAnsi="GHEA Grapalat" w:cs="Sylfaen"/>
                <w:sz w:val="24"/>
                <w:szCs w:val="24"/>
                <w:lang w:val="hy-AM"/>
              </w:rPr>
              <w:t>Հավելենք</w:t>
            </w:r>
            <w:r w:rsidR="00660A0B" w:rsidRPr="00175C29">
              <w:rPr>
                <w:rFonts w:ascii="GHEA Grapalat" w:hAnsi="GHEA Grapalat" w:cs="Sylfaen"/>
                <w:sz w:val="24"/>
                <w:szCs w:val="24"/>
                <w:lang w:val="hy-AM"/>
              </w:rPr>
              <w:t xml:space="preserve"> նաև, որ</w:t>
            </w:r>
            <w:r w:rsidR="00D9667D" w:rsidRPr="00175C29">
              <w:rPr>
                <w:rFonts w:ascii="GHEA Grapalat" w:hAnsi="GHEA Grapalat" w:cs="Sylfaen"/>
                <w:sz w:val="24"/>
                <w:szCs w:val="24"/>
                <w:lang w:val="hy-AM"/>
              </w:rPr>
              <w:t xml:space="preserve"> ներկայում քննարկվում է </w:t>
            </w:r>
            <w:r w:rsidR="00C92557" w:rsidRPr="00175C29">
              <w:rPr>
                <w:rFonts w:ascii="GHEA Grapalat" w:hAnsi="GHEA Grapalat" w:cs="Sylfaen"/>
                <w:sz w:val="24"/>
                <w:szCs w:val="24"/>
                <w:lang w:val="hy-AM"/>
              </w:rPr>
              <w:t xml:space="preserve">Ծրագիրը </w:t>
            </w:r>
            <w:r w:rsidR="00D9667D" w:rsidRPr="00175C29">
              <w:rPr>
                <w:rFonts w:ascii="GHEA Grapalat" w:hAnsi="GHEA Grapalat" w:cs="Sylfaen"/>
                <w:color w:val="000000" w:themeColor="text1"/>
                <w:sz w:val="24"/>
                <w:szCs w:val="24"/>
                <w:lang w:val="hy-AM"/>
              </w:rPr>
              <w:t>Եվրոպական միությ</w:t>
            </w:r>
            <w:r w:rsidR="00C92557" w:rsidRPr="00175C29">
              <w:rPr>
                <w:rFonts w:ascii="GHEA Grapalat" w:hAnsi="GHEA Grapalat" w:cs="Sylfaen"/>
                <w:color w:val="000000" w:themeColor="text1"/>
                <w:sz w:val="24"/>
                <w:szCs w:val="24"/>
                <w:lang w:val="hy-AM"/>
              </w:rPr>
              <w:t>ա</w:t>
            </w:r>
            <w:r w:rsidR="00D9667D" w:rsidRPr="00175C29">
              <w:rPr>
                <w:rFonts w:ascii="GHEA Grapalat" w:hAnsi="GHEA Grapalat" w:cs="Sylfaen"/>
                <w:color w:val="000000" w:themeColor="text1"/>
                <w:sz w:val="24"/>
                <w:szCs w:val="24"/>
                <w:lang w:val="hy-AM"/>
              </w:rPr>
              <w:t>ն</w:t>
            </w:r>
            <w:r w:rsidR="00C92557" w:rsidRPr="00175C29">
              <w:rPr>
                <w:rFonts w:ascii="GHEA Grapalat" w:hAnsi="GHEA Grapalat" w:cs="Sylfaen"/>
                <w:color w:val="000000" w:themeColor="text1"/>
                <w:sz w:val="24"/>
                <w:szCs w:val="24"/>
                <w:lang w:val="hy-AM"/>
              </w:rPr>
              <w:t xml:space="preserve"> ֆինանսավորմամբ </w:t>
            </w:r>
            <w:r w:rsidR="00D460DE" w:rsidRPr="00175C29">
              <w:rPr>
                <w:rFonts w:ascii="GHEA Grapalat" w:hAnsi="GHEA Grapalat" w:cs="Sylfaen"/>
                <w:color w:val="000000" w:themeColor="text1"/>
                <w:sz w:val="24"/>
                <w:szCs w:val="24"/>
                <w:lang w:val="hy-AM"/>
              </w:rPr>
              <w:t>իրականացնելու հնարավորությունը:</w:t>
            </w:r>
          </w:p>
          <w:p w14:paraId="54E53185" w14:textId="1309DBBA" w:rsidR="00D9667D" w:rsidRPr="00175C29" w:rsidRDefault="003A433D" w:rsidP="00175C29">
            <w:pPr>
              <w:spacing w:line="360" w:lineRule="auto"/>
              <w:ind w:firstLine="567"/>
              <w:jc w:val="both"/>
              <w:rPr>
                <w:rFonts w:ascii="GHEA Grapalat" w:hAnsi="GHEA Grapalat" w:cs="Sylfaen"/>
                <w:color w:val="000000" w:themeColor="text1"/>
                <w:sz w:val="24"/>
                <w:szCs w:val="24"/>
                <w:lang w:val="hy-AM"/>
              </w:rPr>
            </w:pPr>
            <w:r w:rsidRPr="00175C29">
              <w:rPr>
                <w:rFonts w:ascii="GHEA Grapalat" w:hAnsi="GHEA Grapalat" w:cs="Sylfaen"/>
                <w:color w:val="000000" w:themeColor="text1"/>
                <w:sz w:val="24"/>
                <w:szCs w:val="24"/>
                <w:lang w:val="hy-AM"/>
              </w:rPr>
              <w:t xml:space="preserve">Հաշվի առնելով, որ համապատասխան ֆինանսավորման պայմանագիրը հնարավոր է կնքվի այն </w:t>
            </w:r>
            <w:r w:rsidRPr="00175C29">
              <w:rPr>
                <w:rFonts w:ascii="GHEA Grapalat" w:hAnsi="GHEA Grapalat" w:cs="Sylfaen"/>
                <w:color w:val="000000" w:themeColor="text1"/>
                <w:sz w:val="24"/>
                <w:szCs w:val="24"/>
                <w:lang w:val="hy-AM"/>
              </w:rPr>
              <w:lastRenderedPageBreak/>
              <w:t>փուլում,</w:t>
            </w:r>
            <w:r w:rsidR="00166CD3" w:rsidRPr="00175C29">
              <w:rPr>
                <w:rFonts w:ascii="GHEA Grapalat" w:hAnsi="GHEA Grapalat" w:cs="Sylfaen"/>
                <w:color w:val="000000" w:themeColor="text1"/>
                <w:sz w:val="24"/>
                <w:szCs w:val="24"/>
                <w:lang w:val="hy-AM"/>
              </w:rPr>
              <w:t xml:space="preserve"> </w:t>
            </w:r>
            <w:r w:rsidRPr="00175C29">
              <w:rPr>
                <w:rFonts w:ascii="GHEA Grapalat" w:hAnsi="GHEA Grapalat" w:cs="Sylfaen"/>
                <w:color w:val="000000" w:themeColor="text1"/>
                <w:sz w:val="24"/>
                <w:szCs w:val="24"/>
                <w:lang w:val="hy-AM"/>
              </w:rPr>
              <w:t xml:space="preserve">երբ ավարտված </w:t>
            </w:r>
            <w:r w:rsidR="00D84C17" w:rsidRPr="00175C29">
              <w:rPr>
                <w:rFonts w:ascii="GHEA Grapalat" w:hAnsi="GHEA Grapalat" w:cs="Sylfaen"/>
                <w:color w:val="000000" w:themeColor="text1"/>
                <w:sz w:val="24"/>
                <w:szCs w:val="24"/>
                <w:lang w:val="hy-AM"/>
              </w:rPr>
              <w:t>կ</w:t>
            </w:r>
            <w:r w:rsidRPr="00175C29">
              <w:rPr>
                <w:rFonts w:ascii="GHEA Grapalat" w:hAnsi="GHEA Grapalat" w:cs="Sylfaen"/>
                <w:color w:val="000000" w:themeColor="text1"/>
                <w:sz w:val="24"/>
                <w:szCs w:val="24"/>
                <w:lang w:val="hy-AM"/>
              </w:rPr>
              <w:t>լին</w:t>
            </w:r>
            <w:r w:rsidR="00D84C17" w:rsidRPr="00175C29">
              <w:rPr>
                <w:rFonts w:ascii="GHEA Grapalat" w:hAnsi="GHEA Grapalat" w:cs="Sylfaen"/>
                <w:color w:val="000000" w:themeColor="text1"/>
                <w:sz w:val="24"/>
                <w:szCs w:val="24"/>
                <w:lang w:val="hy-AM"/>
              </w:rPr>
              <w:t>են շինարարական , խորհրդատվական կազմակերպությունների</w:t>
            </w:r>
            <w:r w:rsidR="006C14FB" w:rsidRPr="00175C29">
              <w:rPr>
                <w:rFonts w:ascii="GHEA Grapalat" w:hAnsi="GHEA Grapalat" w:cs="Sylfaen"/>
                <w:color w:val="000000" w:themeColor="text1"/>
                <w:sz w:val="24"/>
                <w:szCs w:val="24"/>
                <w:lang w:val="hy-AM"/>
              </w:rPr>
              <w:t xml:space="preserve"> ընտրության</w:t>
            </w:r>
            <w:r w:rsidR="003D10CB" w:rsidRPr="00175C29">
              <w:rPr>
                <w:rFonts w:ascii="GHEA Grapalat" w:hAnsi="GHEA Grapalat" w:cs="Sylfaen"/>
                <w:color w:val="000000" w:themeColor="text1"/>
                <w:sz w:val="24"/>
                <w:szCs w:val="24"/>
                <w:lang w:val="hy-AM"/>
              </w:rPr>
              <w:t xml:space="preserve"> մրցութային գործընթաց</w:t>
            </w:r>
            <w:r w:rsidR="00C21D9D" w:rsidRPr="00175C29">
              <w:rPr>
                <w:rFonts w:ascii="GHEA Grapalat" w:hAnsi="GHEA Grapalat" w:cs="Sylfaen"/>
                <w:color w:val="000000" w:themeColor="text1"/>
                <w:sz w:val="24"/>
                <w:szCs w:val="24"/>
                <w:lang w:val="hy-AM"/>
              </w:rPr>
              <w:t>ներ</w:t>
            </w:r>
            <w:r w:rsidR="003D10CB" w:rsidRPr="00175C29">
              <w:rPr>
                <w:rFonts w:ascii="GHEA Grapalat" w:hAnsi="GHEA Grapalat" w:cs="Sylfaen"/>
                <w:color w:val="000000" w:themeColor="text1"/>
                <w:sz w:val="24"/>
                <w:szCs w:val="24"/>
                <w:lang w:val="hy-AM"/>
              </w:rPr>
              <w:t>ը, ուստի անհրաժեշ</w:t>
            </w:r>
            <w:r w:rsidR="00D638DB" w:rsidRPr="00175C29">
              <w:rPr>
                <w:rFonts w:ascii="GHEA Grapalat" w:hAnsi="GHEA Grapalat" w:cs="Sylfaen"/>
                <w:color w:val="000000" w:themeColor="text1"/>
                <w:sz w:val="24"/>
                <w:szCs w:val="24"/>
                <w:lang w:val="hy-AM"/>
              </w:rPr>
              <w:t xml:space="preserve">տ է գնման գործընթացն իրականացնել դոնոր կազմակերպության </w:t>
            </w:r>
            <w:r w:rsidRPr="00175C29">
              <w:rPr>
                <w:rFonts w:ascii="GHEA Grapalat" w:hAnsi="GHEA Grapalat" w:cs="Sylfaen"/>
                <w:color w:val="000000" w:themeColor="text1"/>
                <w:sz w:val="24"/>
                <w:szCs w:val="24"/>
                <w:lang w:val="hy-AM"/>
              </w:rPr>
              <w:t xml:space="preserve"> </w:t>
            </w:r>
            <w:r w:rsidR="00AC5750" w:rsidRPr="00175C29">
              <w:rPr>
                <w:rFonts w:ascii="GHEA Grapalat" w:hAnsi="GHEA Grapalat" w:cs="Sylfaen"/>
                <w:color w:val="000000" w:themeColor="text1"/>
                <w:sz w:val="24"/>
                <w:szCs w:val="24"/>
                <w:lang w:val="hy-AM"/>
              </w:rPr>
              <w:t xml:space="preserve">կողմից ընդունելի գնման ուղեցույցերով, հակառակ դեպքում </w:t>
            </w:r>
            <w:r w:rsidR="00CF7A0F" w:rsidRPr="00175C29">
              <w:rPr>
                <w:rFonts w:ascii="GHEA Grapalat" w:hAnsi="GHEA Grapalat" w:cs="Sylfaen"/>
                <w:color w:val="000000" w:themeColor="text1"/>
                <w:sz w:val="24"/>
                <w:szCs w:val="24"/>
                <w:lang w:val="hy-AM"/>
              </w:rPr>
              <w:t xml:space="preserve"> </w:t>
            </w:r>
            <w:r w:rsidR="00D9667D" w:rsidRPr="00175C29">
              <w:rPr>
                <w:rFonts w:ascii="GHEA Grapalat" w:hAnsi="GHEA Grapalat" w:cs="Arial"/>
                <w:color w:val="000000" w:themeColor="text1"/>
                <w:sz w:val="24"/>
                <w:szCs w:val="24"/>
                <w:lang w:val="hy-AM"/>
              </w:rPr>
              <w:t>արդյունքները</w:t>
            </w:r>
            <w:r w:rsidR="00D9667D" w:rsidRPr="00175C29">
              <w:rPr>
                <w:rFonts w:ascii="GHEA Grapalat" w:hAnsi="GHEA Grapalat" w:cs="Calibri"/>
                <w:color w:val="000000" w:themeColor="text1"/>
                <w:sz w:val="24"/>
                <w:szCs w:val="24"/>
                <w:lang w:val="hy-AM"/>
              </w:rPr>
              <w:t xml:space="preserve"> </w:t>
            </w:r>
            <w:r w:rsidR="00D9667D" w:rsidRPr="00175C29">
              <w:rPr>
                <w:rFonts w:ascii="GHEA Grapalat" w:hAnsi="GHEA Grapalat" w:cs="Arial"/>
                <w:color w:val="000000" w:themeColor="text1"/>
                <w:sz w:val="24"/>
                <w:szCs w:val="24"/>
                <w:lang w:val="hy-AM"/>
              </w:rPr>
              <w:t>կարող</w:t>
            </w:r>
            <w:r w:rsidR="00D9667D" w:rsidRPr="00175C29">
              <w:rPr>
                <w:rFonts w:ascii="GHEA Grapalat" w:hAnsi="GHEA Grapalat" w:cs="Calibri"/>
                <w:color w:val="000000" w:themeColor="text1"/>
                <w:sz w:val="24"/>
                <w:szCs w:val="24"/>
                <w:lang w:val="hy-AM"/>
              </w:rPr>
              <w:t xml:space="preserve"> </w:t>
            </w:r>
            <w:r w:rsidR="00D9667D" w:rsidRPr="00175C29">
              <w:rPr>
                <w:rFonts w:ascii="GHEA Grapalat" w:hAnsi="GHEA Grapalat" w:cs="Arial"/>
                <w:color w:val="000000" w:themeColor="text1"/>
                <w:sz w:val="24"/>
                <w:szCs w:val="24"/>
                <w:lang w:val="hy-AM"/>
              </w:rPr>
              <w:t>են</w:t>
            </w:r>
            <w:r w:rsidR="00D9667D" w:rsidRPr="00175C29">
              <w:rPr>
                <w:rFonts w:ascii="GHEA Grapalat" w:hAnsi="GHEA Grapalat" w:cs="Calibri"/>
                <w:color w:val="000000" w:themeColor="text1"/>
                <w:sz w:val="24"/>
                <w:szCs w:val="24"/>
                <w:lang w:val="hy-AM"/>
              </w:rPr>
              <w:t xml:space="preserve"> </w:t>
            </w:r>
            <w:r w:rsidR="00D9667D" w:rsidRPr="00175C29">
              <w:rPr>
                <w:rFonts w:ascii="GHEA Grapalat" w:hAnsi="GHEA Grapalat" w:cs="Arial"/>
                <w:color w:val="000000" w:themeColor="text1"/>
                <w:sz w:val="24"/>
                <w:szCs w:val="24"/>
                <w:lang w:val="hy-AM"/>
              </w:rPr>
              <w:t>ընդունելի</w:t>
            </w:r>
            <w:r w:rsidR="00D9667D" w:rsidRPr="00175C29">
              <w:rPr>
                <w:rFonts w:ascii="GHEA Grapalat" w:hAnsi="GHEA Grapalat" w:cs="Calibri"/>
                <w:color w:val="000000" w:themeColor="text1"/>
                <w:sz w:val="24"/>
                <w:szCs w:val="24"/>
                <w:lang w:val="hy-AM"/>
              </w:rPr>
              <w:t xml:space="preserve"> </w:t>
            </w:r>
            <w:r w:rsidR="00D9667D" w:rsidRPr="00175C29">
              <w:rPr>
                <w:rFonts w:ascii="GHEA Grapalat" w:hAnsi="GHEA Grapalat" w:cs="Arial"/>
                <w:color w:val="000000" w:themeColor="text1"/>
                <w:sz w:val="24"/>
                <w:szCs w:val="24"/>
                <w:lang w:val="hy-AM"/>
              </w:rPr>
              <w:t>չլինել</w:t>
            </w:r>
            <w:r w:rsidR="00D9667D" w:rsidRPr="00175C29">
              <w:rPr>
                <w:rFonts w:ascii="GHEA Grapalat" w:hAnsi="GHEA Grapalat" w:cs="Calibri"/>
                <w:color w:val="000000" w:themeColor="text1"/>
                <w:sz w:val="24"/>
                <w:szCs w:val="24"/>
                <w:lang w:val="hy-AM"/>
              </w:rPr>
              <w:t xml:space="preserve"> </w:t>
            </w:r>
            <w:r w:rsidR="00D9667D" w:rsidRPr="00175C29">
              <w:rPr>
                <w:rFonts w:ascii="GHEA Grapalat" w:hAnsi="GHEA Grapalat" w:cs="Arial"/>
                <w:color w:val="000000" w:themeColor="text1"/>
                <w:sz w:val="24"/>
                <w:szCs w:val="24"/>
                <w:lang w:val="hy-AM"/>
              </w:rPr>
              <w:t>ֆինանսավորող</w:t>
            </w:r>
            <w:r w:rsidR="00D9667D" w:rsidRPr="00175C29">
              <w:rPr>
                <w:rFonts w:ascii="GHEA Grapalat" w:hAnsi="GHEA Grapalat" w:cs="Calibri"/>
                <w:color w:val="000000" w:themeColor="text1"/>
                <w:sz w:val="24"/>
                <w:szCs w:val="24"/>
                <w:lang w:val="hy-AM"/>
              </w:rPr>
              <w:t xml:space="preserve"> </w:t>
            </w:r>
            <w:r w:rsidR="00D9667D" w:rsidRPr="00175C29">
              <w:rPr>
                <w:rFonts w:ascii="GHEA Grapalat" w:hAnsi="GHEA Grapalat" w:cs="Arial"/>
                <w:color w:val="000000" w:themeColor="text1"/>
                <w:sz w:val="24"/>
                <w:szCs w:val="24"/>
                <w:lang w:val="hy-AM"/>
              </w:rPr>
              <w:t>բանկի</w:t>
            </w:r>
            <w:r w:rsidR="00D9667D" w:rsidRPr="00175C29">
              <w:rPr>
                <w:rFonts w:ascii="GHEA Grapalat" w:hAnsi="GHEA Grapalat" w:cs="Calibri"/>
                <w:color w:val="000000" w:themeColor="text1"/>
                <w:sz w:val="24"/>
                <w:szCs w:val="24"/>
                <w:lang w:val="hy-AM"/>
              </w:rPr>
              <w:t xml:space="preserve"> </w:t>
            </w:r>
            <w:r w:rsidR="00D9667D" w:rsidRPr="00175C29">
              <w:rPr>
                <w:rFonts w:ascii="GHEA Grapalat" w:hAnsi="GHEA Grapalat" w:cs="Arial"/>
                <w:color w:val="000000" w:themeColor="text1"/>
                <w:sz w:val="24"/>
                <w:szCs w:val="24"/>
                <w:lang w:val="hy-AM"/>
              </w:rPr>
              <w:t>համար, համապատասխանության</w:t>
            </w:r>
            <w:r w:rsidR="00D9667D" w:rsidRPr="00175C29">
              <w:rPr>
                <w:rFonts w:ascii="GHEA Grapalat" w:hAnsi="GHEA Grapalat" w:cs="Calibri"/>
                <w:color w:val="000000" w:themeColor="text1"/>
                <w:sz w:val="24"/>
                <w:szCs w:val="24"/>
                <w:lang w:val="hy-AM"/>
              </w:rPr>
              <w:t xml:space="preserve"> </w:t>
            </w:r>
            <w:r w:rsidR="00D9667D" w:rsidRPr="00175C29">
              <w:rPr>
                <w:rFonts w:ascii="GHEA Grapalat" w:hAnsi="GHEA Grapalat" w:cs="Arial"/>
                <w:color w:val="000000" w:themeColor="text1"/>
                <w:sz w:val="24"/>
                <w:szCs w:val="24"/>
                <w:lang w:val="hy-AM"/>
              </w:rPr>
              <w:t>(compliance) հարց</w:t>
            </w:r>
            <w:r w:rsidR="00D9667D" w:rsidRPr="00175C29">
              <w:rPr>
                <w:rFonts w:ascii="GHEA Grapalat" w:hAnsi="GHEA Grapalat" w:cs="Calibri"/>
                <w:color w:val="000000" w:themeColor="text1"/>
                <w:sz w:val="24"/>
                <w:szCs w:val="24"/>
                <w:lang w:val="hy-AM"/>
              </w:rPr>
              <w:t xml:space="preserve"> </w:t>
            </w:r>
            <w:r w:rsidR="00D9667D" w:rsidRPr="00175C29">
              <w:rPr>
                <w:rFonts w:ascii="GHEA Grapalat" w:hAnsi="GHEA Grapalat" w:cs="Arial"/>
                <w:color w:val="000000" w:themeColor="text1"/>
                <w:sz w:val="24"/>
                <w:szCs w:val="24"/>
                <w:lang w:val="hy-AM"/>
              </w:rPr>
              <w:t>բարձրանա և, որպես հետևանք ֆինանսավորումը մերժվի:</w:t>
            </w:r>
          </w:p>
          <w:p w14:paraId="069CA5FA" w14:textId="5819B716" w:rsidR="00AE25AC" w:rsidRPr="00175C29" w:rsidRDefault="00D9667D" w:rsidP="00175C29">
            <w:pPr>
              <w:shd w:val="clear" w:color="auto" w:fill="FFFFFF"/>
              <w:spacing w:line="360" w:lineRule="auto"/>
              <w:ind w:firstLine="720"/>
              <w:jc w:val="both"/>
              <w:rPr>
                <w:rFonts w:ascii="GHEA Grapalat" w:hAnsi="GHEA Grapalat" w:cs="Sylfaen"/>
                <w:sz w:val="24"/>
                <w:szCs w:val="24"/>
                <w:lang w:val="hy-AM"/>
              </w:rPr>
            </w:pPr>
            <w:r w:rsidRPr="00175C29">
              <w:rPr>
                <w:rFonts w:ascii="GHEA Grapalat" w:hAnsi="GHEA Grapalat" w:cs="Arial"/>
                <w:color w:val="000000" w:themeColor="text1"/>
                <w:sz w:val="24"/>
                <w:szCs w:val="24"/>
                <w:lang w:val="hy-AM"/>
              </w:rPr>
              <w:t>Նշված հնարավոր ֆինանսական</w:t>
            </w:r>
            <w:r w:rsidRPr="00175C29">
              <w:rPr>
                <w:rFonts w:ascii="GHEA Grapalat" w:hAnsi="GHEA Grapalat" w:cs="Calibri"/>
                <w:color w:val="000000" w:themeColor="text1"/>
                <w:sz w:val="24"/>
                <w:szCs w:val="24"/>
                <w:lang w:val="hy-AM"/>
              </w:rPr>
              <w:t xml:space="preserve"> </w:t>
            </w:r>
            <w:r w:rsidRPr="00175C29">
              <w:rPr>
                <w:rFonts w:ascii="GHEA Grapalat" w:hAnsi="GHEA Grapalat" w:cs="Arial"/>
                <w:color w:val="000000" w:themeColor="text1"/>
                <w:sz w:val="24"/>
                <w:szCs w:val="24"/>
                <w:lang w:val="hy-AM"/>
              </w:rPr>
              <w:t>և</w:t>
            </w:r>
            <w:r w:rsidRPr="00175C29">
              <w:rPr>
                <w:rFonts w:ascii="GHEA Grapalat" w:hAnsi="GHEA Grapalat" w:cs="Calibri"/>
                <w:color w:val="000000" w:themeColor="text1"/>
                <w:sz w:val="24"/>
                <w:szCs w:val="24"/>
                <w:lang w:val="hy-AM"/>
              </w:rPr>
              <w:t xml:space="preserve"> </w:t>
            </w:r>
            <w:r w:rsidRPr="00175C29">
              <w:rPr>
                <w:rFonts w:ascii="GHEA Grapalat" w:hAnsi="GHEA Grapalat" w:cs="Arial"/>
                <w:color w:val="000000" w:themeColor="text1"/>
                <w:sz w:val="24"/>
                <w:szCs w:val="24"/>
                <w:lang w:val="hy-AM"/>
              </w:rPr>
              <w:t>իրավական</w:t>
            </w:r>
            <w:r w:rsidRPr="00175C29">
              <w:rPr>
                <w:rFonts w:ascii="GHEA Grapalat" w:hAnsi="GHEA Grapalat" w:cs="Calibri"/>
                <w:color w:val="000000" w:themeColor="text1"/>
                <w:sz w:val="24"/>
                <w:szCs w:val="24"/>
                <w:lang w:val="hy-AM"/>
              </w:rPr>
              <w:t xml:space="preserve"> </w:t>
            </w:r>
            <w:r w:rsidRPr="00175C29">
              <w:rPr>
                <w:rFonts w:ascii="GHEA Grapalat" w:hAnsi="GHEA Grapalat" w:cs="Arial"/>
                <w:color w:val="000000" w:themeColor="text1"/>
                <w:sz w:val="24"/>
                <w:szCs w:val="24"/>
                <w:lang w:val="hy-AM"/>
              </w:rPr>
              <w:t>ռիսկերից</w:t>
            </w:r>
            <w:r w:rsidRPr="00175C29">
              <w:rPr>
                <w:rFonts w:ascii="GHEA Grapalat" w:hAnsi="GHEA Grapalat" w:cs="Calibri"/>
                <w:color w:val="000000" w:themeColor="text1"/>
                <w:sz w:val="24"/>
                <w:szCs w:val="24"/>
                <w:lang w:val="hy-AM"/>
              </w:rPr>
              <w:t xml:space="preserve"> </w:t>
            </w:r>
            <w:r w:rsidRPr="00175C29">
              <w:rPr>
                <w:rFonts w:ascii="GHEA Grapalat" w:hAnsi="GHEA Grapalat" w:cs="Arial"/>
                <w:sz w:val="24"/>
                <w:szCs w:val="24"/>
                <w:lang w:val="hy-AM"/>
              </w:rPr>
              <w:t>խուսափելու</w:t>
            </w:r>
            <w:r w:rsidRPr="00175C29">
              <w:rPr>
                <w:rFonts w:ascii="GHEA Grapalat" w:hAnsi="GHEA Grapalat" w:cs="Calibri"/>
                <w:sz w:val="24"/>
                <w:szCs w:val="24"/>
                <w:lang w:val="hy-AM"/>
              </w:rPr>
              <w:t xml:space="preserve"> </w:t>
            </w:r>
            <w:r w:rsidRPr="00175C29">
              <w:rPr>
                <w:rFonts w:ascii="GHEA Grapalat" w:hAnsi="GHEA Grapalat" w:cs="Arial"/>
                <w:sz w:val="24"/>
                <w:szCs w:val="24"/>
                <w:lang w:val="hy-AM"/>
              </w:rPr>
              <w:t>համար</w:t>
            </w:r>
            <w:r w:rsidRPr="00175C29">
              <w:rPr>
                <w:rFonts w:ascii="GHEA Grapalat" w:hAnsi="GHEA Grapalat" w:cs="Calibri"/>
                <w:sz w:val="24"/>
                <w:szCs w:val="24"/>
                <w:lang w:val="hy-AM"/>
              </w:rPr>
              <w:t xml:space="preserve"> </w:t>
            </w:r>
            <w:r w:rsidRPr="00175C29">
              <w:rPr>
                <w:rFonts w:ascii="GHEA Grapalat" w:hAnsi="GHEA Grapalat" w:cs="Arial"/>
                <w:sz w:val="24"/>
                <w:szCs w:val="24"/>
                <w:lang w:val="hy-AM"/>
              </w:rPr>
              <w:t>առաջարկում ենք Ծրագիրն իրականացնել</w:t>
            </w:r>
            <w:r w:rsidRPr="00175C29">
              <w:rPr>
                <w:rFonts w:ascii="GHEA Grapalat" w:hAnsi="GHEA Grapalat" w:cs="Arial"/>
                <w:color w:val="000000" w:themeColor="text1"/>
                <w:sz w:val="24"/>
                <w:szCs w:val="24"/>
                <w:lang w:val="hy-AM"/>
              </w:rPr>
              <w:t xml:space="preserve"> ֆինանսավորող</w:t>
            </w:r>
            <w:r w:rsidRPr="00175C29">
              <w:rPr>
                <w:rFonts w:ascii="GHEA Grapalat" w:hAnsi="GHEA Grapalat" w:cs="Calibri"/>
                <w:color w:val="000000" w:themeColor="text1"/>
                <w:sz w:val="24"/>
                <w:szCs w:val="24"/>
                <w:lang w:val="hy-AM"/>
              </w:rPr>
              <w:t xml:space="preserve"> </w:t>
            </w:r>
            <w:r w:rsidRPr="00175C29">
              <w:rPr>
                <w:rFonts w:ascii="GHEA Grapalat" w:hAnsi="GHEA Grapalat" w:cs="Arial"/>
                <w:color w:val="000000" w:themeColor="text1"/>
                <w:sz w:val="24"/>
                <w:szCs w:val="24"/>
                <w:lang w:val="hy-AM"/>
              </w:rPr>
              <w:t>բանկի համար ընդունելի</w:t>
            </w:r>
            <w:r w:rsidRPr="00175C29">
              <w:rPr>
                <w:rFonts w:ascii="GHEA Grapalat" w:hAnsi="GHEA Grapalat" w:cs="Arial"/>
                <w:sz w:val="24"/>
                <w:szCs w:val="24"/>
                <w:lang w:val="hy-AM"/>
              </w:rPr>
              <w:t xml:space="preserve"> քաղաքականության, ուղեցույցների կիրառմամբ</w:t>
            </w:r>
            <w:r w:rsidR="00CF7A0F" w:rsidRPr="00175C29">
              <w:rPr>
                <w:rFonts w:ascii="GHEA Grapalat" w:hAnsi="GHEA Grapalat" w:cs="Arial"/>
                <w:sz w:val="24"/>
                <w:szCs w:val="24"/>
                <w:lang w:val="hy-AM"/>
              </w:rPr>
              <w:t>:</w:t>
            </w:r>
            <w:r w:rsidRPr="00175C29">
              <w:rPr>
                <w:rFonts w:ascii="GHEA Grapalat" w:hAnsi="GHEA Grapalat" w:cs="Arial"/>
                <w:sz w:val="24"/>
                <w:szCs w:val="24"/>
                <w:lang w:val="hy-AM"/>
              </w:rPr>
              <w:t xml:space="preserve"> </w:t>
            </w:r>
          </w:p>
        </w:tc>
      </w:tr>
      <w:tr w:rsidR="00901FD0" w:rsidRPr="00F902DB" w14:paraId="35DCB5B8" w14:textId="77777777" w:rsidTr="00711185">
        <w:trPr>
          <w:trHeight w:hRule="exact" w:val="15884"/>
          <w:tblCellSpacing w:w="0" w:type="dxa"/>
          <w:jc w:val="center"/>
        </w:trPr>
        <w:tc>
          <w:tcPr>
            <w:tcW w:w="4812" w:type="dxa"/>
            <w:tcBorders>
              <w:top w:val="outset" w:sz="6" w:space="0" w:color="auto"/>
              <w:left w:val="outset" w:sz="6" w:space="0" w:color="auto"/>
              <w:right w:val="outset" w:sz="6" w:space="0" w:color="auto"/>
            </w:tcBorders>
            <w:shd w:val="clear" w:color="auto" w:fill="FFFFFF"/>
          </w:tcPr>
          <w:p w14:paraId="56E2FADF" w14:textId="77777777" w:rsidR="00901FD0" w:rsidRPr="00175C29" w:rsidRDefault="00901FD0" w:rsidP="00175C29">
            <w:pPr>
              <w:spacing w:line="360" w:lineRule="auto"/>
              <w:jc w:val="both"/>
              <w:rPr>
                <w:rFonts w:ascii="GHEA Grapalat" w:hAnsi="GHEA Grapalat" w:cs="Sylfaen"/>
                <w:sz w:val="24"/>
                <w:szCs w:val="24"/>
                <w:lang w:val="hy-AM"/>
              </w:rPr>
            </w:pPr>
            <w:r w:rsidRPr="00175C29">
              <w:rPr>
                <w:rFonts w:ascii="GHEA Grapalat" w:hAnsi="GHEA Grapalat" w:cs="Sylfaen"/>
                <w:sz w:val="24"/>
                <w:szCs w:val="24"/>
                <w:lang w:val="hy-AM"/>
              </w:rPr>
              <w:lastRenderedPageBreak/>
              <w:t>Նշյալ ներդրումային ծրագիրը փոխառու միջոցների հաշվին ֆինանսավորելու հնարավորությունը դիտարկելիս խիստ նպատակահարմար է հաշվի առնել հետևյալ դրույթները.</w:t>
            </w:r>
          </w:p>
          <w:p w14:paraId="5CBF120E" w14:textId="63AF7577" w:rsidR="00901FD0" w:rsidRPr="00175C29" w:rsidRDefault="00901FD0" w:rsidP="00175C29">
            <w:pPr>
              <w:spacing w:line="360" w:lineRule="auto"/>
              <w:ind w:firstLine="426"/>
              <w:jc w:val="both"/>
              <w:rPr>
                <w:rFonts w:ascii="GHEA Grapalat" w:hAnsi="GHEA Grapalat" w:cs="Sylfaen"/>
                <w:sz w:val="24"/>
                <w:szCs w:val="24"/>
                <w:lang w:val="hy-AM"/>
              </w:rPr>
            </w:pPr>
            <w:r w:rsidRPr="00175C29">
              <w:rPr>
                <w:rFonts w:ascii="GHEA Grapalat" w:hAnsi="GHEA Grapalat" w:cs="Sylfaen"/>
                <w:sz w:val="24"/>
                <w:szCs w:val="24"/>
                <w:lang w:val="hy-AM"/>
              </w:rPr>
              <w:t>1.</w:t>
            </w:r>
            <w:r w:rsidRPr="00175C29">
              <w:rPr>
                <w:rFonts w:ascii="GHEA Grapalat" w:hAnsi="GHEA Grapalat" w:cs="Sylfaen"/>
                <w:sz w:val="24"/>
                <w:szCs w:val="24"/>
                <w:lang w:val="hy-AM"/>
              </w:rPr>
              <w:tab/>
              <w:t>համաձայն գործող հարկաբյուջետային կանոնների՝ կառավարությունը պետք է միջնաժամկետ հատվածում (մինչև 2026թ.) կառավարության պարտք/ՀՆԱ հարաբերակցու-թյունը իջեցնի 60%-ից ցածր մակարդակի: Համաձայն ՀՀ կառավարության 2021թ. հուլիսի 12-ի թիվ 1171-Ն որոշմամբ հաստատված ՀՀ 2022-2024թթ. պետական միջնաժամկետ ծախսերի ծրագրի՝ վերը նշված նախաձեռնության ֆինանասավորման նպատակով փոխառություններ նախատեսված չեն, և համաձայն ՀՀ կառավարության պարտքի բեռի նվազեցման 2022-2026թթ. ծրագրի` նախատեսվում է պետական բյուջեի պակասուրդի աստիճանական նվազեցում (2022թ.՝ ՀՆԱ-ի 2.5%, 2023թ.` ՀՆԱ-ի 2.1% և 2024-2026թթ.՝ տարեկան ՀՆԱ-ի 1.9%): Մինչդեռ, հաշվի առնելով, որ ներդրումային ծրագրի գծով կանխատեսվող ներդրումների (առանց ԱԱՀ-ի) ժամանակային բացվածքը առաջիկա,չորս տարիների ընթացքում` համապատասխանաբար 39.5, 59.3, 98.8, 118.6 և 59.3 մլրդ դրամ ու ենթադրելով, որ ծրագիրը կմեկնարկի 2022թ.-ից` 2022-2026թթ. այն կնահգեցնի ՀՆԱ-ի նկատմամբ պետական բյուջեի պակասուրդի ավելացմանը՝ համապատասխանաբար 0.5, 0.7, 1.1, 1.2 և 0.6 տոկոսային կետով,</w:t>
            </w:r>
          </w:p>
          <w:p w14:paraId="29248325" w14:textId="77777777" w:rsidR="00901FD0" w:rsidRPr="00175C29" w:rsidRDefault="00901FD0" w:rsidP="00175C29">
            <w:pPr>
              <w:spacing w:line="360" w:lineRule="auto"/>
              <w:ind w:firstLine="426"/>
              <w:jc w:val="both"/>
              <w:rPr>
                <w:rFonts w:ascii="GHEA Grapalat" w:hAnsi="GHEA Grapalat" w:cs="Sylfaen"/>
                <w:sz w:val="24"/>
                <w:szCs w:val="24"/>
                <w:lang w:val="hy-AM"/>
              </w:rPr>
            </w:pPr>
            <w:r w:rsidRPr="00175C29">
              <w:rPr>
                <w:rFonts w:ascii="GHEA Grapalat" w:hAnsi="GHEA Grapalat" w:cs="Sylfaen"/>
                <w:sz w:val="24"/>
                <w:szCs w:val="24"/>
                <w:lang w:val="hy-AM"/>
              </w:rPr>
              <w:t>2.</w:t>
            </w:r>
            <w:r w:rsidRPr="00175C29">
              <w:rPr>
                <w:rFonts w:ascii="GHEA Grapalat" w:hAnsi="GHEA Grapalat" w:cs="Sylfaen"/>
                <w:sz w:val="24"/>
                <w:szCs w:val="24"/>
                <w:lang w:val="hy-AM"/>
              </w:rPr>
              <w:tab/>
              <w:t xml:space="preserve">կառավարության գործող արտաքին վարկերի գծով 2021թ. հունիսի 30-ի դրությամբ չմասհանված մնացորդը կազմել է 1.12 մլրդ ԱՄՆ դոլար: Հիշյալ գումարից «Հյուսիս-հարավ ճանապարհային միջանցքի ծրագրի» շրջանակներում ստորագրված վարկային համաձայնագրերի գծով այն կազմել է 0.29 մլրդ ԱՄՆ դոլար կամ ընդհանուրի 25.9%-ը, մինչդեռ այդ վարկային համաձայնագրերը ստորագրված են եղել 2011-2015թթ. ընթացքում, </w:t>
            </w:r>
          </w:p>
          <w:p w14:paraId="78C7F708" w14:textId="77777777" w:rsidR="00901FD0" w:rsidRPr="00175C29" w:rsidRDefault="00901FD0" w:rsidP="00175C29">
            <w:pPr>
              <w:spacing w:line="360" w:lineRule="auto"/>
              <w:ind w:firstLine="426"/>
              <w:jc w:val="both"/>
              <w:rPr>
                <w:rFonts w:ascii="GHEA Grapalat" w:hAnsi="GHEA Grapalat" w:cs="Sylfaen"/>
                <w:sz w:val="24"/>
                <w:szCs w:val="24"/>
                <w:lang w:val="hy-AM"/>
              </w:rPr>
            </w:pPr>
            <w:r w:rsidRPr="00175C29">
              <w:rPr>
                <w:rFonts w:ascii="GHEA Grapalat" w:hAnsi="GHEA Grapalat" w:cs="Sylfaen"/>
                <w:sz w:val="24"/>
                <w:szCs w:val="24"/>
                <w:lang w:val="hy-AM"/>
              </w:rPr>
              <w:t>3.</w:t>
            </w:r>
            <w:r w:rsidRPr="00175C29">
              <w:rPr>
                <w:rFonts w:ascii="GHEA Grapalat" w:hAnsi="GHEA Grapalat" w:cs="Sylfaen"/>
                <w:sz w:val="24"/>
                <w:szCs w:val="24"/>
                <w:lang w:val="hy-AM"/>
              </w:rPr>
              <w:tab/>
              <w:t>կառավարության պարտքի սպասարկման ծախսերը 2020թ. կազմել են պետական բյուջեի ծախսերի 8.7%-ը կամ ՀՆԱ-ի 2.7%-ը, և համաձայն ՀՀ կառավարության պարտքի կառավարման 2022-2024թթ. ռազմավարական ծրագրի՝ 2024թ. դրանք կկազմեն ՀՆԱ-ի 3%-ը,</w:t>
            </w:r>
          </w:p>
          <w:p w14:paraId="2A5CF0E2" w14:textId="77777777" w:rsidR="00901FD0" w:rsidRPr="00175C29" w:rsidRDefault="00901FD0" w:rsidP="00175C29">
            <w:pPr>
              <w:spacing w:line="360" w:lineRule="auto"/>
              <w:ind w:firstLine="426"/>
              <w:jc w:val="both"/>
              <w:rPr>
                <w:rFonts w:ascii="GHEA Grapalat" w:hAnsi="GHEA Grapalat" w:cs="Sylfaen"/>
                <w:sz w:val="24"/>
                <w:szCs w:val="24"/>
                <w:lang w:val="hy-AM"/>
              </w:rPr>
            </w:pPr>
            <w:r w:rsidRPr="00175C29">
              <w:rPr>
                <w:rFonts w:ascii="GHEA Grapalat" w:hAnsi="GHEA Grapalat" w:cs="Sylfaen"/>
                <w:sz w:val="24"/>
                <w:szCs w:val="24"/>
                <w:lang w:val="hy-AM"/>
              </w:rPr>
              <w:t>4.</w:t>
            </w:r>
            <w:r w:rsidRPr="00175C29">
              <w:rPr>
                <w:rFonts w:ascii="GHEA Grapalat" w:hAnsi="GHEA Grapalat" w:cs="Sylfaen"/>
                <w:sz w:val="24"/>
                <w:szCs w:val="24"/>
                <w:lang w:val="hy-AM"/>
              </w:rPr>
              <w:tab/>
              <w:t>արտաքին ֆինանսավորմամբ ծրագրերի իրականացման դանդաղ տեմպերը և մասհանումների խրոնիկ բնույթ ունեցող թերակատարումները, որոնց արդյունքում անընդհատ երկարաձգվում են ծրագրերի իրականացման ժամկետները և կառավարությունը պետական բյուջեից հարկադրված վճարում է վարկերի չմասհանված միջոցների նկատմամբ հաշվարկվող լրացուցիչ պարտավորության վճարներ, եթե այդպիսիք սահմանված են վարկային համաձայնագրերով: Նշենք, որ Ասիական զարգացման բանկի հետ «Հյուսիս-հարավ ճանապարհային միջանցքի ծրագրի» շրջանակներում ստորագրված վարկային համաձայնագրերի գծով 2020թ. դեկտեմբերի 31-ի դրությամբ փաստացի վճարվել է 2.3 մլն ԱՄՆ դոլարի պարտավորության վճար:</w:t>
            </w:r>
          </w:p>
          <w:p w14:paraId="4A91D50F" w14:textId="77777777" w:rsidR="00901FD0" w:rsidRPr="00175C29" w:rsidRDefault="00901FD0" w:rsidP="00175C29">
            <w:pPr>
              <w:spacing w:line="360" w:lineRule="auto"/>
              <w:ind w:firstLine="426"/>
              <w:jc w:val="both"/>
              <w:rPr>
                <w:rFonts w:ascii="GHEA Grapalat" w:hAnsi="GHEA Grapalat" w:cs="Sylfaen"/>
                <w:sz w:val="24"/>
                <w:szCs w:val="24"/>
                <w:lang w:val="hy-AM"/>
              </w:rPr>
            </w:pPr>
            <w:r w:rsidRPr="00175C29">
              <w:rPr>
                <w:rFonts w:ascii="GHEA Grapalat" w:hAnsi="GHEA Grapalat" w:cs="Sylfaen"/>
                <w:sz w:val="24"/>
                <w:szCs w:val="24"/>
                <w:lang w:val="hy-AM"/>
              </w:rPr>
              <w:t>Ելնելով վերոգրյալից՝ առաջարկում ենք նախատեսվող ներդրումային ծրագրի ֆինանսավորման համար նոր սուվերեն վարկային պարտավորությունների ստանձնման հնարավորությունը դիտարկել միայն «Հյուսիս-հարավ ճանապարհային միջանցքի ծրագրի» շրջանակներում ընթացիկ վարկային ծրագրերի շրջանակներում դեռևս չմասհանված գումարի, դրա անհնարինության դեպքում՝ նախ տրանսպորտի, ապա՝ նաև այլ ոլորտներում առկա վարկային ծրագրերի շրջանակներում առաջնահերթությունների վերանայման, համապատասխան միջոցների վերաբաշխման/փոխատեղման/չեղարկման համատեքստում, որից հետո՝ անհրաժեշտ հավելյալ վարկային միջոցների ներգրավման գործընթացն ապահովել Կառավարության` 2014թ. օգոստոսի 7</w:t>
            </w:r>
            <w:r w:rsidRPr="00175C29">
              <w:rPr>
                <w:rFonts w:ascii="GHEA Grapalat" w:hAnsi="GHEA Grapalat" w:cs="Sylfaen"/>
                <w:sz w:val="24"/>
                <w:szCs w:val="24"/>
                <w:lang w:val="hy-AM"/>
              </w:rPr>
              <w:noBreakHyphen/>
              <w:t>ի թիվ 884-Ն որոշման պահանջներին համապատասխան: Հետևաբար նշված առաջարկությունը գտնում ենք նպատակահարմար արտացոլել ՀՀ կառավարության որոշման նախագծում, որպես հանձնարարական իրավասու գերատեսչությանը:</w:t>
            </w:r>
          </w:p>
          <w:p w14:paraId="57A77AD0" w14:textId="77777777" w:rsidR="00901FD0" w:rsidRPr="00175C29" w:rsidRDefault="00901FD0" w:rsidP="00175C29">
            <w:pPr>
              <w:spacing w:line="360" w:lineRule="auto"/>
              <w:ind w:left="142" w:firstLine="567"/>
              <w:jc w:val="both"/>
              <w:rPr>
                <w:rFonts w:ascii="GHEA Grapalat" w:hAnsi="GHEA Grapalat" w:cs="Sylfaen"/>
                <w:sz w:val="24"/>
                <w:szCs w:val="24"/>
                <w:lang w:val="hy-AM"/>
              </w:rPr>
            </w:pPr>
            <w:r w:rsidRPr="00175C29">
              <w:rPr>
                <w:rFonts w:ascii="GHEA Grapalat" w:hAnsi="GHEA Grapalat" w:cs="Sylfaen"/>
                <w:sz w:val="24"/>
                <w:szCs w:val="24"/>
                <w:lang w:val="hy-AM"/>
              </w:rPr>
              <w:t>-Նախագծի  4-րդ կետով  նախատեսված՝ «Հայաստանի Հանրապետության ֆինանսների նախարարին՝ սույն որոշումն ուժի մեջ մտնելուց հետո 6-ամսյա ժամկետում սահմանված կարգով Հայաստանի Հանրապետության կառավարության քննարկմանը ներկայացնել առաջարկություններ Ներդրումային ծրագրի շրջանակներում իրականացվող շինարարական աշխատանքների և ինժեներական (տեխնիկական հսկողության) ծառայությունների, ինչպես նաև սույն որոշման 3-րդ կետի 6-րդ ենթակետում նշված ծառայությունների ֆինանսավորման  աղբյուրի վերաբերյալ», կարգավորման վերաբերյալ  առաջարկում ենք որպես՝ ֆինանսավորման աղբյուր դիտարկել Հայաստանի սոցիալ–տնտեսական վերականգնման նպատակով Եվրոպական միության կողմից նախատեսվող Հայաստանի համար Տնտեսական և ներդրումային ծրագրի 5 ուղենշային նախաձեռնություններից «Կապի և սոցիալ-տնտեսական զարգացման խթանում» Հյուսիս-Հարավ մայրուղու դեռևս չկառուցված հատվածների, այդ թվում` Սիսիան-Քաջարան ճանապարհի, թունելների ու կամուրջների շինարարության համար 600 միլիոն եվրոյի աջակցության նախաձեռնությունը։</w:t>
            </w:r>
          </w:p>
          <w:p w14:paraId="28652C95" w14:textId="77777777" w:rsidR="00901FD0" w:rsidRPr="00175C29" w:rsidRDefault="00901FD0" w:rsidP="00175C29">
            <w:pPr>
              <w:pStyle w:val="ListParagraph"/>
              <w:tabs>
                <w:tab w:val="center" w:pos="-6480"/>
                <w:tab w:val="right" w:pos="426"/>
              </w:tabs>
              <w:spacing w:line="360" w:lineRule="auto"/>
              <w:ind w:left="0"/>
              <w:jc w:val="both"/>
              <w:rPr>
                <w:rFonts w:ascii="GHEA Grapalat" w:hAnsi="GHEA Grapalat"/>
                <w:color w:val="000000"/>
                <w:sz w:val="24"/>
                <w:szCs w:val="24"/>
                <w:shd w:val="clear" w:color="auto" w:fill="FFFFFF"/>
                <w:lang w:val="hy-AM"/>
              </w:rPr>
            </w:pPr>
          </w:p>
          <w:p w14:paraId="0BC6FF42" w14:textId="179774B6" w:rsidR="00901FD0" w:rsidRPr="00175C29" w:rsidRDefault="00901FD0" w:rsidP="00175C29">
            <w:pPr>
              <w:pStyle w:val="ListParagraph"/>
              <w:tabs>
                <w:tab w:val="center" w:pos="-6480"/>
                <w:tab w:val="right" w:pos="426"/>
              </w:tabs>
              <w:spacing w:line="360" w:lineRule="auto"/>
              <w:ind w:left="0"/>
              <w:jc w:val="both"/>
              <w:rPr>
                <w:rFonts w:ascii="GHEA Grapalat" w:hAnsi="GHEA Grapalat"/>
                <w:color w:val="000000"/>
                <w:sz w:val="24"/>
                <w:szCs w:val="24"/>
                <w:shd w:val="clear" w:color="auto" w:fill="FFFFFF"/>
                <w:lang w:val="hy-AM"/>
              </w:rPr>
            </w:pPr>
          </w:p>
        </w:tc>
        <w:tc>
          <w:tcPr>
            <w:tcW w:w="4819" w:type="dxa"/>
            <w:tcBorders>
              <w:top w:val="outset" w:sz="6" w:space="0" w:color="auto"/>
              <w:left w:val="outset" w:sz="6" w:space="0" w:color="auto"/>
              <w:right w:val="outset" w:sz="6" w:space="0" w:color="auto"/>
            </w:tcBorders>
            <w:shd w:val="clear" w:color="auto" w:fill="FFFFFF"/>
          </w:tcPr>
          <w:p w14:paraId="6C3B313C" w14:textId="7206A886" w:rsidR="00901FD0" w:rsidRPr="00175C29" w:rsidRDefault="00901FD0" w:rsidP="00175C29">
            <w:pPr>
              <w:pStyle w:val="NormalWeb"/>
              <w:shd w:val="clear" w:color="auto" w:fill="FFFFFF"/>
              <w:spacing w:before="0" w:after="0" w:line="360" w:lineRule="auto"/>
              <w:jc w:val="both"/>
              <w:rPr>
                <w:rFonts w:ascii="GHEA Grapalat" w:hAnsi="GHEA Grapalat"/>
                <w:lang w:val="hy-AM"/>
              </w:rPr>
            </w:pPr>
          </w:p>
        </w:tc>
      </w:tr>
      <w:tr w:rsidR="00AE25AC" w:rsidRPr="00F902DB" w14:paraId="75DD9DBE" w14:textId="77777777" w:rsidTr="00711185">
        <w:trPr>
          <w:trHeight w:val="405"/>
          <w:tblCellSpacing w:w="0" w:type="dxa"/>
          <w:jc w:val="center"/>
        </w:trPr>
        <w:tc>
          <w:tcPr>
            <w:tcW w:w="4812" w:type="dxa"/>
            <w:tcBorders>
              <w:top w:val="outset" w:sz="6" w:space="0" w:color="auto"/>
              <w:left w:val="outset" w:sz="6" w:space="0" w:color="auto"/>
              <w:bottom w:val="outset" w:sz="6" w:space="0" w:color="auto"/>
              <w:right w:val="outset" w:sz="6" w:space="0" w:color="auto"/>
            </w:tcBorders>
            <w:shd w:val="clear" w:color="auto" w:fill="FFFFFF"/>
          </w:tcPr>
          <w:p w14:paraId="2A7C12F6" w14:textId="6E1A1D0B" w:rsidR="00F41A6B" w:rsidRPr="00175C29" w:rsidRDefault="00250FF2" w:rsidP="00175C29">
            <w:pPr>
              <w:spacing w:line="360" w:lineRule="auto"/>
              <w:jc w:val="both"/>
              <w:rPr>
                <w:rFonts w:ascii="GHEA Grapalat" w:hAnsi="GHEA Grapalat" w:cs="Sylfaen"/>
                <w:sz w:val="24"/>
                <w:szCs w:val="24"/>
                <w:lang w:val="hy-AM"/>
              </w:rPr>
            </w:pPr>
            <w:r w:rsidRPr="00175C29">
              <w:rPr>
                <w:rFonts w:ascii="GHEA Grapalat" w:hAnsi="GHEA Grapalat" w:cs="Sylfaen"/>
                <w:sz w:val="24"/>
                <w:szCs w:val="24"/>
                <w:lang w:val="hy-AM"/>
              </w:rPr>
              <w:lastRenderedPageBreak/>
              <w:t xml:space="preserve">պետական բյուջեի պակասորդի </w:t>
            </w:r>
            <w:r w:rsidR="00F41A6B" w:rsidRPr="00175C29">
              <w:rPr>
                <w:rFonts w:ascii="GHEA Grapalat" w:hAnsi="GHEA Grapalat" w:cs="Sylfaen"/>
                <w:sz w:val="24"/>
                <w:szCs w:val="24"/>
                <w:lang w:val="hy-AM"/>
              </w:rPr>
              <w:t>ավելացմանը՝ համապատասխանաբար 0.5, 0.7, 1.1, 1.2 և 0.6 տոկոսային կետով,</w:t>
            </w:r>
          </w:p>
          <w:p w14:paraId="74F034D7" w14:textId="77777777" w:rsidR="00F41A6B" w:rsidRPr="00175C29" w:rsidRDefault="00F41A6B" w:rsidP="00175C29">
            <w:pPr>
              <w:spacing w:line="360" w:lineRule="auto"/>
              <w:ind w:firstLine="426"/>
              <w:jc w:val="both"/>
              <w:rPr>
                <w:rFonts w:ascii="GHEA Grapalat" w:hAnsi="GHEA Grapalat" w:cs="Sylfaen"/>
                <w:sz w:val="24"/>
                <w:szCs w:val="24"/>
                <w:lang w:val="hy-AM"/>
              </w:rPr>
            </w:pPr>
            <w:r w:rsidRPr="00175C29">
              <w:rPr>
                <w:rFonts w:ascii="GHEA Grapalat" w:hAnsi="GHEA Grapalat" w:cs="Sylfaen"/>
                <w:sz w:val="24"/>
                <w:szCs w:val="24"/>
                <w:lang w:val="hy-AM"/>
              </w:rPr>
              <w:t>2.</w:t>
            </w:r>
            <w:r w:rsidRPr="00175C29">
              <w:rPr>
                <w:rFonts w:ascii="GHEA Grapalat" w:hAnsi="GHEA Grapalat" w:cs="Sylfaen"/>
                <w:sz w:val="24"/>
                <w:szCs w:val="24"/>
                <w:lang w:val="hy-AM"/>
              </w:rPr>
              <w:tab/>
              <w:t xml:space="preserve">կառավարության գործող արտաքին վարկերի գծով 2021թ. հունիսի 30-ի դրությամբ չմասհանված մնացորդը կազմել է 1.12 մլրդ ԱՄՆ դոլար: Հիշյալ գումարից «Հյուսիս-հարավ ճանապարհային միջանցքի ծրագրի» շրջանակներում ստորագրված վարկային համաձայնագրերի գծով այն կազմել է 0.29 մլրդ ԱՄՆ դոլար կամ ընդհանուրի 25.9%-ը, մինչդեռ այդ վարկային համաձայնագրերը ստորագրված են եղել 2011-2015թթ. ընթացքում, </w:t>
            </w:r>
          </w:p>
          <w:p w14:paraId="3E281544" w14:textId="77777777" w:rsidR="00F41A6B" w:rsidRPr="00175C29" w:rsidRDefault="00F41A6B" w:rsidP="00175C29">
            <w:pPr>
              <w:spacing w:line="360" w:lineRule="auto"/>
              <w:ind w:firstLine="426"/>
              <w:jc w:val="both"/>
              <w:rPr>
                <w:rFonts w:ascii="GHEA Grapalat" w:hAnsi="GHEA Grapalat" w:cs="Sylfaen"/>
                <w:sz w:val="24"/>
                <w:szCs w:val="24"/>
                <w:lang w:val="hy-AM"/>
              </w:rPr>
            </w:pPr>
            <w:r w:rsidRPr="00175C29">
              <w:rPr>
                <w:rFonts w:ascii="GHEA Grapalat" w:hAnsi="GHEA Grapalat" w:cs="Sylfaen"/>
                <w:sz w:val="24"/>
                <w:szCs w:val="24"/>
                <w:lang w:val="hy-AM"/>
              </w:rPr>
              <w:t>3.</w:t>
            </w:r>
            <w:r w:rsidRPr="00175C29">
              <w:rPr>
                <w:rFonts w:ascii="GHEA Grapalat" w:hAnsi="GHEA Grapalat" w:cs="Sylfaen"/>
                <w:sz w:val="24"/>
                <w:szCs w:val="24"/>
                <w:lang w:val="hy-AM"/>
              </w:rPr>
              <w:tab/>
              <w:t>կառավարության պարտքի սպասարկման ծախսերը 2020թ. կազմել են պետական բյուջեի ծախսերի 8.7%-ը կամ ՀՆԱ-ի 2.7%-ը, և համաձայն ՀՀ կառավարության պարտքի կառավարման 2022-2024թթ. ռազմավարական ծրագրի՝ 2024թ. դրանք կկազմեն ՀՆԱ-ի 3%-ը,</w:t>
            </w:r>
          </w:p>
          <w:p w14:paraId="22C4A09B" w14:textId="77777777" w:rsidR="00F41A6B" w:rsidRPr="00175C29" w:rsidRDefault="00F41A6B" w:rsidP="00175C29">
            <w:pPr>
              <w:spacing w:line="360" w:lineRule="auto"/>
              <w:ind w:firstLine="426"/>
              <w:jc w:val="both"/>
              <w:rPr>
                <w:rFonts w:ascii="GHEA Grapalat" w:hAnsi="GHEA Grapalat" w:cs="Sylfaen"/>
                <w:sz w:val="24"/>
                <w:szCs w:val="24"/>
                <w:lang w:val="hy-AM"/>
              </w:rPr>
            </w:pPr>
            <w:r w:rsidRPr="00175C29">
              <w:rPr>
                <w:rFonts w:ascii="GHEA Grapalat" w:hAnsi="GHEA Grapalat" w:cs="Sylfaen"/>
                <w:sz w:val="24"/>
                <w:szCs w:val="24"/>
                <w:lang w:val="hy-AM"/>
              </w:rPr>
              <w:t>4.</w:t>
            </w:r>
            <w:r w:rsidRPr="00175C29">
              <w:rPr>
                <w:rFonts w:ascii="GHEA Grapalat" w:hAnsi="GHEA Grapalat" w:cs="Sylfaen"/>
                <w:sz w:val="24"/>
                <w:szCs w:val="24"/>
                <w:lang w:val="hy-AM"/>
              </w:rPr>
              <w:tab/>
              <w:t xml:space="preserve">արտաքին ֆինանսավորմամբ ծրագրերի իրականացման դանդաղ տեմպերը և մասհանումների խրոնիկ բնույթ ունեցող թերակատարումները, որոնց արդյունքում անընդհատ երկարաձգվում են </w:t>
            </w:r>
            <w:r w:rsidRPr="00175C29">
              <w:rPr>
                <w:rFonts w:ascii="GHEA Grapalat" w:hAnsi="GHEA Grapalat" w:cs="Sylfaen"/>
                <w:sz w:val="24"/>
                <w:szCs w:val="24"/>
                <w:lang w:val="hy-AM"/>
              </w:rPr>
              <w:lastRenderedPageBreak/>
              <w:t>ծրագրերի իրականացման ժամկետները և կառավարությունը պետական բյուջեից հարկադրված վճարում է վարկերի չմասհանված միջոցների նկատմամբ հաշվարկվող լրացուցիչ պարտավորության վճարներ, եթե այդպիսիք սահմանված են վարկային համաձայնագրերով: Նշենք, որ Ասիական զարգացման բանկի հետ «Հյուսիս-հարավ ճանապարհային միջանցքի ծրագրի» շրջանակներում ստորագրված վարկային համաձայնագրերի գծով 2020թ. դեկտեմբերի 31-ի դրությամբ փաստացի վճարվել է 2.3 մլն ԱՄՆ դոլարի պարտավորության վճար:</w:t>
            </w:r>
          </w:p>
          <w:p w14:paraId="6C52180C" w14:textId="77777777" w:rsidR="00F41A6B" w:rsidRPr="00175C29" w:rsidRDefault="00F41A6B" w:rsidP="00175C29">
            <w:pPr>
              <w:spacing w:line="360" w:lineRule="auto"/>
              <w:ind w:firstLine="426"/>
              <w:jc w:val="both"/>
              <w:rPr>
                <w:rFonts w:ascii="GHEA Grapalat" w:hAnsi="GHEA Grapalat" w:cs="Sylfaen"/>
                <w:sz w:val="24"/>
                <w:szCs w:val="24"/>
                <w:lang w:val="hy-AM"/>
              </w:rPr>
            </w:pPr>
            <w:r w:rsidRPr="00175C29">
              <w:rPr>
                <w:rFonts w:ascii="GHEA Grapalat" w:hAnsi="GHEA Grapalat" w:cs="Sylfaen"/>
                <w:sz w:val="24"/>
                <w:szCs w:val="24"/>
                <w:lang w:val="hy-AM"/>
              </w:rPr>
              <w:t xml:space="preserve">Ելնելով վերոգրյալից՝ առաջարկում ենք նախատեսվող ներդրումային ծրագրի ֆինանսավորման համար նոր սուվերեն վարկային պարտավորությունների ստանձնման հնարավորությունը դիտարկել միայն «Հյուսիս-հարավ ճանապարհային միջանցքի ծրագրի» շրջանակներում ընթացիկ վարկային ծրագրերի շրջանակներում դեռևս չմասհանված գումարի, դրա անհնարինության դեպքում՝ նախ տրանսպորտի, ապա՝ նաև այլ ոլորտներում առկա վարկային ծրագրերի </w:t>
            </w:r>
            <w:r w:rsidRPr="00175C29">
              <w:rPr>
                <w:rFonts w:ascii="GHEA Grapalat" w:hAnsi="GHEA Grapalat" w:cs="Sylfaen"/>
                <w:sz w:val="24"/>
                <w:szCs w:val="24"/>
                <w:lang w:val="hy-AM"/>
              </w:rPr>
              <w:lastRenderedPageBreak/>
              <w:t>շրջանակներում առաջնահերթությունների վերանայման, համապատասխան միջոցների վերաբաշխման/փոխատեղման/չեղարկման համատեքստում, որից հետո՝ անհրաժեշտ հավելյալ վարկային միջոցների ներգրավման գործընթացն ապահովել Կառավարության` 2014թ. օգոստոսի 7</w:t>
            </w:r>
            <w:r w:rsidRPr="00175C29">
              <w:rPr>
                <w:rFonts w:ascii="GHEA Grapalat" w:hAnsi="GHEA Grapalat" w:cs="Sylfaen"/>
                <w:sz w:val="24"/>
                <w:szCs w:val="24"/>
                <w:lang w:val="hy-AM"/>
              </w:rPr>
              <w:noBreakHyphen/>
              <w:t>ի թիվ 884-Ն որոշման պահանջներին համապատասխան: Հետևաբար նշված առաջարկությունը գտնում ենք նպատակահարմար արտացոլել ՀՀ կառավարության որոշման նախագծում, որպես հանձնարարական իրավասու գերատեսչությանը:</w:t>
            </w:r>
          </w:p>
          <w:p w14:paraId="09D711F4" w14:textId="0CFA00BA" w:rsidR="009D4EE8" w:rsidRPr="00175C29" w:rsidRDefault="00F41A6B" w:rsidP="00175C29">
            <w:pPr>
              <w:spacing w:line="360" w:lineRule="auto"/>
              <w:ind w:left="142" w:firstLine="567"/>
              <w:jc w:val="both"/>
              <w:rPr>
                <w:rFonts w:ascii="GHEA Grapalat" w:hAnsi="GHEA Grapalat" w:cs="Sylfaen"/>
                <w:sz w:val="24"/>
                <w:szCs w:val="24"/>
                <w:lang w:val="hy-AM"/>
              </w:rPr>
            </w:pPr>
            <w:r w:rsidRPr="00175C29">
              <w:rPr>
                <w:rFonts w:ascii="GHEA Grapalat" w:hAnsi="GHEA Grapalat" w:cs="Sylfaen"/>
                <w:sz w:val="24"/>
                <w:szCs w:val="24"/>
                <w:lang w:val="hy-AM"/>
              </w:rPr>
              <w:t xml:space="preserve">-Նախագծի  4-րդ կետով  նախատեսված՝ «Հայաստանի Հանրապետության ֆինանսների նախարարին՝ սույն որոշումն ուժի մեջ մտնելուց հետո 6-ամսյա ժամկետում սահմանված կարգով Հայաստանի Հանրապետության կառավարության քննարկմանը ներկայացնել առաջարկություններ Ներդրումային ծրագրի շրջանակներում իրականացվող շինարարական աշխատանքների և ինժեներական (տեխնիկական </w:t>
            </w:r>
            <w:r w:rsidRPr="00175C29">
              <w:rPr>
                <w:rFonts w:ascii="GHEA Grapalat" w:hAnsi="GHEA Grapalat" w:cs="Sylfaen"/>
                <w:sz w:val="24"/>
                <w:szCs w:val="24"/>
                <w:lang w:val="hy-AM"/>
              </w:rPr>
              <w:lastRenderedPageBreak/>
              <w:t>հսկողության) ծառայությունների, ինչպես նաև սույն որոշման 3-րդ կետի 6-րդ ենթակետում նշված ծառայությունների ֆինանսավորման  աղբյուրի վերաբերյալ», կարգավորման վերաբերյալ  առաջարկում ենք որպես՝ ֆինանսավորման աղբյուր դիտարկել Հայաստանի սոցիալ–տնտեսական վերականգնման նպատակով Եվրոպական միության կողմից նախատեսվող Հայաստանի համար Տնտեսական և ներդրումային ծրագրի 5 ուղենշային նախաձեռնություններից «Կապի և սոցիալ-տնտեսական զարգացման խթանում» Հյուսիս-Հարավ մայրուղու դեռևս չկառուցված հատվածների, այդ թվում` Սիսիան-Քաջարան ճանապարհի, թունելների ու կամուրջների շինարարության համար 600 միլիոն եվրոյի աջակցության նախաձեռնությունը։</w:t>
            </w:r>
          </w:p>
          <w:p w14:paraId="6DFA84E2" w14:textId="3EC8BD79" w:rsidR="00922276" w:rsidRPr="00175C29" w:rsidRDefault="00922276" w:rsidP="00175C29">
            <w:pPr>
              <w:spacing w:line="360" w:lineRule="auto"/>
              <w:ind w:left="142" w:firstLine="567"/>
              <w:jc w:val="both"/>
              <w:rPr>
                <w:rFonts w:ascii="GHEA Grapalat" w:hAnsi="GHEA Grapalat" w:cs="Sylfaen"/>
                <w:sz w:val="24"/>
                <w:szCs w:val="24"/>
                <w:lang w:val="hy-AM"/>
              </w:rPr>
            </w:pPr>
          </w:p>
          <w:p w14:paraId="7A369790" w14:textId="77777777" w:rsidR="009D4EE8" w:rsidRPr="00175C29" w:rsidRDefault="009D4EE8" w:rsidP="00175C29">
            <w:pPr>
              <w:spacing w:line="360" w:lineRule="auto"/>
              <w:jc w:val="both"/>
              <w:rPr>
                <w:rFonts w:ascii="GHEA Grapalat" w:hAnsi="GHEA Grapalat" w:cs="Sylfaen"/>
                <w:sz w:val="24"/>
                <w:szCs w:val="24"/>
                <w:lang w:val="hy-AM"/>
              </w:rPr>
            </w:pPr>
          </w:p>
          <w:p w14:paraId="6B9355E0" w14:textId="1AD8620F" w:rsidR="00AE25AC" w:rsidRPr="00175C29" w:rsidRDefault="00AE25AC" w:rsidP="00175C29">
            <w:pPr>
              <w:spacing w:line="360" w:lineRule="auto"/>
              <w:ind w:left="112"/>
              <w:jc w:val="both"/>
              <w:rPr>
                <w:rFonts w:ascii="GHEA Grapalat" w:hAnsi="GHEA Grapalat" w:cs="Sylfaen"/>
                <w:sz w:val="24"/>
                <w:szCs w:val="24"/>
                <w:lang w:val="hy-AM"/>
              </w:rPr>
            </w:pPr>
            <w:r w:rsidRPr="00175C29">
              <w:rPr>
                <w:rFonts w:ascii="GHEA Grapalat" w:hAnsi="GHEA Grapalat" w:cs="Sylfaen"/>
                <w:sz w:val="24"/>
                <w:szCs w:val="24"/>
                <w:lang w:val="hy-AM"/>
              </w:rPr>
              <w:t>Առաջարկում ենք նախագծի նախաբանում նշված «146-րդ հոդվածի 3-րդ մասի» բառերը փոխարինել «146-րդ հոդվածի 4-րդ մասի» բառերով:</w:t>
            </w:r>
          </w:p>
          <w:p w14:paraId="0E525283" w14:textId="77777777" w:rsidR="00AE25AC" w:rsidRPr="00175C29" w:rsidRDefault="00AE25AC" w:rsidP="00175C29">
            <w:pPr>
              <w:pStyle w:val="ListParagraph"/>
              <w:tabs>
                <w:tab w:val="center" w:pos="-6480"/>
                <w:tab w:val="right" w:pos="426"/>
              </w:tabs>
              <w:spacing w:line="360" w:lineRule="auto"/>
              <w:ind w:left="0"/>
              <w:jc w:val="both"/>
              <w:rPr>
                <w:rFonts w:ascii="GHEA Grapalat" w:hAnsi="GHEA Grapalat"/>
                <w:color w:val="000000"/>
                <w:sz w:val="24"/>
                <w:szCs w:val="24"/>
                <w:shd w:val="clear" w:color="auto" w:fill="FFFFFF"/>
                <w:lang w:val="hy-AM"/>
              </w:rPr>
            </w:pPr>
          </w:p>
        </w:tc>
        <w:tc>
          <w:tcPr>
            <w:tcW w:w="4819" w:type="dxa"/>
            <w:tcBorders>
              <w:top w:val="outset" w:sz="6" w:space="0" w:color="auto"/>
              <w:left w:val="outset" w:sz="6" w:space="0" w:color="auto"/>
              <w:bottom w:val="outset" w:sz="6" w:space="0" w:color="auto"/>
              <w:right w:val="outset" w:sz="6" w:space="0" w:color="auto"/>
            </w:tcBorders>
            <w:shd w:val="clear" w:color="auto" w:fill="FFFFFF"/>
          </w:tcPr>
          <w:p w14:paraId="1FB1D359" w14:textId="77777777" w:rsidR="00F41A6B" w:rsidRPr="00175C29" w:rsidRDefault="00F41A6B" w:rsidP="00175C29">
            <w:pPr>
              <w:spacing w:line="360" w:lineRule="auto"/>
              <w:jc w:val="both"/>
              <w:rPr>
                <w:rFonts w:ascii="GHEA Grapalat" w:hAnsi="GHEA Grapalat"/>
                <w:sz w:val="24"/>
                <w:szCs w:val="24"/>
                <w:lang w:val="hy-AM"/>
              </w:rPr>
            </w:pPr>
          </w:p>
          <w:p w14:paraId="6AAFF79C" w14:textId="77777777" w:rsidR="00F41A6B" w:rsidRPr="00175C29" w:rsidRDefault="00F41A6B" w:rsidP="00175C29">
            <w:pPr>
              <w:spacing w:line="360" w:lineRule="auto"/>
              <w:jc w:val="both"/>
              <w:rPr>
                <w:rFonts w:ascii="GHEA Grapalat" w:hAnsi="GHEA Grapalat"/>
                <w:sz w:val="24"/>
                <w:szCs w:val="24"/>
                <w:lang w:val="hy-AM"/>
              </w:rPr>
            </w:pPr>
          </w:p>
          <w:p w14:paraId="50355F92" w14:textId="77777777" w:rsidR="00F41A6B" w:rsidRPr="00175C29" w:rsidRDefault="00F41A6B" w:rsidP="00175C29">
            <w:pPr>
              <w:spacing w:line="360" w:lineRule="auto"/>
              <w:jc w:val="both"/>
              <w:rPr>
                <w:rFonts w:ascii="GHEA Grapalat" w:hAnsi="GHEA Grapalat"/>
                <w:sz w:val="24"/>
                <w:szCs w:val="24"/>
                <w:lang w:val="hy-AM"/>
              </w:rPr>
            </w:pPr>
          </w:p>
          <w:p w14:paraId="5F533F57" w14:textId="77777777" w:rsidR="00F41A6B" w:rsidRPr="00175C29" w:rsidRDefault="00F41A6B" w:rsidP="00175C29">
            <w:pPr>
              <w:spacing w:line="360" w:lineRule="auto"/>
              <w:jc w:val="both"/>
              <w:rPr>
                <w:rFonts w:ascii="GHEA Grapalat" w:hAnsi="GHEA Grapalat"/>
                <w:sz w:val="24"/>
                <w:szCs w:val="24"/>
                <w:lang w:val="hy-AM"/>
              </w:rPr>
            </w:pPr>
          </w:p>
          <w:p w14:paraId="6B9DCC70" w14:textId="77777777" w:rsidR="00F41A6B" w:rsidRPr="00175C29" w:rsidRDefault="00F41A6B" w:rsidP="00175C29">
            <w:pPr>
              <w:spacing w:line="360" w:lineRule="auto"/>
              <w:jc w:val="both"/>
              <w:rPr>
                <w:rFonts w:ascii="GHEA Grapalat" w:hAnsi="GHEA Grapalat"/>
                <w:sz w:val="24"/>
                <w:szCs w:val="24"/>
                <w:lang w:val="hy-AM"/>
              </w:rPr>
            </w:pPr>
          </w:p>
          <w:p w14:paraId="0FFE9583" w14:textId="77777777" w:rsidR="00F41A6B" w:rsidRPr="00175C29" w:rsidRDefault="00F41A6B" w:rsidP="00175C29">
            <w:pPr>
              <w:spacing w:line="360" w:lineRule="auto"/>
              <w:jc w:val="both"/>
              <w:rPr>
                <w:rFonts w:ascii="GHEA Grapalat" w:hAnsi="GHEA Grapalat"/>
                <w:sz w:val="24"/>
                <w:szCs w:val="24"/>
                <w:lang w:val="hy-AM"/>
              </w:rPr>
            </w:pPr>
          </w:p>
          <w:p w14:paraId="701F5E0B" w14:textId="77777777" w:rsidR="00F41A6B" w:rsidRPr="00175C29" w:rsidRDefault="00F41A6B" w:rsidP="00175C29">
            <w:pPr>
              <w:spacing w:line="360" w:lineRule="auto"/>
              <w:jc w:val="both"/>
              <w:rPr>
                <w:rFonts w:ascii="GHEA Grapalat" w:hAnsi="GHEA Grapalat"/>
                <w:sz w:val="24"/>
                <w:szCs w:val="24"/>
                <w:lang w:val="hy-AM"/>
              </w:rPr>
            </w:pPr>
          </w:p>
          <w:p w14:paraId="6E007E7C" w14:textId="77777777" w:rsidR="00F41A6B" w:rsidRPr="00175C29" w:rsidRDefault="00F41A6B" w:rsidP="00175C29">
            <w:pPr>
              <w:spacing w:line="360" w:lineRule="auto"/>
              <w:jc w:val="both"/>
              <w:rPr>
                <w:rFonts w:ascii="GHEA Grapalat" w:hAnsi="GHEA Grapalat"/>
                <w:sz w:val="24"/>
                <w:szCs w:val="24"/>
                <w:lang w:val="hy-AM"/>
              </w:rPr>
            </w:pPr>
          </w:p>
          <w:p w14:paraId="5E762D47" w14:textId="77777777" w:rsidR="00F41A6B" w:rsidRPr="00175C29" w:rsidRDefault="00F41A6B" w:rsidP="00175C29">
            <w:pPr>
              <w:spacing w:line="360" w:lineRule="auto"/>
              <w:jc w:val="both"/>
              <w:rPr>
                <w:rFonts w:ascii="GHEA Grapalat" w:hAnsi="GHEA Grapalat"/>
                <w:sz w:val="24"/>
                <w:szCs w:val="24"/>
                <w:lang w:val="hy-AM"/>
              </w:rPr>
            </w:pPr>
          </w:p>
          <w:p w14:paraId="6EB35A33" w14:textId="77777777" w:rsidR="00F41A6B" w:rsidRPr="00175C29" w:rsidRDefault="00F41A6B" w:rsidP="00175C29">
            <w:pPr>
              <w:spacing w:line="360" w:lineRule="auto"/>
              <w:jc w:val="both"/>
              <w:rPr>
                <w:rFonts w:ascii="GHEA Grapalat" w:hAnsi="GHEA Grapalat"/>
                <w:sz w:val="24"/>
                <w:szCs w:val="24"/>
                <w:lang w:val="hy-AM"/>
              </w:rPr>
            </w:pPr>
          </w:p>
          <w:p w14:paraId="7930791D" w14:textId="77777777" w:rsidR="00F41A6B" w:rsidRPr="00175C29" w:rsidRDefault="00F41A6B" w:rsidP="00175C29">
            <w:pPr>
              <w:spacing w:line="360" w:lineRule="auto"/>
              <w:jc w:val="both"/>
              <w:rPr>
                <w:rFonts w:ascii="GHEA Grapalat" w:hAnsi="GHEA Grapalat"/>
                <w:sz w:val="24"/>
                <w:szCs w:val="24"/>
                <w:lang w:val="hy-AM"/>
              </w:rPr>
            </w:pPr>
          </w:p>
          <w:p w14:paraId="38A57788" w14:textId="77777777" w:rsidR="00F41A6B" w:rsidRPr="00175C29" w:rsidRDefault="00F41A6B" w:rsidP="00175C29">
            <w:pPr>
              <w:spacing w:line="360" w:lineRule="auto"/>
              <w:jc w:val="both"/>
              <w:rPr>
                <w:rFonts w:ascii="GHEA Grapalat" w:hAnsi="GHEA Grapalat"/>
                <w:sz w:val="24"/>
                <w:szCs w:val="24"/>
                <w:lang w:val="hy-AM"/>
              </w:rPr>
            </w:pPr>
          </w:p>
          <w:p w14:paraId="4FEF8939" w14:textId="77777777" w:rsidR="00F41A6B" w:rsidRPr="00175C29" w:rsidRDefault="00F41A6B" w:rsidP="00175C29">
            <w:pPr>
              <w:spacing w:line="360" w:lineRule="auto"/>
              <w:jc w:val="both"/>
              <w:rPr>
                <w:rFonts w:ascii="GHEA Grapalat" w:hAnsi="GHEA Grapalat"/>
                <w:sz w:val="24"/>
                <w:szCs w:val="24"/>
                <w:lang w:val="hy-AM"/>
              </w:rPr>
            </w:pPr>
          </w:p>
          <w:p w14:paraId="7207C53E" w14:textId="77777777" w:rsidR="00F41A6B" w:rsidRPr="00175C29" w:rsidRDefault="00F41A6B" w:rsidP="00175C29">
            <w:pPr>
              <w:spacing w:line="360" w:lineRule="auto"/>
              <w:jc w:val="both"/>
              <w:rPr>
                <w:rFonts w:ascii="GHEA Grapalat" w:hAnsi="GHEA Grapalat"/>
                <w:sz w:val="24"/>
                <w:szCs w:val="24"/>
                <w:lang w:val="hy-AM"/>
              </w:rPr>
            </w:pPr>
          </w:p>
          <w:p w14:paraId="7F892E98" w14:textId="77777777" w:rsidR="00F41A6B" w:rsidRPr="00175C29" w:rsidRDefault="00F41A6B" w:rsidP="00175C29">
            <w:pPr>
              <w:spacing w:line="360" w:lineRule="auto"/>
              <w:jc w:val="both"/>
              <w:rPr>
                <w:rFonts w:ascii="GHEA Grapalat" w:hAnsi="GHEA Grapalat"/>
                <w:sz w:val="24"/>
                <w:szCs w:val="24"/>
                <w:lang w:val="hy-AM"/>
              </w:rPr>
            </w:pPr>
          </w:p>
          <w:p w14:paraId="01D00FE1" w14:textId="77777777" w:rsidR="00F41A6B" w:rsidRPr="00175C29" w:rsidRDefault="00F41A6B" w:rsidP="00175C29">
            <w:pPr>
              <w:spacing w:line="360" w:lineRule="auto"/>
              <w:jc w:val="both"/>
              <w:rPr>
                <w:rFonts w:ascii="GHEA Grapalat" w:hAnsi="GHEA Grapalat"/>
                <w:sz w:val="24"/>
                <w:szCs w:val="24"/>
                <w:lang w:val="hy-AM"/>
              </w:rPr>
            </w:pPr>
          </w:p>
          <w:p w14:paraId="1853C95F" w14:textId="77777777" w:rsidR="00F41A6B" w:rsidRPr="00175C29" w:rsidRDefault="00F41A6B" w:rsidP="00175C29">
            <w:pPr>
              <w:spacing w:line="360" w:lineRule="auto"/>
              <w:jc w:val="both"/>
              <w:rPr>
                <w:rFonts w:ascii="GHEA Grapalat" w:hAnsi="GHEA Grapalat"/>
                <w:sz w:val="24"/>
                <w:szCs w:val="24"/>
                <w:lang w:val="hy-AM"/>
              </w:rPr>
            </w:pPr>
          </w:p>
          <w:p w14:paraId="61D6C63B" w14:textId="77777777" w:rsidR="00F41A6B" w:rsidRPr="00175C29" w:rsidRDefault="00F41A6B" w:rsidP="00175C29">
            <w:pPr>
              <w:spacing w:line="360" w:lineRule="auto"/>
              <w:jc w:val="both"/>
              <w:rPr>
                <w:rFonts w:ascii="GHEA Grapalat" w:hAnsi="GHEA Grapalat"/>
                <w:sz w:val="24"/>
                <w:szCs w:val="24"/>
                <w:lang w:val="hy-AM"/>
              </w:rPr>
            </w:pPr>
          </w:p>
          <w:p w14:paraId="1388288F" w14:textId="77777777" w:rsidR="00710E77" w:rsidRPr="00175C29" w:rsidRDefault="00710E77" w:rsidP="00175C29">
            <w:pPr>
              <w:spacing w:line="360" w:lineRule="auto"/>
              <w:jc w:val="both"/>
              <w:rPr>
                <w:rFonts w:ascii="GHEA Grapalat" w:hAnsi="GHEA Grapalat"/>
                <w:sz w:val="24"/>
                <w:szCs w:val="24"/>
                <w:lang w:val="hy-AM"/>
              </w:rPr>
            </w:pPr>
          </w:p>
          <w:p w14:paraId="3C8D789D" w14:textId="77777777" w:rsidR="00710E77" w:rsidRPr="00175C29" w:rsidRDefault="00710E77" w:rsidP="00175C29">
            <w:pPr>
              <w:spacing w:line="360" w:lineRule="auto"/>
              <w:jc w:val="both"/>
              <w:rPr>
                <w:rFonts w:ascii="GHEA Grapalat" w:hAnsi="GHEA Grapalat"/>
                <w:sz w:val="24"/>
                <w:szCs w:val="24"/>
                <w:lang w:val="hy-AM"/>
              </w:rPr>
            </w:pPr>
          </w:p>
          <w:p w14:paraId="605C518C" w14:textId="77777777" w:rsidR="00710E77" w:rsidRPr="00175C29" w:rsidRDefault="00710E77" w:rsidP="00175C29">
            <w:pPr>
              <w:spacing w:line="360" w:lineRule="auto"/>
              <w:jc w:val="both"/>
              <w:rPr>
                <w:rFonts w:ascii="GHEA Grapalat" w:hAnsi="GHEA Grapalat"/>
                <w:sz w:val="24"/>
                <w:szCs w:val="24"/>
                <w:lang w:val="hy-AM"/>
              </w:rPr>
            </w:pPr>
          </w:p>
          <w:p w14:paraId="3F1A94B2" w14:textId="77777777" w:rsidR="00710E77" w:rsidRPr="00175C29" w:rsidRDefault="00710E77" w:rsidP="00175C29">
            <w:pPr>
              <w:spacing w:line="360" w:lineRule="auto"/>
              <w:jc w:val="both"/>
              <w:rPr>
                <w:rFonts w:ascii="GHEA Grapalat" w:hAnsi="GHEA Grapalat"/>
                <w:sz w:val="24"/>
                <w:szCs w:val="24"/>
                <w:lang w:val="hy-AM"/>
              </w:rPr>
            </w:pPr>
          </w:p>
          <w:p w14:paraId="6B3D62A8" w14:textId="77777777" w:rsidR="00710E77" w:rsidRPr="00175C29" w:rsidRDefault="00710E77" w:rsidP="00175C29">
            <w:pPr>
              <w:spacing w:line="360" w:lineRule="auto"/>
              <w:jc w:val="both"/>
              <w:rPr>
                <w:rFonts w:ascii="GHEA Grapalat" w:hAnsi="GHEA Grapalat"/>
                <w:sz w:val="24"/>
                <w:szCs w:val="24"/>
                <w:lang w:val="hy-AM"/>
              </w:rPr>
            </w:pPr>
          </w:p>
          <w:p w14:paraId="43622F3C" w14:textId="77777777" w:rsidR="00710E77" w:rsidRPr="00175C29" w:rsidRDefault="00710E77" w:rsidP="00175C29">
            <w:pPr>
              <w:spacing w:line="360" w:lineRule="auto"/>
              <w:jc w:val="both"/>
              <w:rPr>
                <w:rFonts w:ascii="GHEA Grapalat" w:hAnsi="GHEA Grapalat"/>
                <w:sz w:val="24"/>
                <w:szCs w:val="24"/>
                <w:lang w:val="hy-AM"/>
              </w:rPr>
            </w:pPr>
          </w:p>
          <w:p w14:paraId="27D64939" w14:textId="77777777" w:rsidR="00710E77" w:rsidRPr="00175C29" w:rsidRDefault="00710E77" w:rsidP="00175C29">
            <w:pPr>
              <w:spacing w:line="360" w:lineRule="auto"/>
              <w:jc w:val="both"/>
              <w:rPr>
                <w:rFonts w:ascii="GHEA Grapalat" w:hAnsi="GHEA Grapalat"/>
                <w:sz w:val="24"/>
                <w:szCs w:val="24"/>
                <w:lang w:val="hy-AM"/>
              </w:rPr>
            </w:pPr>
          </w:p>
          <w:p w14:paraId="0D097DE5" w14:textId="77777777" w:rsidR="00710E77" w:rsidRPr="00175C29" w:rsidRDefault="00710E77" w:rsidP="00175C29">
            <w:pPr>
              <w:spacing w:line="360" w:lineRule="auto"/>
              <w:jc w:val="both"/>
              <w:rPr>
                <w:rFonts w:ascii="GHEA Grapalat" w:hAnsi="GHEA Grapalat"/>
                <w:sz w:val="24"/>
                <w:szCs w:val="24"/>
                <w:lang w:val="hy-AM"/>
              </w:rPr>
            </w:pPr>
          </w:p>
          <w:p w14:paraId="759AB5C8" w14:textId="77777777" w:rsidR="00710E77" w:rsidRPr="00175C29" w:rsidRDefault="00710E77" w:rsidP="00175C29">
            <w:pPr>
              <w:spacing w:line="360" w:lineRule="auto"/>
              <w:jc w:val="both"/>
              <w:rPr>
                <w:rFonts w:ascii="GHEA Grapalat" w:hAnsi="GHEA Grapalat"/>
                <w:sz w:val="24"/>
                <w:szCs w:val="24"/>
                <w:lang w:val="hy-AM"/>
              </w:rPr>
            </w:pPr>
          </w:p>
          <w:p w14:paraId="746256B4" w14:textId="77777777" w:rsidR="00710E77" w:rsidRPr="00175C29" w:rsidRDefault="00710E77" w:rsidP="00175C29">
            <w:pPr>
              <w:spacing w:line="360" w:lineRule="auto"/>
              <w:jc w:val="both"/>
              <w:rPr>
                <w:rFonts w:ascii="GHEA Grapalat" w:hAnsi="GHEA Grapalat"/>
                <w:sz w:val="24"/>
                <w:szCs w:val="24"/>
                <w:lang w:val="hy-AM"/>
              </w:rPr>
            </w:pPr>
          </w:p>
          <w:p w14:paraId="0913D96B" w14:textId="77777777" w:rsidR="00710E77" w:rsidRPr="00175C29" w:rsidRDefault="00710E77" w:rsidP="00175C29">
            <w:pPr>
              <w:spacing w:line="360" w:lineRule="auto"/>
              <w:jc w:val="both"/>
              <w:rPr>
                <w:rFonts w:ascii="GHEA Grapalat" w:hAnsi="GHEA Grapalat"/>
                <w:sz w:val="24"/>
                <w:szCs w:val="24"/>
                <w:lang w:val="hy-AM"/>
              </w:rPr>
            </w:pPr>
          </w:p>
          <w:p w14:paraId="69873A9F" w14:textId="77777777" w:rsidR="00710E77" w:rsidRPr="00175C29" w:rsidRDefault="00710E77" w:rsidP="00175C29">
            <w:pPr>
              <w:spacing w:line="360" w:lineRule="auto"/>
              <w:jc w:val="both"/>
              <w:rPr>
                <w:rFonts w:ascii="GHEA Grapalat" w:hAnsi="GHEA Grapalat"/>
                <w:sz w:val="24"/>
                <w:szCs w:val="24"/>
                <w:lang w:val="hy-AM"/>
              </w:rPr>
            </w:pPr>
          </w:p>
          <w:p w14:paraId="609083B3" w14:textId="77777777" w:rsidR="00710E77" w:rsidRPr="00175C29" w:rsidRDefault="00710E77" w:rsidP="00175C29">
            <w:pPr>
              <w:spacing w:line="360" w:lineRule="auto"/>
              <w:jc w:val="both"/>
              <w:rPr>
                <w:rFonts w:ascii="GHEA Grapalat" w:hAnsi="GHEA Grapalat"/>
                <w:sz w:val="24"/>
                <w:szCs w:val="24"/>
                <w:lang w:val="hy-AM"/>
              </w:rPr>
            </w:pPr>
          </w:p>
          <w:p w14:paraId="20833151" w14:textId="77777777" w:rsidR="00710E77" w:rsidRPr="00175C29" w:rsidRDefault="00710E77" w:rsidP="00175C29">
            <w:pPr>
              <w:spacing w:line="360" w:lineRule="auto"/>
              <w:jc w:val="both"/>
              <w:rPr>
                <w:rFonts w:ascii="GHEA Grapalat" w:hAnsi="GHEA Grapalat"/>
                <w:sz w:val="24"/>
                <w:szCs w:val="24"/>
                <w:lang w:val="hy-AM"/>
              </w:rPr>
            </w:pPr>
          </w:p>
          <w:p w14:paraId="14FC5D06" w14:textId="77777777" w:rsidR="00710E77" w:rsidRPr="00175C29" w:rsidRDefault="00710E77" w:rsidP="00175C29">
            <w:pPr>
              <w:spacing w:line="360" w:lineRule="auto"/>
              <w:jc w:val="both"/>
              <w:rPr>
                <w:rFonts w:ascii="GHEA Grapalat" w:hAnsi="GHEA Grapalat"/>
                <w:sz w:val="24"/>
                <w:szCs w:val="24"/>
                <w:lang w:val="hy-AM"/>
              </w:rPr>
            </w:pPr>
          </w:p>
          <w:p w14:paraId="21D4161E" w14:textId="77777777" w:rsidR="00710E77" w:rsidRPr="00175C29" w:rsidRDefault="00710E77" w:rsidP="00175C29">
            <w:pPr>
              <w:spacing w:line="360" w:lineRule="auto"/>
              <w:jc w:val="both"/>
              <w:rPr>
                <w:rFonts w:ascii="GHEA Grapalat" w:hAnsi="GHEA Grapalat"/>
                <w:sz w:val="24"/>
                <w:szCs w:val="24"/>
                <w:lang w:val="hy-AM"/>
              </w:rPr>
            </w:pPr>
          </w:p>
          <w:p w14:paraId="105DACF1" w14:textId="77777777" w:rsidR="00710E77" w:rsidRPr="00175C29" w:rsidRDefault="00710E77" w:rsidP="00175C29">
            <w:pPr>
              <w:spacing w:line="360" w:lineRule="auto"/>
              <w:jc w:val="both"/>
              <w:rPr>
                <w:rFonts w:ascii="GHEA Grapalat" w:hAnsi="GHEA Grapalat"/>
                <w:sz w:val="24"/>
                <w:szCs w:val="24"/>
                <w:lang w:val="hy-AM"/>
              </w:rPr>
            </w:pPr>
          </w:p>
          <w:p w14:paraId="0F2CE4AB" w14:textId="77777777" w:rsidR="00710E77" w:rsidRPr="00175C29" w:rsidRDefault="00710E77" w:rsidP="00175C29">
            <w:pPr>
              <w:spacing w:line="360" w:lineRule="auto"/>
              <w:jc w:val="both"/>
              <w:rPr>
                <w:rFonts w:ascii="GHEA Grapalat" w:hAnsi="GHEA Grapalat"/>
                <w:sz w:val="24"/>
                <w:szCs w:val="24"/>
                <w:lang w:val="hy-AM"/>
              </w:rPr>
            </w:pPr>
          </w:p>
          <w:p w14:paraId="53E65F64" w14:textId="77777777" w:rsidR="00710E77" w:rsidRPr="00175C29" w:rsidRDefault="00710E77" w:rsidP="00175C29">
            <w:pPr>
              <w:spacing w:line="360" w:lineRule="auto"/>
              <w:jc w:val="both"/>
              <w:rPr>
                <w:rFonts w:ascii="GHEA Grapalat" w:hAnsi="GHEA Grapalat"/>
                <w:sz w:val="24"/>
                <w:szCs w:val="24"/>
                <w:lang w:val="hy-AM"/>
              </w:rPr>
            </w:pPr>
          </w:p>
          <w:p w14:paraId="6AC3DA9E" w14:textId="77777777" w:rsidR="00710E77" w:rsidRPr="00175C29" w:rsidRDefault="00710E77" w:rsidP="00175C29">
            <w:pPr>
              <w:spacing w:line="360" w:lineRule="auto"/>
              <w:jc w:val="both"/>
              <w:rPr>
                <w:rFonts w:ascii="GHEA Grapalat" w:hAnsi="GHEA Grapalat"/>
                <w:sz w:val="24"/>
                <w:szCs w:val="24"/>
                <w:lang w:val="hy-AM"/>
              </w:rPr>
            </w:pPr>
          </w:p>
          <w:p w14:paraId="7A69EDC9" w14:textId="77777777" w:rsidR="00710E77" w:rsidRPr="00175C29" w:rsidRDefault="00710E77" w:rsidP="00175C29">
            <w:pPr>
              <w:spacing w:line="360" w:lineRule="auto"/>
              <w:jc w:val="both"/>
              <w:rPr>
                <w:rFonts w:ascii="GHEA Grapalat" w:hAnsi="GHEA Grapalat"/>
                <w:sz w:val="24"/>
                <w:szCs w:val="24"/>
                <w:lang w:val="hy-AM"/>
              </w:rPr>
            </w:pPr>
          </w:p>
          <w:p w14:paraId="06272151" w14:textId="77777777" w:rsidR="00710E77" w:rsidRPr="00175C29" w:rsidRDefault="00710E77" w:rsidP="00175C29">
            <w:pPr>
              <w:spacing w:line="360" w:lineRule="auto"/>
              <w:jc w:val="both"/>
              <w:rPr>
                <w:rFonts w:ascii="GHEA Grapalat" w:hAnsi="GHEA Grapalat"/>
                <w:sz w:val="24"/>
                <w:szCs w:val="24"/>
                <w:lang w:val="hy-AM"/>
              </w:rPr>
            </w:pPr>
          </w:p>
          <w:p w14:paraId="7B9EA49C" w14:textId="77777777" w:rsidR="00710E77" w:rsidRPr="00175C29" w:rsidRDefault="00710E77" w:rsidP="00175C29">
            <w:pPr>
              <w:spacing w:line="360" w:lineRule="auto"/>
              <w:jc w:val="both"/>
              <w:rPr>
                <w:rFonts w:ascii="GHEA Grapalat" w:hAnsi="GHEA Grapalat"/>
                <w:sz w:val="24"/>
                <w:szCs w:val="24"/>
                <w:lang w:val="hy-AM"/>
              </w:rPr>
            </w:pPr>
          </w:p>
          <w:p w14:paraId="689B634B" w14:textId="77777777" w:rsidR="00710E77" w:rsidRPr="00175C29" w:rsidRDefault="00710E77" w:rsidP="00175C29">
            <w:pPr>
              <w:spacing w:line="360" w:lineRule="auto"/>
              <w:jc w:val="both"/>
              <w:rPr>
                <w:rFonts w:ascii="GHEA Grapalat" w:hAnsi="GHEA Grapalat"/>
                <w:sz w:val="24"/>
                <w:szCs w:val="24"/>
                <w:lang w:val="hy-AM"/>
              </w:rPr>
            </w:pPr>
          </w:p>
          <w:p w14:paraId="425719DB" w14:textId="77777777" w:rsidR="00710E77" w:rsidRPr="00175C29" w:rsidRDefault="00710E77" w:rsidP="00175C29">
            <w:pPr>
              <w:spacing w:line="360" w:lineRule="auto"/>
              <w:jc w:val="both"/>
              <w:rPr>
                <w:rFonts w:ascii="GHEA Grapalat" w:hAnsi="GHEA Grapalat"/>
                <w:sz w:val="24"/>
                <w:szCs w:val="24"/>
                <w:lang w:val="hy-AM"/>
              </w:rPr>
            </w:pPr>
          </w:p>
          <w:p w14:paraId="4CC1BCAA" w14:textId="77777777" w:rsidR="00710E77" w:rsidRPr="00175C29" w:rsidRDefault="00710E77" w:rsidP="00175C29">
            <w:pPr>
              <w:spacing w:line="360" w:lineRule="auto"/>
              <w:jc w:val="both"/>
              <w:rPr>
                <w:rFonts w:ascii="GHEA Grapalat" w:hAnsi="GHEA Grapalat"/>
                <w:sz w:val="24"/>
                <w:szCs w:val="24"/>
                <w:lang w:val="hy-AM"/>
              </w:rPr>
            </w:pPr>
          </w:p>
          <w:p w14:paraId="3BBCFA8D" w14:textId="77777777" w:rsidR="00710E77" w:rsidRPr="00175C29" w:rsidRDefault="00710E77" w:rsidP="00175C29">
            <w:pPr>
              <w:spacing w:line="360" w:lineRule="auto"/>
              <w:jc w:val="both"/>
              <w:rPr>
                <w:rFonts w:ascii="GHEA Grapalat" w:hAnsi="GHEA Grapalat"/>
                <w:sz w:val="24"/>
                <w:szCs w:val="24"/>
                <w:lang w:val="hy-AM"/>
              </w:rPr>
            </w:pPr>
          </w:p>
          <w:p w14:paraId="73AA0FD6" w14:textId="77777777" w:rsidR="00710E77" w:rsidRPr="00175C29" w:rsidRDefault="00710E77" w:rsidP="00175C29">
            <w:pPr>
              <w:spacing w:line="360" w:lineRule="auto"/>
              <w:jc w:val="both"/>
              <w:rPr>
                <w:rFonts w:ascii="GHEA Grapalat" w:hAnsi="GHEA Grapalat"/>
                <w:sz w:val="24"/>
                <w:szCs w:val="24"/>
                <w:lang w:val="hy-AM"/>
              </w:rPr>
            </w:pPr>
          </w:p>
          <w:p w14:paraId="36874E14" w14:textId="77777777" w:rsidR="00710E77" w:rsidRPr="00175C29" w:rsidRDefault="00710E77" w:rsidP="00175C29">
            <w:pPr>
              <w:spacing w:line="360" w:lineRule="auto"/>
              <w:jc w:val="both"/>
              <w:rPr>
                <w:rFonts w:ascii="GHEA Grapalat" w:hAnsi="GHEA Grapalat"/>
                <w:sz w:val="24"/>
                <w:szCs w:val="24"/>
                <w:lang w:val="hy-AM"/>
              </w:rPr>
            </w:pPr>
          </w:p>
          <w:p w14:paraId="2E31AF22" w14:textId="77777777" w:rsidR="00710E77" w:rsidRPr="00175C29" w:rsidRDefault="00710E77" w:rsidP="00175C29">
            <w:pPr>
              <w:spacing w:line="360" w:lineRule="auto"/>
              <w:jc w:val="both"/>
              <w:rPr>
                <w:rFonts w:ascii="GHEA Grapalat" w:hAnsi="GHEA Grapalat"/>
                <w:sz w:val="24"/>
                <w:szCs w:val="24"/>
                <w:lang w:val="hy-AM"/>
              </w:rPr>
            </w:pPr>
          </w:p>
          <w:p w14:paraId="1B8FDEF2" w14:textId="77777777" w:rsidR="00710E77" w:rsidRPr="00175C29" w:rsidRDefault="00710E77" w:rsidP="00175C29">
            <w:pPr>
              <w:spacing w:line="360" w:lineRule="auto"/>
              <w:jc w:val="both"/>
              <w:rPr>
                <w:rFonts w:ascii="GHEA Grapalat" w:hAnsi="GHEA Grapalat"/>
                <w:sz w:val="24"/>
                <w:szCs w:val="24"/>
                <w:lang w:val="hy-AM"/>
              </w:rPr>
            </w:pPr>
          </w:p>
          <w:p w14:paraId="3F08C461" w14:textId="77777777" w:rsidR="00710E77" w:rsidRPr="00175C29" w:rsidRDefault="00710E77" w:rsidP="00175C29">
            <w:pPr>
              <w:spacing w:line="360" w:lineRule="auto"/>
              <w:jc w:val="both"/>
              <w:rPr>
                <w:rFonts w:ascii="GHEA Grapalat" w:hAnsi="GHEA Grapalat"/>
                <w:sz w:val="24"/>
                <w:szCs w:val="24"/>
                <w:lang w:val="hy-AM"/>
              </w:rPr>
            </w:pPr>
          </w:p>
          <w:p w14:paraId="348D4B7E" w14:textId="77777777" w:rsidR="00710E77" w:rsidRPr="00175C29" w:rsidRDefault="00710E77" w:rsidP="00175C29">
            <w:pPr>
              <w:spacing w:line="360" w:lineRule="auto"/>
              <w:jc w:val="both"/>
              <w:rPr>
                <w:rFonts w:ascii="GHEA Grapalat" w:hAnsi="GHEA Grapalat"/>
                <w:sz w:val="24"/>
                <w:szCs w:val="24"/>
                <w:lang w:val="hy-AM"/>
              </w:rPr>
            </w:pPr>
          </w:p>
          <w:p w14:paraId="34E15D84" w14:textId="77777777" w:rsidR="00710E77" w:rsidRPr="00175C29" w:rsidRDefault="00710E77" w:rsidP="00175C29">
            <w:pPr>
              <w:spacing w:line="360" w:lineRule="auto"/>
              <w:jc w:val="both"/>
              <w:rPr>
                <w:rFonts w:ascii="GHEA Grapalat" w:hAnsi="GHEA Grapalat"/>
                <w:sz w:val="24"/>
                <w:szCs w:val="24"/>
                <w:lang w:val="hy-AM"/>
              </w:rPr>
            </w:pPr>
          </w:p>
          <w:p w14:paraId="17B4BD5A" w14:textId="77777777" w:rsidR="00710E77" w:rsidRPr="00175C29" w:rsidRDefault="00710E77" w:rsidP="00175C29">
            <w:pPr>
              <w:spacing w:line="360" w:lineRule="auto"/>
              <w:jc w:val="both"/>
              <w:rPr>
                <w:rFonts w:ascii="GHEA Grapalat" w:hAnsi="GHEA Grapalat"/>
                <w:sz w:val="24"/>
                <w:szCs w:val="24"/>
                <w:lang w:val="hy-AM"/>
              </w:rPr>
            </w:pPr>
          </w:p>
          <w:p w14:paraId="67B4ECCF" w14:textId="77777777" w:rsidR="00710E77" w:rsidRPr="00175C29" w:rsidRDefault="00710E77" w:rsidP="00175C29">
            <w:pPr>
              <w:spacing w:line="360" w:lineRule="auto"/>
              <w:jc w:val="both"/>
              <w:rPr>
                <w:rFonts w:ascii="GHEA Grapalat" w:hAnsi="GHEA Grapalat"/>
                <w:sz w:val="24"/>
                <w:szCs w:val="24"/>
                <w:lang w:val="hy-AM"/>
              </w:rPr>
            </w:pPr>
          </w:p>
          <w:p w14:paraId="11531572" w14:textId="77777777" w:rsidR="00710E77" w:rsidRPr="00175C29" w:rsidRDefault="00710E77" w:rsidP="00175C29">
            <w:pPr>
              <w:spacing w:line="360" w:lineRule="auto"/>
              <w:jc w:val="both"/>
              <w:rPr>
                <w:rFonts w:ascii="GHEA Grapalat" w:hAnsi="GHEA Grapalat"/>
                <w:sz w:val="24"/>
                <w:szCs w:val="24"/>
                <w:lang w:val="hy-AM"/>
              </w:rPr>
            </w:pPr>
          </w:p>
          <w:p w14:paraId="7C3963D3" w14:textId="77777777" w:rsidR="00710E77" w:rsidRPr="00175C29" w:rsidRDefault="00710E77" w:rsidP="00175C29">
            <w:pPr>
              <w:spacing w:line="360" w:lineRule="auto"/>
              <w:jc w:val="both"/>
              <w:rPr>
                <w:rFonts w:ascii="GHEA Grapalat" w:hAnsi="GHEA Grapalat"/>
                <w:sz w:val="24"/>
                <w:szCs w:val="24"/>
                <w:lang w:val="hy-AM"/>
              </w:rPr>
            </w:pPr>
          </w:p>
          <w:p w14:paraId="5D89C97A" w14:textId="77777777" w:rsidR="00710E77" w:rsidRPr="00175C29" w:rsidRDefault="00710E77" w:rsidP="00175C29">
            <w:pPr>
              <w:spacing w:line="360" w:lineRule="auto"/>
              <w:jc w:val="both"/>
              <w:rPr>
                <w:rFonts w:ascii="GHEA Grapalat" w:hAnsi="GHEA Grapalat"/>
                <w:sz w:val="24"/>
                <w:szCs w:val="24"/>
                <w:lang w:val="hy-AM"/>
              </w:rPr>
            </w:pPr>
          </w:p>
          <w:p w14:paraId="38B122A9" w14:textId="77777777" w:rsidR="00710E77" w:rsidRPr="00175C29" w:rsidRDefault="00710E77" w:rsidP="00175C29">
            <w:pPr>
              <w:spacing w:line="360" w:lineRule="auto"/>
              <w:jc w:val="both"/>
              <w:rPr>
                <w:rFonts w:ascii="GHEA Grapalat" w:hAnsi="GHEA Grapalat"/>
                <w:sz w:val="24"/>
                <w:szCs w:val="24"/>
                <w:lang w:val="hy-AM"/>
              </w:rPr>
            </w:pPr>
          </w:p>
          <w:p w14:paraId="45DEE7DD" w14:textId="77777777" w:rsidR="00710E77" w:rsidRPr="00175C29" w:rsidRDefault="00710E77" w:rsidP="00175C29">
            <w:pPr>
              <w:spacing w:line="360" w:lineRule="auto"/>
              <w:jc w:val="both"/>
              <w:rPr>
                <w:rFonts w:ascii="GHEA Grapalat" w:hAnsi="GHEA Grapalat"/>
                <w:sz w:val="24"/>
                <w:szCs w:val="24"/>
                <w:lang w:val="hy-AM"/>
              </w:rPr>
            </w:pPr>
          </w:p>
          <w:p w14:paraId="1162A87A" w14:textId="77777777" w:rsidR="00710E77" w:rsidRPr="00175C29" w:rsidRDefault="00710E77" w:rsidP="00175C29">
            <w:pPr>
              <w:spacing w:line="360" w:lineRule="auto"/>
              <w:jc w:val="both"/>
              <w:rPr>
                <w:rFonts w:ascii="GHEA Grapalat" w:hAnsi="GHEA Grapalat"/>
                <w:sz w:val="24"/>
                <w:szCs w:val="24"/>
                <w:lang w:val="hy-AM"/>
              </w:rPr>
            </w:pPr>
          </w:p>
          <w:p w14:paraId="61B6CB98" w14:textId="77777777" w:rsidR="00710E77" w:rsidRPr="00175C29" w:rsidRDefault="00710E77" w:rsidP="00175C29">
            <w:pPr>
              <w:spacing w:line="360" w:lineRule="auto"/>
              <w:jc w:val="both"/>
              <w:rPr>
                <w:rFonts w:ascii="GHEA Grapalat" w:hAnsi="GHEA Grapalat"/>
                <w:sz w:val="24"/>
                <w:szCs w:val="24"/>
                <w:lang w:val="hy-AM"/>
              </w:rPr>
            </w:pPr>
          </w:p>
          <w:p w14:paraId="6205F439" w14:textId="77777777" w:rsidR="00710E77" w:rsidRPr="00175C29" w:rsidRDefault="00710E77" w:rsidP="00175C29">
            <w:pPr>
              <w:spacing w:line="360" w:lineRule="auto"/>
              <w:jc w:val="both"/>
              <w:rPr>
                <w:rFonts w:ascii="GHEA Grapalat" w:hAnsi="GHEA Grapalat"/>
                <w:sz w:val="24"/>
                <w:szCs w:val="24"/>
                <w:lang w:val="hy-AM"/>
              </w:rPr>
            </w:pPr>
          </w:p>
          <w:p w14:paraId="09D14F08" w14:textId="77777777" w:rsidR="00710E77" w:rsidRPr="00175C29" w:rsidRDefault="00710E77" w:rsidP="00175C29">
            <w:pPr>
              <w:spacing w:line="360" w:lineRule="auto"/>
              <w:jc w:val="both"/>
              <w:rPr>
                <w:rFonts w:ascii="GHEA Grapalat" w:hAnsi="GHEA Grapalat"/>
                <w:sz w:val="24"/>
                <w:szCs w:val="24"/>
                <w:lang w:val="hy-AM"/>
              </w:rPr>
            </w:pPr>
          </w:p>
          <w:p w14:paraId="2C04A123" w14:textId="77777777" w:rsidR="00710E77" w:rsidRPr="00175C29" w:rsidRDefault="00710E77" w:rsidP="00175C29">
            <w:pPr>
              <w:spacing w:line="360" w:lineRule="auto"/>
              <w:jc w:val="both"/>
              <w:rPr>
                <w:rFonts w:ascii="GHEA Grapalat" w:hAnsi="GHEA Grapalat"/>
                <w:sz w:val="24"/>
                <w:szCs w:val="24"/>
                <w:lang w:val="hy-AM"/>
              </w:rPr>
            </w:pPr>
          </w:p>
          <w:p w14:paraId="39D5797C" w14:textId="77777777" w:rsidR="00710E77" w:rsidRPr="00175C29" w:rsidRDefault="00710E77" w:rsidP="00175C29">
            <w:pPr>
              <w:spacing w:line="360" w:lineRule="auto"/>
              <w:jc w:val="both"/>
              <w:rPr>
                <w:rFonts w:ascii="GHEA Grapalat" w:hAnsi="GHEA Grapalat"/>
                <w:sz w:val="24"/>
                <w:szCs w:val="24"/>
                <w:lang w:val="hy-AM"/>
              </w:rPr>
            </w:pPr>
          </w:p>
          <w:p w14:paraId="6618F897" w14:textId="77777777" w:rsidR="00710E77" w:rsidRPr="00175C29" w:rsidRDefault="00710E77" w:rsidP="00175C29">
            <w:pPr>
              <w:spacing w:line="360" w:lineRule="auto"/>
              <w:jc w:val="both"/>
              <w:rPr>
                <w:rFonts w:ascii="GHEA Grapalat" w:hAnsi="GHEA Grapalat"/>
                <w:sz w:val="24"/>
                <w:szCs w:val="24"/>
                <w:lang w:val="hy-AM"/>
              </w:rPr>
            </w:pPr>
          </w:p>
          <w:p w14:paraId="5C5242E7" w14:textId="77777777" w:rsidR="00710E77" w:rsidRPr="00175C29" w:rsidRDefault="00710E77" w:rsidP="00175C29">
            <w:pPr>
              <w:spacing w:line="360" w:lineRule="auto"/>
              <w:jc w:val="both"/>
              <w:rPr>
                <w:rFonts w:ascii="GHEA Grapalat" w:hAnsi="GHEA Grapalat"/>
                <w:sz w:val="24"/>
                <w:szCs w:val="24"/>
                <w:lang w:val="hy-AM"/>
              </w:rPr>
            </w:pPr>
          </w:p>
          <w:p w14:paraId="7F1F5197" w14:textId="77777777" w:rsidR="00710E77" w:rsidRPr="00175C29" w:rsidRDefault="00710E77" w:rsidP="00175C29">
            <w:pPr>
              <w:spacing w:line="360" w:lineRule="auto"/>
              <w:jc w:val="both"/>
              <w:rPr>
                <w:rFonts w:ascii="GHEA Grapalat" w:hAnsi="GHEA Grapalat"/>
                <w:sz w:val="24"/>
                <w:szCs w:val="24"/>
                <w:lang w:val="hy-AM"/>
              </w:rPr>
            </w:pPr>
          </w:p>
          <w:p w14:paraId="1D0275F1" w14:textId="77777777" w:rsidR="00710E77" w:rsidRPr="00175C29" w:rsidRDefault="00710E77" w:rsidP="00175C29">
            <w:pPr>
              <w:spacing w:line="360" w:lineRule="auto"/>
              <w:jc w:val="both"/>
              <w:rPr>
                <w:rFonts w:ascii="GHEA Grapalat" w:hAnsi="GHEA Grapalat"/>
                <w:sz w:val="24"/>
                <w:szCs w:val="24"/>
                <w:lang w:val="hy-AM"/>
              </w:rPr>
            </w:pPr>
          </w:p>
          <w:p w14:paraId="1F85CC8B" w14:textId="77777777" w:rsidR="00710E77" w:rsidRPr="00175C29" w:rsidRDefault="00710E77" w:rsidP="00175C29">
            <w:pPr>
              <w:spacing w:line="360" w:lineRule="auto"/>
              <w:jc w:val="both"/>
              <w:rPr>
                <w:rFonts w:ascii="GHEA Grapalat" w:hAnsi="GHEA Grapalat"/>
                <w:sz w:val="24"/>
                <w:szCs w:val="24"/>
                <w:lang w:val="hy-AM"/>
              </w:rPr>
            </w:pPr>
          </w:p>
          <w:p w14:paraId="2C137022" w14:textId="77777777" w:rsidR="00710E77" w:rsidRPr="00175C29" w:rsidRDefault="00710E77" w:rsidP="00175C29">
            <w:pPr>
              <w:spacing w:line="360" w:lineRule="auto"/>
              <w:jc w:val="both"/>
              <w:rPr>
                <w:rFonts w:ascii="GHEA Grapalat" w:hAnsi="GHEA Grapalat"/>
                <w:sz w:val="24"/>
                <w:szCs w:val="24"/>
                <w:lang w:val="hy-AM"/>
              </w:rPr>
            </w:pPr>
          </w:p>
          <w:p w14:paraId="1E0DD3C5" w14:textId="77777777" w:rsidR="00710E77" w:rsidRPr="00175C29" w:rsidRDefault="00710E77" w:rsidP="00175C29">
            <w:pPr>
              <w:spacing w:line="360" w:lineRule="auto"/>
              <w:jc w:val="both"/>
              <w:rPr>
                <w:rFonts w:ascii="GHEA Grapalat" w:hAnsi="GHEA Grapalat"/>
                <w:sz w:val="24"/>
                <w:szCs w:val="24"/>
                <w:lang w:val="hy-AM"/>
              </w:rPr>
            </w:pPr>
          </w:p>
          <w:p w14:paraId="7B7F4082" w14:textId="77777777" w:rsidR="00710E77" w:rsidRPr="00175C29" w:rsidRDefault="00710E77" w:rsidP="00175C29">
            <w:pPr>
              <w:spacing w:line="360" w:lineRule="auto"/>
              <w:jc w:val="both"/>
              <w:rPr>
                <w:rFonts w:ascii="GHEA Grapalat" w:hAnsi="GHEA Grapalat"/>
                <w:sz w:val="24"/>
                <w:szCs w:val="24"/>
                <w:lang w:val="hy-AM"/>
              </w:rPr>
            </w:pPr>
          </w:p>
          <w:p w14:paraId="6EECA87C" w14:textId="77777777" w:rsidR="00710E77" w:rsidRPr="00175C29" w:rsidRDefault="00710E77" w:rsidP="00175C29">
            <w:pPr>
              <w:spacing w:line="360" w:lineRule="auto"/>
              <w:jc w:val="both"/>
              <w:rPr>
                <w:rFonts w:ascii="GHEA Grapalat" w:hAnsi="GHEA Grapalat"/>
                <w:sz w:val="24"/>
                <w:szCs w:val="24"/>
                <w:lang w:val="hy-AM"/>
              </w:rPr>
            </w:pPr>
          </w:p>
          <w:p w14:paraId="4983403E" w14:textId="77777777" w:rsidR="00710E77" w:rsidRPr="00175C29" w:rsidRDefault="00710E77" w:rsidP="00175C29">
            <w:pPr>
              <w:spacing w:line="360" w:lineRule="auto"/>
              <w:jc w:val="both"/>
              <w:rPr>
                <w:rFonts w:ascii="GHEA Grapalat" w:hAnsi="GHEA Grapalat"/>
                <w:sz w:val="24"/>
                <w:szCs w:val="24"/>
                <w:lang w:val="hy-AM"/>
              </w:rPr>
            </w:pPr>
          </w:p>
          <w:p w14:paraId="1813493F" w14:textId="77777777" w:rsidR="00710E77" w:rsidRPr="00175C29" w:rsidRDefault="00710E77" w:rsidP="00175C29">
            <w:pPr>
              <w:spacing w:line="360" w:lineRule="auto"/>
              <w:jc w:val="both"/>
              <w:rPr>
                <w:rFonts w:ascii="GHEA Grapalat" w:hAnsi="GHEA Grapalat"/>
                <w:sz w:val="24"/>
                <w:szCs w:val="24"/>
                <w:lang w:val="hy-AM"/>
              </w:rPr>
            </w:pPr>
          </w:p>
          <w:p w14:paraId="58F6EA64" w14:textId="77777777" w:rsidR="00710E77" w:rsidRPr="00175C29" w:rsidRDefault="00710E77" w:rsidP="00175C29">
            <w:pPr>
              <w:spacing w:line="360" w:lineRule="auto"/>
              <w:jc w:val="both"/>
              <w:rPr>
                <w:rFonts w:ascii="GHEA Grapalat" w:hAnsi="GHEA Grapalat"/>
                <w:sz w:val="24"/>
                <w:szCs w:val="24"/>
                <w:lang w:val="hy-AM"/>
              </w:rPr>
            </w:pPr>
          </w:p>
          <w:p w14:paraId="54792E6A" w14:textId="77777777" w:rsidR="00710E77" w:rsidRPr="00175C29" w:rsidRDefault="00710E77" w:rsidP="00175C29">
            <w:pPr>
              <w:spacing w:line="360" w:lineRule="auto"/>
              <w:jc w:val="both"/>
              <w:rPr>
                <w:rFonts w:ascii="GHEA Grapalat" w:hAnsi="GHEA Grapalat"/>
                <w:sz w:val="24"/>
                <w:szCs w:val="24"/>
                <w:lang w:val="hy-AM"/>
              </w:rPr>
            </w:pPr>
          </w:p>
          <w:p w14:paraId="58A6C2CC" w14:textId="77777777" w:rsidR="00710E77" w:rsidRPr="00175C29" w:rsidRDefault="00710E77" w:rsidP="00175C29">
            <w:pPr>
              <w:spacing w:line="360" w:lineRule="auto"/>
              <w:jc w:val="both"/>
              <w:rPr>
                <w:rFonts w:ascii="GHEA Grapalat" w:hAnsi="GHEA Grapalat"/>
                <w:sz w:val="24"/>
                <w:szCs w:val="24"/>
                <w:lang w:val="hy-AM"/>
              </w:rPr>
            </w:pPr>
          </w:p>
          <w:p w14:paraId="667C5959" w14:textId="77777777" w:rsidR="00710E77" w:rsidRPr="00175C29" w:rsidRDefault="00710E77" w:rsidP="00175C29">
            <w:pPr>
              <w:spacing w:line="360" w:lineRule="auto"/>
              <w:jc w:val="both"/>
              <w:rPr>
                <w:rFonts w:ascii="GHEA Grapalat" w:hAnsi="GHEA Grapalat"/>
                <w:sz w:val="24"/>
                <w:szCs w:val="24"/>
                <w:lang w:val="hy-AM"/>
              </w:rPr>
            </w:pPr>
          </w:p>
          <w:p w14:paraId="03C89241" w14:textId="77777777" w:rsidR="00710E77" w:rsidRPr="00175C29" w:rsidRDefault="00710E77" w:rsidP="00175C29">
            <w:pPr>
              <w:spacing w:line="360" w:lineRule="auto"/>
              <w:jc w:val="both"/>
              <w:rPr>
                <w:rFonts w:ascii="GHEA Grapalat" w:hAnsi="GHEA Grapalat"/>
                <w:sz w:val="24"/>
                <w:szCs w:val="24"/>
                <w:lang w:val="hy-AM"/>
              </w:rPr>
            </w:pPr>
          </w:p>
          <w:p w14:paraId="414A92A4" w14:textId="77777777" w:rsidR="00710E77" w:rsidRPr="00175C29" w:rsidRDefault="00710E77" w:rsidP="00175C29">
            <w:pPr>
              <w:spacing w:line="360" w:lineRule="auto"/>
              <w:jc w:val="both"/>
              <w:rPr>
                <w:rFonts w:ascii="GHEA Grapalat" w:hAnsi="GHEA Grapalat"/>
                <w:sz w:val="24"/>
                <w:szCs w:val="24"/>
                <w:lang w:val="hy-AM"/>
              </w:rPr>
            </w:pPr>
          </w:p>
          <w:p w14:paraId="434E8BA8" w14:textId="77777777" w:rsidR="00710E77" w:rsidRPr="00175C29" w:rsidRDefault="00710E77" w:rsidP="00175C29">
            <w:pPr>
              <w:spacing w:line="360" w:lineRule="auto"/>
              <w:jc w:val="both"/>
              <w:rPr>
                <w:rFonts w:ascii="GHEA Grapalat" w:hAnsi="GHEA Grapalat"/>
                <w:sz w:val="24"/>
                <w:szCs w:val="24"/>
                <w:lang w:val="hy-AM"/>
              </w:rPr>
            </w:pPr>
          </w:p>
          <w:p w14:paraId="293A9605" w14:textId="77777777" w:rsidR="00710E77" w:rsidRPr="00175C29" w:rsidRDefault="00710E77" w:rsidP="00175C29">
            <w:pPr>
              <w:spacing w:line="360" w:lineRule="auto"/>
              <w:jc w:val="both"/>
              <w:rPr>
                <w:rFonts w:ascii="GHEA Grapalat" w:hAnsi="GHEA Grapalat"/>
                <w:sz w:val="24"/>
                <w:szCs w:val="24"/>
                <w:lang w:val="hy-AM"/>
              </w:rPr>
            </w:pPr>
          </w:p>
          <w:p w14:paraId="79B0660F" w14:textId="77777777" w:rsidR="00710E77" w:rsidRPr="00175C29" w:rsidRDefault="00710E77" w:rsidP="00175C29">
            <w:pPr>
              <w:spacing w:line="360" w:lineRule="auto"/>
              <w:jc w:val="both"/>
              <w:rPr>
                <w:rFonts w:ascii="GHEA Grapalat" w:hAnsi="GHEA Grapalat"/>
                <w:sz w:val="24"/>
                <w:szCs w:val="24"/>
                <w:lang w:val="hy-AM"/>
              </w:rPr>
            </w:pPr>
          </w:p>
          <w:p w14:paraId="12E37C7C" w14:textId="77777777" w:rsidR="00710E77" w:rsidRPr="00175C29" w:rsidRDefault="00710E77" w:rsidP="00175C29">
            <w:pPr>
              <w:spacing w:line="360" w:lineRule="auto"/>
              <w:jc w:val="both"/>
              <w:rPr>
                <w:rFonts w:ascii="GHEA Grapalat" w:hAnsi="GHEA Grapalat"/>
                <w:sz w:val="24"/>
                <w:szCs w:val="24"/>
                <w:lang w:val="hy-AM"/>
              </w:rPr>
            </w:pPr>
          </w:p>
          <w:p w14:paraId="681F4A47" w14:textId="77777777" w:rsidR="00710E77" w:rsidRPr="00175C29" w:rsidRDefault="00710E77" w:rsidP="00175C29">
            <w:pPr>
              <w:spacing w:line="360" w:lineRule="auto"/>
              <w:jc w:val="both"/>
              <w:rPr>
                <w:rFonts w:ascii="GHEA Grapalat" w:hAnsi="GHEA Grapalat"/>
                <w:sz w:val="24"/>
                <w:szCs w:val="24"/>
                <w:lang w:val="hy-AM"/>
              </w:rPr>
            </w:pPr>
          </w:p>
          <w:p w14:paraId="016E4482" w14:textId="77777777" w:rsidR="00710E77" w:rsidRPr="00175C29" w:rsidRDefault="00710E77" w:rsidP="00175C29">
            <w:pPr>
              <w:spacing w:line="360" w:lineRule="auto"/>
              <w:jc w:val="both"/>
              <w:rPr>
                <w:rFonts w:ascii="GHEA Grapalat" w:hAnsi="GHEA Grapalat"/>
                <w:sz w:val="24"/>
                <w:szCs w:val="24"/>
                <w:lang w:val="hy-AM"/>
              </w:rPr>
            </w:pPr>
          </w:p>
          <w:p w14:paraId="7FB06DDB" w14:textId="77777777" w:rsidR="00710E77" w:rsidRPr="00175C29" w:rsidRDefault="00710E77" w:rsidP="00175C29">
            <w:pPr>
              <w:spacing w:line="360" w:lineRule="auto"/>
              <w:jc w:val="both"/>
              <w:rPr>
                <w:rFonts w:ascii="GHEA Grapalat" w:hAnsi="GHEA Grapalat"/>
                <w:sz w:val="24"/>
                <w:szCs w:val="24"/>
                <w:lang w:val="hy-AM"/>
              </w:rPr>
            </w:pPr>
          </w:p>
          <w:p w14:paraId="1A7DA77D" w14:textId="77777777" w:rsidR="00710E77" w:rsidRPr="00175C29" w:rsidRDefault="00710E77" w:rsidP="00175C29">
            <w:pPr>
              <w:spacing w:line="360" w:lineRule="auto"/>
              <w:jc w:val="both"/>
              <w:rPr>
                <w:rFonts w:ascii="GHEA Grapalat" w:hAnsi="GHEA Grapalat"/>
                <w:sz w:val="24"/>
                <w:szCs w:val="24"/>
                <w:lang w:val="hy-AM"/>
              </w:rPr>
            </w:pPr>
          </w:p>
          <w:p w14:paraId="4CD4E920" w14:textId="77777777" w:rsidR="00710E77" w:rsidRPr="00175C29" w:rsidRDefault="00710E77" w:rsidP="00175C29">
            <w:pPr>
              <w:spacing w:line="360" w:lineRule="auto"/>
              <w:jc w:val="both"/>
              <w:rPr>
                <w:rFonts w:ascii="GHEA Grapalat" w:hAnsi="GHEA Grapalat"/>
                <w:sz w:val="24"/>
                <w:szCs w:val="24"/>
                <w:lang w:val="hy-AM"/>
              </w:rPr>
            </w:pPr>
          </w:p>
          <w:p w14:paraId="67B17A5C" w14:textId="77777777" w:rsidR="00710E77" w:rsidRPr="00175C29" w:rsidRDefault="00710E77" w:rsidP="00175C29">
            <w:pPr>
              <w:spacing w:line="360" w:lineRule="auto"/>
              <w:jc w:val="both"/>
              <w:rPr>
                <w:rFonts w:ascii="GHEA Grapalat" w:hAnsi="GHEA Grapalat"/>
                <w:sz w:val="24"/>
                <w:szCs w:val="24"/>
                <w:lang w:val="hy-AM"/>
              </w:rPr>
            </w:pPr>
          </w:p>
          <w:p w14:paraId="62325C8D" w14:textId="77777777" w:rsidR="00710E77" w:rsidRPr="00175C29" w:rsidRDefault="00710E77" w:rsidP="00175C29">
            <w:pPr>
              <w:spacing w:line="360" w:lineRule="auto"/>
              <w:jc w:val="both"/>
              <w:rPr>
                <w:rFonts w:ascii="GHEA Grapalat" w:hAnsi="GHEA Grapalat"/>
                <w:sz w:val="24"/>
                <w:szCs w:val="24"/>
                <w:lang w:val="hy-AM"/>
              </w:rPr>
            </w:pPr>
          </w:p>
          <w:p w14:paraId="6D4500CD" w14:textId="77777777" w:rsidR="00710E77" w:rsidRPr="00175C29" w:rsidRDefault="00710E77" w:rsidP="00175C29">
            <w:pPr>
              <w:spacing w:line="360" w:lineRule="auto"/>
              <w:jc w:val="both"/>
              <w:rPr>
                <w:rFonts w:ascii="GHEA Grapalat" w:hAnsi="GHEA Grapalat"/>
                <w:sz w:val="24"/>
                <w:szCs w:val="24"/>
                <w:lang w:val="hy-AM"/>
              </w:rPr>
            </w:pPr>
          </w:p>
          <w:p w14:paraId="312CD1B3" w14:textId="77777777" w:rsidR="00710E77" w:rsidRPr="00175C29" w:rsidRDefault="00710E77" w:rsidP="00175C29">
            <w:pPr>
              <w:spacing w:line="360" w:lineRule="auto"/>
              <w:jc w:val="both"/>
              <w:rPr>
                <w:rFonts w:ascii="GHEA Grapalat" w:hAnsi="GHEA Grapalat"/>
                <w:sz w:val="24"/>
                <w:szCs w:val="24"/>
                <w:lang w:val="hy-AM"/>
              </w:rPr>
            </w:pPr>
          </w:p>
          <w:p w14:paraId="7C7A5861" w14:textId="5E30BE84" w:rsidR="00710E77" w:rsidRPr="00175C29" w:rsidRDefault="00710E77" w:rsidP="00175C29">
            <w:pPr>
              <w:spacing w:line="360" w:lineRule="auto"/>
              <w:jc w:val="both"/>
              <w:rPr>
                <w:rFonts w:ascii="GHEA Grapalat" w:hAnsi="GHEA Grapalat"/>
                <w:sz w:val="24"/>
                <w:szCs w:val="24"/>
                <w:lang w:val="hy-AM"/>
              </w:rPr>
            </w:pPr>
          </w:p>
          <w:p w14:paraId="0F09AD31" w14:textId="0145DF1C" w:rsidR="00442D77" w:rsidRPr="00175C29" w:rsidRDefault="00442D77" w:rsidP="00175C29">
            <w:pPr>
              <w:spacing w:line="360" w:lineRule="auto"/>
              <w:jc w:val="both"/>
              <w:rPr>
                <w:rFonts w:ascii="GHEA Grapalat" w:hAnsi="GHEA Grapalat"/>
                <w:sz w:val="24"/>
                <w:szCs w:val="24"/>
                <w:lang w:val="hy-AM"/>
              </w:rPr>
            </w:pPr>
          </w:p>
          <w:p w14:paraId="708CF263" w14:textId="6A3BA92A" w:rsidR="00442D77" w:rsidRPr="00175C29" w:rsidRDefault="00442D77" w:rsidP="00175C29">
            <w:pPr>
              <w:spacing w:line="360" w:lineRule="auto"/>
              <w:jc w:val="both"/>
              <w:rPr>
                <w:rFonts w:ascii="GHEA Grapalat" w:hAnsi="GHEA Grapalat"/>
                <w:sz w:val="24"/>
                <w:szCs w:val="24"/>
                <w:lang w:val="hy-AM"/>
              </w:rPr>
            </w:pPr>
          </w:p>
          <w:p w14:paraId="0DD5968A" w14:textId="55FCDD49" w:rsidR="00442D77" w:rsidRPr="00175C29" w:rsidRDefault="00442D77" w:rsidP="00175C29">
            <w:pPr>
              <w:spacing w:line="360" w:lineRule="auto"/>
              <w:jc w:val="both"/>
              <w:rPr>
                <w:rFonts w:ascii="GHEA Grapalat" w:hAnsi="GHEA Grapalat"/>
                <w:sz w:val="24"/>
                <w:szCs w:val="24"/>
                <w:lang w:val="hy-AM"/>
              </w:rPr>
            </w:pPr>
          </w:p>
          <w:p w14:paraId="60C2195A" w14:textId="115377C0" w:rsidR="00442D77" w:rsidRPr="00175C29" w:rsidRDefault="00442D77" w:rsidP="00175C29">
            <w:pPr>
              <w:spacing w:line="360" w:lineRule="auto"/>
              <w:jc w:val="both"/>
              <w:rPr>
                <w:rFonts w:ascii="GHEA Grapalat" w:hAnsi="GHEA Grapalat"/>
                <w:sz w:val="24"/>
                <w:szCs w:val="24"/>
                <w:lang w:val="hy-AM"/>
              </w:rPr>
            </w:pPr>
          </w:p>
          <w:p w14:paraId="4A25C35C" w14:textId="25C48C9F" w:rsidR="00442D77" w:rsidRPr="00175C29" w:rsidRDefault="00442D77" w:rsidP="00175C29">
            <w:pPr>
              <w:spacing w:line="360" w:lineRule="auto"/>
              <w:jc w:val="both"/>
              <w:rPr>
                <w:rFonts w:ascii="GHEA Grapalat" w:hAnsi="GHEA Grapalat"/>
                <w:sz w:val="24"/>
                <w:szCs w:val="24"/>
                <w:lang w:val="hy-AM"/>
              </w:rPr>
            </w:pPr>
          </w:p>
          <w:p w14:paraId="00536E55" w14:textId="77777777" w:rsidR="00442D77" w:rsidRPr="00175C29" w:rsidRDefault="00442D77" w:rsidP="00175C29">
            <w:pPr>
              <w:spacing w:line="360" w:lineRule="auto"/>
              <w:jc w:val="both"/>
              <w:rPr>
                <w:rFonts w:ascii="GHEA Grapalat" w:hAnsi="GHEA Grapalat"/>
                <w:sz w:val="24"/>
                <w:szCs w:val="24"/>
                <w:lang w:val="hy-AM"/>
              </w:rPr>
            </w:pPr>
          </w:p>
          <w:p w14:paraId="3CC8E9D9" w14:textId="77777777" w:rsidR="00710E77" w:rsidRPr="00175C29" w:rsidRDefault="00710E77" w:rsidP="00175C29">
            <w:pPr>
              <w:spacing w:line="360" w:lineRule="auto"/>
              <w:jc w:val="both"/>
              <w:rPr>
                <w:rFonts w:ascii="GHEA Grapalat" w:hAnsi="GHEA Grapalat"/>
                <w:sz w:val="24"/>
                <w:szCs w:val="24"/>
                <w:lang w:val="hy-AM"/>
              </w:rPr>
            </w:pPr>
          </w:p>
          <w:p w14:paraId="02B0E5FF" w14:textId="18519246" w:rsidR="00AE25AC" w:rsidRPr="00175C29" w:rsidRDefault="00914BEE" w:rsidP="00175C29">
            <w:pPr>
              <w:spacing w:line="360" w:lineRule="auto"/>
              <w:jc w:val="both"/>
              <w:rPr>
                <w:rFonts w:ascii="GHEA Grapalat" w:hAnsi="GHEA Grapalat"/>
                <w:sz w:val="24"/>
                <w:szCs w:val="24"/>
                <w:lang w:val="hy-AM"/>
              </w:rPr>
            </w:pPr>
            <w:r w:rsidRPr="00175C29">
              <w:rPr>
                <w:rFonts w:ascii="GHEA Grapalat" w:hAnsi="GHEA Grapalat"/>
                <w:sz w:val="24"/>
                <w:szCs w:val="24"/>
                <w:lang w:val="hy-AM"/>
              </w:rPr>
              <w:t>Ընդունվել է</w:t>
            </w:r>
          </w:p>
          <w:p w14:paraId="073420DE" w14:textId="14DABF12" w:rsidR="00914BEE" w:rsidRPr="00175C29" w:rsidRDefault="00914BEE" w:rsidP="00175C29">
            <w:pPr>
              <w:spacing w:line="360" w:lineRule="auto"/>
              <w:jc w:val="both"/>
              <w:rPr>
                <w:rFonts w:ascii="GHEA Grapalat" w:hAnsi="GHEA Grapalat"/>
                <w:sz w:val="24"/>
                <w:szCs w:val="24"/>
                <w:lang w:val="hy-AM"/>
              </w:rPr>
            </w:pPr>
            <w:r w:rsidRPr="00175C29">
              <w:rPr>
                <w:rFonts w:ascii="GHEA Grapalat" w:hAnsi="GHEA Grapalat"/>
                <w:sz w:val="24"/>
                <w:szCs w:val="24"/>
                <w:lang w:val="hy-AM"/>
              </w:rPr>
              <w:t>Առաջարկվող փոփոխությունը</w:t>
            </w:r>
            <w:r w:rsidR="00455074" w:rsidRPr="00175C29">
              <w:rPr>
                <w:rFonts w:ascii="GHEA Grapalat" w:hAnsi="GHEA Grapalat"/>
                <w:sz w:val="24"/>
                <w:szCs w:val="24"/>
                <w:lang w:val="hy-AM"/>
              </w:rPr>
              <w:t xml:space="preserve"> կատարվել է:</w:t>
            </w:r>
          </w:p>
        </w:tc>
      </w:tr>
      <w:tr w:rsidR="00AE25AC" w:rsidRPr="00175C29" w14:paraId="75D7E363" w14:textId="77777777" w:rsidTr="003619FA">
        <w:trPr>
          <w:trHeight w:val="690"/>
          <w:tblCellSpacing w:w="0" w:type="dxa"/>
          <w:jc w:val="center"/>
        </w:trPr>
        <w:tc>
          <w:tcPr>
            <w:tcW w:w="481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51F96B99" w14:textId="015E10CF" w:rsidR="00AE25AC" w:rsidRPr="003619FA" w:rsidRDefault="00AE25AC" w:rsidP="00175C29">
            <w:pPr>
              <w:spacing w:line="360" w:lineRule="auto"/>
              <w:rPr>
                <w:rFonts w:ascii="GHEA Grapalat" w:hAnsi="GHEA Grapalat"/>
                <w:b/>
                <w:bCs/>
                <w:color w:val="000000"/>
                <w:sz w:val="24"/>
                <w:szCs w:val="24"/>
                <w:highlight w:val="lightGray"/>
                <w:shd w:val="clear" w:color="auto" w:fill="FFFFFF"/>
                <w:lang w:val="hy-AM"/>
              </w:rPr>
            </w:pPr>
            <w:r w:rsidRPr="003619FA">
              <w:rPr>
                <w:rFonts w:ascii="GHEA Grapalat" w:hAnsi="GHEA Grapalat" w:cs="Sylfaen"/>
                <w:b/>
                <w:bCs/>
                <w:color w:val="000000"/>
                <w:sz w:val="24"/>
                <w:szCs w:val="24"/>
                <w:highlight w:val="lightGray"/>
                <w:shd w:val="clear" w:color="auto" w:fill="FFFFFF"/>
                <w:lang w:val="hy-AM"/>
              </w:rPr>
              <w:lastRenderedPageBreak/>
              <w:t xml:space="preserve">2. ՀՀ </w:t>
            </w:r>
            <w:r w:rsidRPr="003619FA">
              <w:rPr>
                <w:rFonts w:ascii="GHEA Grapalat" w:eastAsia="Times New Roman" w:hAnsi="GHEA Grapalat" w:cs="Times New Roman"/>
                <w:b/>
                <w:bCs/>
                <w:color w:val="000000"/>
                <w:sz w:val="24"/>
                <w:szCs w:val="24"/>
                <w:highlight w:val="lightGray"/>
                <w:lang w:val="hy-AM" w:eastAsia="en-GB"/>
              </w:rPr>
              <w:t>արդարադատության նախարարություն</w:t>
            </w:r>
          </w:p>
          <w:p w14:paraId="68A1A3DF" w14:textId="77777777" w:rsidR="00AE25AC" w:rsidRPr="003619FA" w:rsidRDefault="00AE25AC" w:rsidP="00175C29">
            <w:pPr>
              <w:spacing w:line="360" w:lineRule="auto"/>
              <w:jc w:val="center"/>
              <w:rPr>
                <w:rFonts w:ascii="GHEA Grapalat" w:eastAsia="Times New Roman" w:hAnsi="GHEA Grapalat" w:cs="Times New Roman"/>
                <w:b/>
                <w:bCs/>
                <w:sz w:val="24"/>
                <w:szCs w:val="24"/>
                <w:highlight w:val="lightGray"/>
                <w:lang w:val="hy-AM" w:eastAsia="en-GB"/>
              </w:rPr>
            </w:pPr>
          </w:p>
        </w:tc>
        <w:tc>
          <w:tcPr>
            <w:tcW w:w="4819" w:type="dxa"/>
            <w:tcBorders>
              <w:top w:val="outset" w:sz="6" w:space="0" w:color="auto"/>
              <w:left w:val="outset" w:sz="6" w:space="0" w:color="auto"/>
              <w:bottom w:val="outset" w:sz="6" w:space="0" w:color="auto"/>
              <w:right w:val="outset" w:sz="6" w:space="0" w:color="auto"/>
            </w:tcBorders>
            <w:shd w:val="clear" w:color="auto" w:fill="D0D0D0"/>
            <w:hideMark/>
          </w:tcPr>
          <w:p w14:paraId="1C18934E" w14:textId="1B21FA61" w:rsidR="00AE25AC" w:rsidRPr="003619FA" w:rsidRDefault="003619FA" w:rsidP="003619FA">
            <w:pPr>
              <w:spacing w:line="360" w:lineRule="auto"/>
              <w:rPr>
                <w:rFonts w:ascii="GHEA Grapalat" w:hAnsi="GHEA Grapalat"/>
                <w:b/>
                <w:bCs/>
                <w:color w:val="000000"/>
                <w:sz w:val="24"/>
                <w:szCs w:val="24"/>
                <w:highlight w:val="lightGray"/>
                <w:shd w:val="clear" w:color="auto" w:fill="FFFFFF"/>
                <w:lang w:val="hy-AM"/>
              </w:rPr>
            </w:pPr>
            <w:r>
              <w:rPr>
                <w:rFonts w:ascii="GHEA Grapalat" w:hAnsi="GHEA Grapalat"/>
                <w:b/>
                <w:bCs/>
                <w:color w:val="000000"/>
                <w:sz w:val="24"/>
                <w:szCs w:val="24"/>
                <w:highlight w:val="lightGray"/>
                <w:shd w:val="clear" w:color="auto" w:fill="FFFFFF"/>
                <w:lang w:val="en-US"/>
              </w:rPr>
              <w:t xml:space="preserve">                                             </w:t>
            </w:r>
            <w:r w:rsidR="00AE25AC" w:rsidRPr="003619FA">
              <w:rPr>
                <w:rFonts w:ascii="GHEA Grapalat" w:hAnsi="GHEA Grapalat"/>
                <w:b/>
                <w:bCs/>
                <w:color w:val="000000"/>
                <w:sz w:val="24"/>
                <w:szCs w:val="24"/>
                <w:highlight w:val="lightGray"/>
                <w:shd w:val="clear" w:color="auto" w:fill="FFFFFF"/>
                <w:lang w:val="hy-AM"/>
              </w:rPr>
              <w:t>26.07.2021թ.</w:t>
            </w:r>
          </w:p>
        </w:tc>
      </w:tr>
      <w:tr w:rsidR="00AE25AC" w:rsidRPr="00175C29" w14:paraId="5D1333FC" w14:textId="77777777" w:rsidTr="00711185">
        <w:trPr>
          <w:tblCellSpacing w:w="0" w:type="dxa"/>
          <w:jc w:val="center"/>
        </w:trPr>
        <w:tc>
          <w:tcPr>
            <w:tcW w:w="481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63B34D0" w14:textId="77777777" w:rsidR="00AE25AC" w:rsidRPr="003619FA" w:rsidRDefault="00AE25AC" w:rsidP="00175C29">
            <w:pPr>
              <w:spacing w:line="360" w:lineRule="auto"/>
              <w:rPr>
                <w:rFonts w:ascii="GHEA Grapalat" w:eastAsia="Times New Roman" w:hAnsi="GHEA Grapalat" w:cs="Times New Roman"/>
                <w:b/>
                <w:bCs/>
                <w:color w:val="000000"/>
                <w:sz w:val="24"/>
                <w:szCs w:val="24"/>
                <w:highlight w:val="lightGray"/>
                <w:lang w:eastAsia="en-GB"/>
              </w:rPr>
            </w:pPr>
          </w:p>
        </w:tc>
        <w:tc>
          <w:tcPr>
            <w:tcW w:w="4819" w:type="dxa"/>
            <w:tcBorders>
              <w:top w:val="outset" w:sz="6" w:space="0" w:color="auto"/>
              <w:left w:val="outset" w:sz="6" w:space="0" w:color="auto"/>
              <w:bottom w:val="outset" w:sz="6" w:space="0" w:color="auto"/>
              <w:right w:val="outset" w:sz="6" w:space="0" w:color="auto"/>
            </w:tcBorders>
            <w:shd w:val="clear" w:color="auto" w:fill="D0D0D0"/>
            <w:hideMark/>
          </w:tcPr>
          <w:p w14:paraId="58660679" w14:textId="77777777" w:rsidR="00AE25AC" w:rsidRPr="003619FA" w:rsidRDefault="00AE25AC" w:rsidP="003619FA">
            <w:pPr>
              <w:spacing w:line="360" w:lineRule="auto"/>
              <w:jc w:val="right"/>
              <w:rPr>
                <w:rFonts w:ascii="GHEA Grapalat" w:eastAsia="Times New Roman" w:hAnsi="GHEA Grapalat" w:cs="Times New Roman"/>
                <w:b/>
                <w:bCs/>
                <w:color w:val="000000"/>
                <w:sz w:val="24"/>
                <w:szCs w:val="24"/>
                <w:highlight w:val="lightGray"/>
                <w:lang w:eastAsia="en-GB"/>
              </w:rPr>
            </w:pPr>
            <w:r w:rsidRPr="003619FA">
              <w:rPr>
                <w:rFonts w:ascii="GHEA Grapalat" w:hAnsi="GHEA Grapalat"/>
                <w:b/>
                <w:bCs/>
                <w:color w:val="000000"/>
                <w:sz w:val="24"/>
                <w:szCs w:val="24"/>
                <w:highlight w:val="lightGray"/>
                <w:shd w:val="clear" w:color="auto" w:fill="FFFFFF"/>
              </w:rPr>
              <w:t>N</w:t>
            </w:r>
            <w:r w:rsidRPr="003619FA">
              <w:rPr>
                <w:rFonts w:ascii="GHEA Grapalat" w:hAnsi="GHEA Grapalat"/>
                <w:b/>
                <w:bCs/>
                <w:color w:val="000000"/>
                <w:sz w:val="24"/>
                <w:szCs w:val="24"/>
                <w:highlight w:val="lightGray"/>
                <w:shd w:val="clear" w:color="auto" w:fill="FFFFFF"/>
                <w:lang w:val="hy-AM"/>
              </w:rPr>
              <w:t xml:space="preserve"> </w:t>
            </w:r>
            <w:r w:rsidRPr="003619FA">
              <w:rPr>
                <w:rFonts w:ascii="GHEA Grapalat" w:hAnsi="GHEA Grapalat"/>
                <w:b/>
                <w:bCs/>
                <w:color w:val="000000"/>
                <w:sz w:val="24"/>
                <w:szCs w:val="24"/>
                <w:highlight w:val="lightGray"/>
                <w:shd w:val="clear" w:color="auto" w:fill="FFFFFF"/>
              </w:rPr>
              <w:t>/30.5/22449-2021</w:t>
            </w:r>
          </w:p>
        </w:tc>
      </w:tr>
      <w:tr w:rsidR="00AE25AC" w:rsidRPr="00F902DB" w14:paraId="17BCEC6E" w14:textId="77777777" w:rsidTr="00711185">
        <w:trPr>
          <w:trHeight w:val="765"/>
          <w:tblCellSpacing w:w="0" w:type="dxa"/>
          <w:jc w:val="center"/>
        </w:trPr>
        <w:tc>
          <w:tcPr>
            <w:tcW w:w="4812" w:type="dxa"/>
            <w:tcBorders>
              <w:top w:val="single" w:sz="4" w:space="0" w:color="auto"/>
              <w:left w:val="single" w:sz="4" w:space="0" w:color="auto"/>
              <w:bottom w:val="single" w:sz="4" w:space="0" w:color="auto"/>
              <w:right w:val="single" w:sz="4" w:space="0" w:color="auto"/>
            </w:tcBorders>
            <w:shd w:val="clear" w:color="auto" w:fill="FFFFFF"/>
          </w:tcPr>
          <w:p w14:paraId="44BE3731" w14:textId="2065E125" w:rsidR="00AE25AC" w:rsidRPr="00175C29" w:rsidRDefault="00AE25AC" w:rsidP="00175C29">
            <w:pPr>
              <w:spacing w:line="360" w:lineRule="auto"/>
              <w:jc w:val="both"/>
              <w:rPr>
                <w:rStyle w:val="Strong"/>
                <w:rFonts w:ascii="GHEA Grapalat" w:hAnsi="GHEA Grapalat" w:cs="Sylfaen"/>
                <w:b w:val="0"/>
                <w:bCs w:val="0"/>
                <w:sz w:val="24"/>
                <w:szCs w:val="24"/>
                <w:shd w:val="clear" w:color="auto" w:fill="FFFFFF"/>
                <w:lang w:val="hy-AM"/>
              </w:rPr>
            </w:pPr>
            <w:r w:rsidRPr="00175C29">
              <w:rPr>
                <w:rFonts w:ascii="GHEA Grapalat" w:hAnsi="GHEA Grapalat" w:cs="Sylfaen"/>
                <w:sz w:val="24"/>
                <w:szCs w:val="24"/>
                <w:lang w:val="hy-AM"/>
              </w:rPr>
              <w:t>Առաջարկվում է</w:t>
            </w:r>
            <w:r w:rsidRPr="00175C29">
              <w:rPr>
                <w:rFonts w:ascii="GHEA Grapalat" w:hAnsi="GHEA Grapalat" w:cs="Sylfaen"/>
                <w:b/>
                <w:bCs/>
                <w:sz w:val="24"/>
                <w:szCs w:val="24"/>
                <w:lang w:val="hy-AM"/>
              </w:rPr>
              <w:t xml:space="preserve"> «</w:t>
            </w:r>
            <w:r w:rsidRPr="00175C29">
              <w:rPr>
                <w:rStyle w:val="Strong"/>
                <w:rFonts w:ascii="GHEA Grapalat" w:hAnsi="GHEA Grapalat" w:cs="Sylfaen"/>
                <w:b w:val="0"/>
                <w:bCs w:val="0"/>
                <w:color w:val="000000"/>
                <w:sz w:val="24"/>
                <w:szCs w:val="24"/>
                <w:shd w:val="clear" w:color="auto" w:fill="FFFFFF"/>
                <w:lang w:val="hy-AM"/>
              </w:rPr>
              <w:t xml:space="preserve">Հյուսիս-Հարավ ճանապարհային միջանցքի ներդրումային ծրագիր-ծրագիր 4-ի շրջանակներում Սիսիան-Քաջարան </w:t>
            </w:r>
            <w:r w:rsidR="00F902DB">
              <w:rPr>
                <w:rStyle w:val="Strong"/>
                <w:rFonts w:ascii="GHEA Grapalat" w:hAnsi="GHEA Grapalat" w:cs="Sylfaen"/>
                <w:b w:val="0"/>
                <w:bCs w:val="0"/>
                <w:sz w:val="24"/>
                <w:szCs w:val="24"/>
                <w:shd w:val="clear" w:color="auto" w:fill="FFFFFF"/>
                <w:lang w:val="hy-AM"/>
              </w:rPr>
              <w:t>ճանապարհա</w:t>
            </w:r>
            <w:r w:rsidRPr="00175C29">
              <w:rPr>
                <w:rStyle w:val="Strong"/>
                <w:rFonts w:ascii="GHEA Grapalat" w:hAnsi="GHEA Grapalat" w:cs="Sylfaen"/>
                <w:b w:val="0"/>
                <w:bCs w:val="0"/>
                <w:color w:val="000000"/>
                <w:sz w:val="24"/>
                <w:szCs w:val="24"/>
                <w:shd w:val="clear" w:color="auto" w:fill="FFFFFF"/>
                <w:lang w:val="hy-AM"/>
              </w:rPr>
              <w:t>հատվածի կառուցման  ներդրումային ծրագիրը հաստատելու և գնման գործընթացի առանձնահատկությունները սահմանելու մասին» Կառավարության որոշման նախագծի (այսուհետ՝ Նախագիծ) ընդունման համար որպես լիազորող նորմ վկայակոչել նաև ՀՀ Սահմանադրության 146-րդ հոդվածի 4-րդ մասը:</w:t>
            </w:r>
          </w:p>
          <w:p w14:paraId="50583B2D" w14:textId="77777777" w:rsidR="00AE25AC" w:rsidRPr="00175C29" w:rsidRDefault="00AE25AC" w:rsidP="00175C29">
            <w:pPr>
              <w:spacing w:line="360" w:lineRule="auto"/>
              <w:rPr>
                <w:rFonts w:ascii="GHEA Grapalat" w:eastAsia="Times New Roman" w:hAnsi="GHEA Grapalat" w:cs="Times New Roman"/>
                <w:b/>
                <w:bCs/>
                <w:color w:val="000000"/>
                <w:sz w:val="24"/>
                <w:szCs w:val="24"/>
                <w:lang w:val="hy-AM" w:eastAsia="en-GB"/>
              </w:rPr>
            </w:pPr>
          </w:p>
        </w:tc>
        <w:tc>
          <w:tcPr>
            <w:tcW w:w="4819" w:type="dxa"/>
            <w:tcBorders>
              <w:top w:val="single" w:sz="4" w:space="0" w:color="auto"/>
              <w:left w:val="single" w:sz="4" w:space="0" w:color="auto"/>
              <w:bottom w:val="single" w:sz="4" w:space="0" w:color="auto"/>
              <w:right w:val="single" w:sz="4" w:space="0" w:color="auto"/>
            </w:tcBorders>
            <w:shd w:val="clear" w:color="auto" w:fill="FFFFFF"/>
          </w:tcPr>
          <w:p w14:paraId="22E3311C" w14:textId="25506579" w:rsidR="00AE25AC" w:rsidRPr="00175C29" w:rsidRDefault="00B23BF4" w:rsidP="00175C29">
            <w:pPr>
              <w:spacing w:line="360" w:lineRule="auto"/>
              <w:rPr>
                <w:rFonts w:ascii="GHEA Grapalat" w:eastAsia="Times New Roman" w:hAnsi="GHEA Grapalat" w:cs="Times New Roman"/>
                <w:color w:val="000000"/>
                <w:sz w:val="24"/>
                <w:szCs w:val="24"/>
                <w:lang w:val="hy-AM" w:eastAsia="en-GB"/>
              </w:rPr>
            </w:pPr>
            <w:r w:rsidRPr="00175C29">
              <w:rPr>
                <w:rFonts w:ascii="GHEA Grapalat" w:eastAsia="Times New Roman" w:hAnsi="GHEA Grapalat" w:cs="Times New Roman"/>
                <w:color w:val="000000"/>
                <w:sz w:val="24"/>
                <w:szCs w:val="24"/>
                <w:lang w:val="hy-AM" w:eastAsia="en-GB"/>
              </w:rPr>
              <w:t>Ընդունվել է</w:t>
            </w:r>
          </w:p>
          <w:p w14:paraId="63E30829" w14:textId="1A4BDC42" w:rsidR="00B23BF4" w:rsidRPr="00175C29" w:rsidRDefault="00B23BF4" w:rsidP="00175C29">
            <w:pPr>
              <w:spacing w:line="360" w:lineRule="auto"/>
              <w:rPr>
                <w:rFonts w:ascii="GHEA Grapalat" w:eastAsia="Times New Roman" w:hAnsi="GHEA Grapalat" w:cs="Times New Roman"/>
                <w:color w:val="000000"/>
                <w:sz w:val="24"/>
                <w:szCs w:val="24"/>
                <w:lang w:val="hy-AM" w:eastAsia="en-GB"/>
              </w:rPr>
            </w:pPr>
            <w:r w:rsidRPr="00175C29">
              <w:rPr>
                <w:rFonts w:ascii="GHEA Grapalat" w:eastAsia="Times New Roman" w:hAnsi="GHEA Grapalat" w:cs="Times New Roman"/>
                <w:color w:val="000000"/>
                <w:sz w:val="24"/>
                <w:szCs w:val="24"/>
                <w:lang w:val="hy-AM" w:eastAsia="en-GB"/>
              </w:rPr>
              <w:t>Առաջարկվող  փոփոխությունը կատարվել է:</w:t>
            </w:r>
          </w:p>
        </w:tc>
      </w:tr>
      <w:tr w:rsidR="00AE25AC" w:rsidRPr="00F902DB" w14:paraId="32935C58" w14:textId="77777777" w:rsidTr="00711185">
        <w:trPr>
          <w:trHeight w:val="267"/>
          <w:tblCellSpacing w:w="0" w:type="dxa"/>
          <w:jc w:val="center"/>
        </w:trPr>
        <w:tc>
          <w:tcPr>
            <w:tcW w:w="4812" w:type="dxa"/>
            <w:tcBorders>
              <w:top w:val="single" w:sz="4" w:space="0" w:color="auto"/>
              <w:left w:val="single" w:sz="4" w:space="0" w:color="auto"/>
              <w:bottom w:val="single" w:sz="4" w:space="0" w:color="auto"/>
              <w:right w:val="single" w:sz="4" w:space="0" w:color="auto"/>
            </w:tcBorders>
            <w:shd w:val="clear" w:color="auto" w:fill="FFFFFF"/>
          </w:tcPr>
          <w:p w14:paraId="45C70224" w14:textId="77777777" w:rsidR="00AE25AC" w:rsidRPr="00175C29" w:rsidRDefault="00AE25AC" w:rsidP="00175C29">
            <w:pPr>
              <w:spacing w:line="360" w:lineRule="auto"/>
              <w:ind w:firstLine="720"/>
              <w:jc w:val="both"/>
              <w:rPr>
                <w:rFonts w:ascii="GHEA Grapalat" w:hAnsi="GHEA Grapalat"/>
                <w:sz w:val="24"/>
                <w:szCs w:val="24"/>
                <w:lang w:val="hy-AM"/>
              </w:rPr>
            </w:pPr>
            <w:r w:rsidRPr="00175C29">
              <w:rPr>
                <w:rFonts w:ascii="GHEA Grapalat" w:hAnsi="GHEA Grapalat" w:cs="Sylfaen"/>
                <w:sz w:val="24"/>
                <w:szCs w:val="24"/>
                <w:lang w:val="hy-AM"/>
              </w:rPr>
              <w:t xml:space="preserve">Նախագծի 3-րդ կետի 3-րդ ենթակետի ուժով գնման գործընթացներն իրականացվելու են </w:t>
            </w:r>
            <w:r w:rsidRPr="00175C29">
              <w:rPr>
                <w:rFonts w:ascii="GHEA Grapalat" w:hAnsi="GHEA Grapalat"/>
                <w:sz w:val="24"/>
                <w:szCs w:val="24"/>
                <w:lang w:val="hy-AM"/>
              </w:rPr>
              <w:t xml:space="preserve">Ասիական Զարգացման Բանկի գնումների միջազգային ուղեցույցերով սահմանված աշխատանքների և ծառայությունների ձեռքբերման համար նախատեսված միջազգային մրցույթների օրինակելի </w:t>
            </w:r>
            <w:r w:rsidRPr="00175C29">
              <w:rPr>
                <w:rFonts w:ascii="GHEA Grapalat" w:hAnsi="GHEA Grapalat"/>
                <w:sz w:val="24"/>
                <w:szCs w:val="24"/>
                <w:lang w:val="hy-AM"/>
              </w:rPr>
              <w:lastRenderedPageBreak/>
              <w:t>մրցութային փաստաթղթերի ձևաչափերի հիման վրա, այն է՝ «մեկ փուլ - երկու ծրար» գնման ընթացակարգով։</w:t>
            </w:r>
          </w:p>
          <w:p w14:paraId="7EA9F22C" w14:textId="77777777" w:rsidR="00AE25AC" w:rsidRPr="00175C29" w:rsidRDefault="00AE25AC" w:rsidP="00175C29">
            <w:pPr>
              <w:spacing w:line="360" w:lineRule="auto"/>
              <w:ind w:firstLine="720"/>
              <w:jc w:val="both"/>
              <w:rPr>
                <w:rFonts w:ascii="GHEA Grapalat" w:hAnsi="GHEA Grapalat"/>
                <w:sz w:val="24"/>
                <w:szCs w:val="24"/>
                <w:lang w:val="hy-AM"/>
              </w:rPr>
            </w:pPr>
            <w:r w:rsidRPr="00175C29">
              <w:rPr>
                <w:rFonts w:ascii="GHEA Grapalat" w:hAnsi="GHEA Grapalat"/>
                <w:sz w:val="24"/>
                <w:szCs w:val="24"/>
                <w:lang w:val="hy-AM"/>
              </w:rPr>
              <w:t>Նախագծի 4-րդ կետի ուժով ֆինանսական միջոցները դեռ առկա չեն, իսկ այդպիսի միջոցներ ձեռք բերելու աղբյուրի մասով առաջարկություններ ներկայացնելու համար սահմանված է 6-ամսյա ժամկետ:</w:t>
            </w:r>
          </w:p>
          <w:p w14:paraId="58BC6CAE" w14:textId="77777777" w:rsidR="00AE25AC" w:rsidRPr="00175C29" w:rsidRDefault="00AE25AC" w:rsidP="00175C29">
            <w:pPr>
              <w:spacing w:line="360" w:lineRule="auto"/>
              <w:ind w:firstLine="720"/>
              <w:jc w:val="both"/>
              <w:rPr>
                <w:rFonts w:ascii="GHEA Grapalat" w:hAnsi="GHEA Grapalat" w:cs="Sylfaen"/>
                <w:sz w:val="24"/>
                <w:szCs w:val="24"/>
                <w:lang w:val="hy-AM"/>
              </w:rPr>
            </w:pPr>
            <w:r w:rsidRPr="00175C29">
              <w:rPr>
                <w:rFonts w:ascii="GHEA Grapalat" w:hAnsi="GHEA Grapalat"/>
                <w:sz w:val="24"/>
                <w:szCs w:val="24"/>
                <w:lang w:val="hy-AM"/>
              </w:rPr>
              <w:t xml:space="preserve">Վերը շարադրվածի հաշվառմամբ հարկ ենք համարում նշել, որ եթե որպես ֆինանսավորման աղբյուր ընտրվելու են պետական բյուջեի միջոցները, ապա անհրաժեշտ է վերանայել </w:t>
            </w:r>
            <w:r w:rsidRPr="00175C29">
              <w:rPr>
                <w:rFonts w:ascii="GHEA Grapalat" w:hAnsi="GHEA Grapalat" w:cs="Sylfaen"/>
                <w:sz w:val="24"/>
                <w:szCs w:val="24"/>
                <w:lang w:val="hy-AM"/>
              </w:rPr>
              <w:t xml:space="preserve">Նախագծի 3-րդ կետի 3-րդ ենթակետը՝ հաշվի առնելով, որ տվյալ դեպքում գնումները կարող են իրականացվել «Գնումների մասին» օրենքով նախատեսված հնարավոր ընթացակարգերով կամ կարող է քննարկվել մասնավոր գործընկերոջ ընտրության ընթացակարգերի կիրառման հնարավորությունը: Այս համատեքստում գտնում ենք, որ Նախագծի վերոնշյալ կարգավորումը խնդրահարույց կարող է չլինել դոնորների ուղիղ ֆինանսական աջակցությամբ և նրանց կողմից իրականացվող գնման գործընթացների </w:t>
            </w:r>
            <w:r w:rsidRPr="00175C29">
              <w:rPr>
                <w:rFonts w:ascii="GHEA Grapalat" w:hAnsi="GHEA Grapalat" w:cs="Sylfaen"/>
                <w:sz w:val="24"/>
                <w:szCs w:val="24"/>
                <w:lang w:val="hy-AM"/>
              </w:rPr>
              <w:lastRenderedPageBreak/>
              <w:t>դեպքում: Ամեն դեպքում, առաջարկում ենք նշված կարգավորումը քննարկել Ֆինանսների նախարարության հետ` որպես գնումների գործընթացի պետական կարգավորման և համակարգման ոլորտում Կառավարության քաղաքականությունը մշակող և իրականացնող մարմնի:</w:t>
            </w:r>
          </w:p>
          <w:p w14:paraId="4FA2423A" w14:textId="77777777" w:rsidR="00AE25AC" w:rsidRPr="00175C29" w:rsidRDefault="00AE25AC" w:rsidP="00175C29">
            <w:pPr>
              <w:spacing w:line="360" w:lineRule="auto"/>
              <w:rPr>
                <w:rFonts w:ascii="GHEA Grapalat" w:hAnsi="GHEA Grapalat" w:cs="Sylfaen"/>
                <w:sz w:val="24"/>
                <w:szCs w:val="24"/>
                <w:lang w:val="hy-AM"/>
              </w:rPr>
            </w:pPr>
          </w:p>
        </w:tc>
        <w:tc>
          <w:tcPr>
            <w:tcW w:w="4819" w:type="dxa"/>
            <w:tcBorders>
              <w:top w:val="single" w:sz="4" w:space="0" w:color="auto"/>
              <w:left w:val="single" w:sz="4" w:space="0" w:color="auto"/>
              <w:bottom w:val="single" w:sz="4" w:space="0" w:color="auto"/>
              <w:right w:val="single" w:sz="4" w:space="0" w:color="auto"/>
            </w:tcBorders>
            <w:shd w:val="clear" w:color="auto" w:fill="FFFFFF"/>
          </w:tcPr>
          <w:p w14:paraId="3768E16B" w14:textId="3A6DE754" w:rsidR="00014A7E" w:rsidRPr="00175C29" w:rsidRDefault="00F46A28" w:rsidP="00175C29">
            <w:pPr>
              <w:spacing w:line="360" w:lineRule="auto"/>
              <w:rPr>
                <w:rFonts w:ascii="GHEA Grapalat" w:hAnsi="GHEA Grapalat"/>
                <w:sz w:val="24"/>
                <w:szCs w:val="24"/>
                <w:lang w:val="hy-AM"/>
              </w:rPr>
            </w:pPr>
            <w:r w:rsidRPr="00175C29">
              <w:rPr>
                <w:rFonts w:ascii="GHEA Grapalat" w:hAnsi="GHEA Grapalat"/>
                <w:sz w:val="24"/>
                <w:szCs w:val="24"/>
                <w:lang w:val="hy-AM"/>
              </w:rPr>
              <w:lastRenderedPageBreak/>
              <w:t>Չ</w:t>
            </w:r>
            <w:r w:rsidR="00186531" w:rsidRPr="00175C29">
              <w:rPr>
                <w:rFonts w:ascii="GHEA Grapalat" w:hAnsi="GHEA Grapalat"/>
                <w:sz w:val="24"/>
                <w:szCs w:val="24"/>
                <w:lang w:val="hy-AM"/>
              </w:rPr>
              <w:t>ի</w:t>
            </w:r>
            <w:r w:rsidRPr="00175C29">
              <w:rPr>
                <w:rFonts w:ascii="GHEA Grapalat" w:hAnsi="GHEA Grapalat"/>
                <w:sz w:val="24"/>
                <w:szCs w:val="24"/>
                <w:lang w:val="hy-AM"/>
              </w:rPr>
              <w:t xml:space="preserve"> ընդունվել </w:t>
            </w:r>
          </w:p>
          <w:p w14:paraId="1ED37DF1" w14:textId="0A4F2A24" w:rsidR="00AE25AC" w:rsidRPr="00175C29" w:rsidRDefault="00F46A28" w:rsidP="00175C29">
            <w:pPr>
              <w:spacing w:line="360" w:lineRule="auto"/>
              <w:rPr>
                <w:rFonts w:ascii="GHEA Grapalat" w:hAnsi="GHEA Grapalat"/>
                <w:sz w:val="24"/>
                <w:szCs w:val="24"/>
                <w:lang w:val="hy-AM"/>
              </w:rPr>
            </w:pPr>
            <w:r w:rsidRPr="00175C29">
              <w:rPr>
                <w:rFonts w:ascii="GHEA Grapalat" w:hAnsi="GHEA Grapalat"/>
                <w:sz w:val="24"/>
                <w:szCs w:val="24"/>
                <w:lang w:val="hy-AM"/>
              </w:rPr>
              <w:t>Տես</w:t>
            </w:r>
            <w:r w:rsidR="00D43CDB" w:rsidRPr="00175C29">
              <w:rPr>
                <w:rFonts w:ascii="GHEA Grapalat" w:hAnsi="GHEA Grapalat"/>
                <w:sz w:val="24"/>
                <w:szCs w:val="24"/>
                <w:lang w:val="hy-AM"/>
              </w:rPr>
              <w:t>՝</w:t>
            </w:r>
            <w:r w:rsidRPr="00175C29">
              <w:rPr>
                <w:rFonts w:ascii="GHEA Grapalat" w:hAnsi="GHEA Grapalat"/>
                <w:sz w:val="24"/>
                <w:szCs w:val="24"/>
                <w:lang w:val="hy-AM"/>
              </w:rPr>
              <w:t xml:space="preserve"> սույ</w:t>
            </w:r>
            <w:r w:rsidR="00D43CDB" w:rsidRPr="00175C29">
              <w:rPr>
                <w:rFonts w:ascii="GHEA Grapalat" w:hAnsi="GHEA Grapalat"/>
                <w:sz w:val="24"/>
                <w:szCs w:val="24"/>
                <w:lang w:val="hy-AM"/>
              </w:rPr>
              <w:t>ն</w:t>
            </w:r>
            <w:r w:rsidRPr="00175C29">
              <w:rPr>
                <w:rFonts w:ascii="GHEA Grapalat" w:hAnsi="GHEA Grapalat"/>
                <w:sz w:val="24"/>
                <w:szCs w:val="24"/>
                <w:lang w:val="hy-AM"/>
              </w:rPr>
              <w:t xml:space="preserve"> ամփոփաթերթի </w:t>
            </w:r>
            <w:r w:rsidR="00D43CDB" w:rsidRPr="00175C29">
              <w:rPr>
                <w:rFonts w:ascii="GHEA Grapalat" w:hAnsi="GHEA Grapalat"/>
                <w:sz w:val="24"/>
                <w:szCs w:val="24"/>
                <w:lang w:val="hy-AM"/>
              </w:rPr>
              <w:t>1-ին  կետի պարզաբանումները</w:t>
            </w:r>
            <w:r w:rsidR="00205186" w:rsidRPr="00175C29">
              <w:rPr>
                <w:rFonts w:ascii="GHEA Grapalat" w:hAnsi="GHEA Grapalat"/>
                <w:sz w:val="24"/>
                <w:szCs w:val="24"/>
                <w:lang w:val="hy-AM"/>
              </w:rPr>
              <w:t>:</w:t>
            </w:r>
          </w:p>
        </w:tc>
      </w:tr>
      <w:tr w:rsidR="00AE25AC" w:rsidRPr="00175C29" w14:paraId="66AF529A" w14:textId="77777777" w:rsidTr="00711185">
        <w:trPr>
          <w:trHeight w:val="135"/>
          <w:tblCellSpacing w:w="0" w:type="dxa"/>
          <w:jc w:val="center"/>
        </w:trPr>
        <w:tc>
          <w:tcPr>
            <w:tcW w:w="4812" w:type="dxa"/>
            <w:vMerge w:val="restart"/>
            <w:tcBorders>
              <w:top w:val="single" w:sz="4" w:space="0" w:color="auto"/>
              <w:left w:val="single" w:sz="4" w:space="0" w:color="auto"/>
              <w:bottom w:val="single" w:sz="4" w:space="0" w:color="auto"/>
              <w:right w:val="single" w:sz="4" w:space="0" w:color="auto"/>
            </w:tcBorders>
            <w:shd w:val="clear" w:color="auto" w:fill="FFFFFF"/>
          </w:tcPr>
          <w:p w14:paraId="5A4A74FB" w14:textId="77777777" w:rsidR="00AE25AC" w:rsidRPr="00175C29" w:rsidRDefault="00AE25AC" w:rsidP="00175C29">
            <w:pPr>
              <w:spacing w:line="360" w:lineRule="auto"/>
              <w:rPr>
                <w:rFonts w:ascii="GHEA Grapalat" w:hAnsi="GHEA Grapalat" w:cs="Arial"/>
                <w:b/>
                <w:bCs/>
                <w:sz w:val="24"/>
                <w:szCs w:val="24"/>
                <w:lang w:val="hy-AM"/>
              </w:rPr>
            </w:pPr>
            <w:r w:rsidRPr="00175C29">
              <w:rPr>
                <w:rFonts w:ascii="GHEA Grapalat" w:eastAsia="Times New Roman" w:hAnsi="GHEA Grapalat" w:cs="Times New Roman"/>
                <w:b/>
                <w:bCs/>
                <w:color w:val="000000"/>
                <w:sz w:val="24"/>
                <w:szCs w:val="24"/>
                <w:lang w:val="hy-AM" w:eastAsia="en-GB"/>
              </w:rPr>
              <w:lastRenderedPageBreak/>
              <w:t xml:space="preserve"> 3. ՀՀ շրջակա միջավայրի նախարարություն</w:t>
            </w:r>
          </w:p>
        </w:tc>
        <w:tc>
          <w:tcPr>
            <w:tcW w:w="4819" w:type="dxa"/>
            <w:tcBorders>
              <w:top w:val="single" w:sz="4" w:space="0" w:color="auto"/>
              <w:left w:val="single" w:sz="4" w:space="0" w:color="auto"/>
              <w:bottom w:val="single" w:sz="4" w:space="0" w:color="auto"/>
              <w:right w:val="single" w:sz="4" w:space="0" w:color="auto"/>
            </w:tcBorders>
            <w:shd w:val="clear" w:color="auto" w:fill="FFFFFF"/>
          </w:tcPr>
          <w:p w14:paraId="7576B94A" w14:textId="77777777" w:rsidR="00AE25AC" w:rsidRPr="00175C29" w:rsidRDefault="00AE25AC" w:rsidP="00175C29">
            <w:pPr>
              <w:spacing w:line="360" w:lineRule="auto"/>
              <w:jc w:val="right"/>
              <w:rPr>
                <w:rFonts w:ascii="GHEA Grapalat" w:hAnsi="GHEA Grapalat"/>
                <w:b/>
                <w:bCs/>
                <w:color w:val="000000"/>
                <w:sz w:val="24"/>
                <w:szCs w:val="24"/>
                <w:shd w:val="clear" w:color="auto" w:fill="FFFFFF"/>
              </w:rPr>
            </w:pPr>
            <w:r w:rsidRPr="00175C29">
              <w:rPr>
                <w:rFonts w:ascii="GHEA Grapalat" w:hAnsi="GHEA Grapalat"/>
                <w:b/>
                <w:bCs/>
                <w:color w:val="000000"/>
                <w:sz w:val="24"/>
                <w:szCs w:val="24"/>
                <w:shd w:val="clear" w:color="auto" w:fill="FFFFFF"/>
              </w:rPr>
              <w:t>1/26.5/9757-2021</w:t>
            </w:r>
          </w:p>
        </w:tc>
      </w:tr>
      <w:tr w:rsidR="00AE25AC" w:rsidRPr="00175C29" w14:paraId="04A8FD9B" w14:textId="77777777" w:rsidTr="00711185">
        <w:trPr>
          <w:trHeight w:val="356"/>
          <w:tblCellSpacing w:w="0" w:type="dxa"/>
          <w:jc w:val="center"/>
        </w:trPr>
        <w:tc>
          <w:tcPr>
            <w:tcW w:w="4812" w:type="dxa"/>
            <w:vMerge/>
            <w:tcBorders>
              <w:top w:val="single" w:sz="4" w:space="0" w:color="auto"/>
              <w:left w:val="single" w:sz="4" w:space="0" w:color="auto"/>
              <w:bottom w:val="single" w:sz="4" w:space="0" w:color="auto"/>
              <w:right w:val="single" w:sz="4" w:space="0" w:color="auto"/>
            </w:tcBorders>
            <w:shd w:val="clear" w:color="auto" w:fill="FFFFFF"/>
          </w:tcPr>
          <w:p w14:paraId="6F00CE8F" w14:textId="77777777" w:rsidR="00AE25AC" w:rsidRPr="00175C29" w:rsidRDefault="00AE25AC" w:rsidP="00175C29">
            <w:pPr>
              <w:spacing w:line="360" w:lineRule="auto"/>
              <w:rPr>
                <w:rFonts w:ascii="GHEA Grapalat" w:eastAsia="Times New Roman" w:hAnsi="GHEA Grapalat" w:cs="Times New Roman"/>
                <w:b/>
                <w:bCs/>
                <w:color w:val="000000"/>
                <w:sz w:val="24"/>
                <w:szCs w:val="24"/>
                <w:lang w:val="hy-AM" w:eastAsia="en-GB"/>
              </w:rPr>
            </w:pPr>
          </w:p>
        </w:tc>
        <w:tc>
          <w:tcPr>
            <w:tcW w:w="4819" w:type="dxa"/>
            <w:tcBorders>
              <w:top w:val="single" w:sz="4" w:space="0" w:color="auto"/>
              <w:left w:val="single" w:sz="4" w:space="0" w:color="auto"/>
              <w:bottom w:val="single" w:sz="4" w:space="0" w:color="auto"/>
              <w:right w:val="single" w:sz="4" w:space="0" w:color="auto"/>
            </w:tcBorders>
            <w:shd w:val="clear" w:color="auto" w:fill="FFFFFF"/>
          </w:tcPr>
          <w:p w14:paraId="0D014461" w14:textId="77777777" w:rsidR="00AE25AC" w:rsidRPr="00175C29" w:rsidRDefault="00AE25AC" w:rsidP="00175C29">
            <w:pPr>
              <w:spacing w:line="360" w:lineRule="auto"/>
              <w:jc w:val="right"/>
              <w:rPr>
                <w:rFonts w:ascii="GHEA Grapalat" w:eastAsia="Times New Roman" w:hAnsi="GHEA Grapalat" w:cs="Times New Roman"/>
                <w:b/>
                <w:bCs/>
                <w:color w:val="000000"/>
                <w:sz w:val="24"/>
                <w:szCs w:val="24"/>
                <w:lang w:val="hy-AM" w:eastAsia="en-GB"/>
              </w:rPr>
            </w:pPr>
            <w:r w:rsidRPr="00175C29">
              <w:rPr>
                <w:rFonts w:ascii="GHEA Grapalat" w:hAnsi="GHEA Grapalat"/>
                <w:b/>
                <w:bCs/>
                <w:color w:val="000000"/>
                <w:sz w:val="24"/>
                <w:szCs w:val="24"/>
                <w:shd w:val="clear" w:color="auto" w:fill="FFFFFF"/>
                <w:lang w:val="hy-AM"/>
              </w:rPr>
              <w:t>28.07.2021թ.</w:t>
            </w:r>
          </w:p>
        </w:tc>
      </w:tr>
      <w:tr w:rsidR="00AE25AC" w:rsidRPr="00175C29" w14:paraId="1BA3CA0D" w14:textId="77777777" w:rsidTr="00711185">
        <w:trPr>
          <w:trHeight w:val="595"/>
          <w:tblCellSpacing w:w="0" w:type="dxa"/>
          <w:jc w:val="center"/>
        </w:trPr>
        <w:tc>
          <w:tcPr>
            <w:tcW w:w="4812" w:type="dxa"/>
            <w:tcBorders>
              <w:top w:val="single" w:sz="4" w:space="0" w:color="auto"/>
              <w:left w:val="single" w:sz="4" w:space="0" w:color="auto"/>
              <w:bottom w:val="single" w:sz="4" w:space="0" w:color="auto"/>
              <w:right w:val="single" w:sz="4" w:space="0" w:color="auto"/>
            </w:tcBorders>
            <w:shd w:val="clear" w:color="auto" w:fill="FFFFFF"/>
          </w:tcPr>
          <w:p w14:paraId="6215D7E8" w14:textId="0B85AFA9" w:rsidR="00AE25AC" w:rsidRPr="00175C29" w:rsidRDefault="00FE5423" w:rsidP="00175C29">
            <w:pPr>
              <w:spacing w:line="360" w:lineRule="auto"/>
              <w:jc w:val="both"/>
              <w:rPr>
                <w:rFonts w:ascii="GHEA Grapalat" w:eastAsia="Times New Roman" w:hAnsi="GHEA Grapalat" w:cs="Times New Roman"/>
                <w:color w:val="000000"/>
                <w:sz w:val="24"/>
                <w:szCs w:val="24"/>
                <w:lang w:val="hy-AM" w:eastAsia="en-GB"/>
              </w:rPr>
            </w:pPr>
            <w:r w:rsidRPr="00175C29">
              <w:rPr>
                <w:rFonts w:ascii="GHEA Grapalat" w:hAnsi="GHEA Grapalat" w:cs="Sylfaen"/>
                <w:sz w:val="24"/>
                <w:szCs w:val="24"/>
                <w:lang w:val="hy-AM"/>
              </w:rPr>
              <w:t>Հ</w:t>
            </w:r>
            <w:r w:rsidR="00AE25AC" w:rsidRPr="00175C29">
              <w:rPr>
                <w:rFonts w:ascii="GHEA Grapalat" w:hAnsi="GHEA Grapalat" w:cs="Sylfaen"/>
                <w:sz w:val="24"/>
                <w:szCs w:val="24"/>
                <w:lang w:val="hy-AM"/>
              </w:rPr>
              <w:t>այտնում եմ, որ Հյուսիս-հարավ</w:t>
            </w:r>
            <w:r w:rsidR="00AE25AC" w:rsidRPr="00175C29">
              <w:rPr>
                <w:rFonts w:ascii="GHEA Grapalat" w:eastAsia="Arial Unicode MS" w:hAnsi="GHEA Grapalat" w:cs="Arial Unicode MS"/>
                <w:sz w:val="24"/>
                <w:szCs w:val="24"/>
                <w:lang w:val="hy-AM"/>
              </w:rPr>
              <w:t xml:space="preserve"> </w:t>
            </w:r>
            <w:r w:rsidR="00AE25AC" w:rsidRPr="00175C29">
              <w:rPr>
                <w:rFonts w:ascii="GHEA Grapalat" w:eastAsia="Arial Unicode MS" w:hAnsi="GHEA Grapalat" w:cs="Sylfaen"/>
                <w:sz w:val="24"/>
                <w:szCs w:val="24"/>
                <w:lang w:val="hy-AM"/>
              </w:rPr>
              <w:t>ծրագրի</w:t>
            </w:r>
            <w:r w:rsidR="00AE25AC" w:rsidRPr="00175C29">
              <w:rPr>
                <w:rFonts w:ascii="GHEA Grapalat" w:eastAsia="Arial Unicode MS" w:hAnsi="GHEA Grapalat" w:cs="Arial Unicode MS"/>
                <w:sz w:val="24"/>
                <w:szCs w:val="24"/>
                <w:lang w:val="hy-AM"/>
              </w:rPr>
              <w:t xml:space="preserve"> </w:t>
            </w:r>
            <w:r w:rsidR="00AE25AC" w:rsidRPr="00175C29">
              <w:rPr>
                <w:rFonts w:ascii="GHEA Grapalat" w:eastAsia="Arial Unicode MS" w:hAnsi="GHEA Grapalat" w:cs="Sylfaen"/>
                <w:sz w:val="24"/>
                <w:szCs w:val="24"/>
                <w:lang w:val="hy-AM"/>
              </w:rPr>
              <w:t>Տրանշ</w:t>
            </w:r>
            <w:r w:rsidR="00AE25AC" w:rsidRPr="00175C29">
              <w:rPr>
                <w:rFonts w:ascii="GHEA Grapalat" w:eastAsia="Arial Unicode MS" w:hAnsi="GHEA Grapalat" w:cs="Arial Unicode MS"/>
                <w:sz w:val="24"/>
                <w:szCs w:val="24"/>
                <w:lang w:val="hy-AM"/>
              </w:rPr>
              <w:t xml:space="preserve"> 4-</w:t>
            </w:r>
            <w:r w:rsidR="00AE25AC" w:rsidRPr="00175C29">
              <w:rPr>
                <w:rFonts w:ascii="GHEA Grapalat" w:eastAsia="Arial Unicode MS" w:hAnsi="GHEA Grapalat" w:cs="Sylfaen"/>
                <w:sz w:val="24"/>
                <w:szCs w:val="24"/>
                <w:lang w:val="hy-AM"/>
              </w:rPr>
              <w:t>ի</w:t>
            </w:r>
            <w:r w:rsidR="00AE25AC" w:rsidRPr="00175C29">
              <w:rPr>
                <w:rFonts w:ascii="GHEA Grapalat" w:eastAsia="Arial Unicode MS" w:hAnsi="GHEA Grapalat" w:cs="Arial Unicode MS"/>
                <w:sz w:val="24"/>
                <w:szCs w:val="24"/>
                <w:lang w:val="hy-AM"/>
              </w:rPr>
              <w:t xml:space="preserve"> </w:t>
            </w:r>
            <w:r w:rsidR="00AE25AC" w:rsidRPr="00175C29">
              <w:rPr>
                <w:rFonts w:ascii="GHEA Grapalat" w:eastAsia="Arial Unicode MS" w:hAnsi="GHEA Grapalat" w:cs="Sylfaen"/>
                <w:sz w:val="24"/>
                <w:szCs w:val="24"/>
                <w:lang w:val="hy-AM"/>
              </w:rPr>
              <w:t>Սիսիան</w:t>
            </w:r>
            <w:r w:rsidR="00AE25AC" w:rsidRPr="00175C29">
              <w:rPr>
                <w:rFonts w:ascii="GHEA Grapalat" w:eastAsia="Arial Unicode MS" w:hAnsi="GHEA Grapalat" w:cs="Arial Unicode MS"/>
                <w:sz w:val="24"/>
                <w:szCs w:val="24"/>
                <w:lang w:val="hy-AM"/>
              </w:rPr>
              <w:t>-</w:t>
            </w:r>
            <w:r w:rsidR="00AE25AC" w:rsidRPr="00175C29">
              <w:rPr>
                <w:rFonts w:ascii="GHEA Grapalat" w:eastAsia="Arial Unicode MS" w:hAnsi="GHEA Grapalat" w:cs="Sylfaen"/>
                <w:sz w:val="24"/>
                <w:szCs w:val="24"/>
                <w:lang w:val="hy-AM"/>
              </w:rPr>
              <w:t>Քաջարան</w:t>
            </w:r>
            <w:r w:rsidR="00AE25AC" w:rsidRPr="00175C29">
              <w:rPr>
                <w:rFonts w:ascii="GHEA Grapalat" w:eastAsia="Arial Unicode MS" w:hAnsi="GHEA Grapalat" w:cs="Arial Unicode MS"/>
                <w:sz w:val="24"/>
                <w:szCs w:val="24"/>
                <w:lang w:val="hy-AM"/>
              </w:rPr>
              <w:t xml:space="preserve"> </w:t>
            </w:r>
            <w:r w:rsidR="00AE25AC" w:rsidRPr="00175C29">
              <w:rPr>
                <w:rFonts w:ascii="GHEA Grapalat" w:eastAsia="Arial Unicode MS" w:hAnsi="GHEA Grapalat" w:cs="Sylfaen"/>
                <w:sz w:val="24"/>
                <w:szCs w:val="24"/>
                <w:lang w:val="hy-AM"/>
              </w:rPr>
              <w:t>ճանապարհահատվածի</w:t>
            </w:r>
            <w:r w:rsidR="00AE25AC" w:rsidRPr="00175C29">
              <w:rPr>
                <w:rFonts w:ascii="GHEA Grapalat" w:eastAsia="Arial Unicode MS" w:hAnsi="GHEA Grapalat" w:cs="Arial Unicode MS"/>
                <w:sz w:val="24"/>
                <w:szCs w:val="24"/>
                <w:lang w:val="hy-AM"/>
              </w:rPr>
              <w:t xml:space="preserve"> </w:t>
            </w:r>
            <w:r w:rsidR="00AE25AC" w:rsidRPr="00175C29">
              <w:rPr>
                <w:rFonts w:ascii="GHEA Grapalat" w:eastAsia="Arial Unicode MS" w:hAnsi="GHEA Grapalat" w:cs="Sylfaen"/>
                <w:sz w:val="24"/>
                <w:szCs w:val="24"/>
                <w:lang w:val="hy-AM"/>
              </w:rPr>
              <w:t>կառուցման</w:t>
            </w:r>
            <w:r w:rsidR="00AE25AC" w:rsidRPr="00175C29">
              <w:rPr>
                <w:rFonts w:ascii="GHEA Grapalat" w:eastAsia="Arial Unicode MS" w:hAnsi="GHEA Grapalat" w:cs="Arial Unicode MS"/>
                <w:sz w:val="24"/>
                <w:szCs w:val="24"/>
                <w:lang w:val="hy-AM"/>
              </w:rPr>
              <w:t xml:space="preserve"> </w:t>
            </w:r>
            <w:r w:rsidR="00AE25AC" w:rsidRPr="00175C29">
              <w:rPr>
                <w:rFonts w:ascii="GHEA Grapalat" w:eastAsia="Arial Unicode MS" w:hAnsi="GHEA Grapalat" w:cs="Sylfaen"/>
                <w:sz w:val="24"/>
                <w:szCs w:val="24"/>
                <w:lang w:val="hy-AM"/>
              </w:rPr>
              <w:t>մանրամասն</w:t>
            </w:r>
            <w:r w:rsidR="00AE25AC" w:rsidRPr="00175C29">
              <w:rPr>
                <w:rFonts w:ascii="GHEA Grapalat" w:eastAsia="Arial Unicode MS" w:hAnsi="GHEA Grapalat" w:cs="Arial Unicode MS"/>
                <w:sz w:val="24"/>
                <w:szCs w:val="24"/>
                <w:lang w:val="hy-AM"/>
              </w:rPr>
              <w:t xml:space="preserve"> </w:t>
            </w:r>
            <w:r w:rsidR="00AE25AC" w:rsidRPr="00175C29">
              <w:rPr>
                <w:rFonts w:ascii="GHEA Grapalat" w:eastAsia="Arial Unicode MS" w:hAnsi="GHEA Grapalat" w:cs="Sylfaen"/>
                <w:sz w:val="24"/>
                <w:szCs w:val="24"/>
                <w:lang w:val="hy-AM"/>
              </w:rPr>
              <w:t>աշխատանքային</w:t>
            </w:r>
            <w:r w:rsidR="00AE25AC" w:rsidRPr="00175C29">
              <w:rPr>
                <w:rFonts w:ascii="GHEA Grapalat" w:eastAsia="Arial Unicode MS" w:hAnsi="GHEA Grapalat" w:cs="Arial Unicode MS"/>
                <w:sz w:val="24"/>
                <w:szCs w:val="24"/>
                <w:lang w:val="hy-AM"/>
              </w:rPr>
              <w:t xml:space="preserve"> </w:t>
            </w:r>
            <w:r w:rsidR="00AE25AC" w:rsidRPr="00175C29">
              <w:rPr>
                <w:rFonts w:ascii="GHEA Grapalat" w:eastAsia="Arial Unicode MS" w:hAnsi="GHEA Grapalat" w:cs="Sylfaen"/>
                <w:sz w:val="24"/>
                <w:szCs w:val="24"/>
                <w:lang w:val="hy-AM"/>
              </w:rPr>
              <w:t xml:space="preserve">նախագծի համար մշակված շրջակա միջավայրի վրա ազդեցության գնահատման /ՇՄԱԳ/ հաշվետվությանը 2018 թվականի մարտի 16-ին բնապահպանության նախարարության կողմից տրվել է ԲՓ-18 դրական փորձաքննական եզրակացություն:   </w:t>
            </w:r>
          </w:p>
        </w:tc>
        <w:tc>
          <w:tcPr>
            <w:tcW w:w="4819" w:type="dxa"/>
            <w:tcBorders>
              <w:top w:val="single" w:sz="4" w:space="0" w:color="auto"/>
              <w:left w:val="single" w:sz="4" w:space="0" w:color="auto"/>
              <w:bottom w:val="single" w:sz="4" w:space="0" w:color="auto"/>
              <w:right w:val="single" w:sz="4" w:space="0" w:color="auto"/>
            </w:tcBorders>
            <w:shd w:val="clear" w:color="auto" w:fill="FFFFFF"/>
          </w:tcPr>
          <w:p w14:paraId="7B08CCC0" w14:textId="365D7568" w:rsidR="00AE25AC" w:rsidRPr="00175C29" w:rsidRDefault="000675AC" w:rsidP="00175C29">
            <w:pPr>
              <w:spacing w:line="360" w:lineRule="auto"/>
              <w:rPr>
                <w:rFonts w:ascii="GHEA Grapalat" w:eastAsia="Times New Roman" w:hAnsi="GHEA Grapalat" w:cs="Times New Roman"/>
                <w:color w:val="000000"/>
                <w:sz w:val="24"/>
                <w:szCs w:val="24"/>
                <w:lang w:val="hy-AM" w:eastAsia="en-GB"/>
              </w:rPr>
            </w:pPr>
            <w:r w:rsidRPr="00175C29">
              <w:rPr>
                <w:rFonts w:ascii="GHEA Grapalat" w:eastAsia="Times New Roman" w:hAnsi="GHEA Grapalat" w:cs="Times New Roman"/>
                <w:color w:val="000000"/>
                <w:sz w:val="24"/>
                <w:szCs w:val="24"/>
                <w:lang w:val="hy-AM" w:eastAsia="en-GB"/>
              </w:rPr>
              <w:t xml:space="preserve">Ընդունվել է </w:t>
            </w:r>
          </w:p>
        </w:tc>
      </w:tr>
      <w:tr w:rsidR="00AE25AC" w:rsidRPr="00175C29" w14:paraId="78EB54D4" w14:textId="77777777" w:rsidTr="00711185">
        <w:trPr>
          <w:trHeight w:val="135"/>
          <w:tblCellSpacing w:w="0" w:type="dxa"/>
          <w:jc w:val="center"/>
        </w:trPr>
        <w:tc>
          <w:tcPr>
            <w:tcW w:w="4812" w:type="dxa"/>
            <w:vMerge w:val="restart"/>
            <w:tcBorders>
              <w:top w:val="single" w:sz="4" w:space="0" w:color="auto"/>
              <w:left w:val="single" w:sz="4" w:space="0" w:color="auto"/>
              <w:right w:val="single" w:sz="4" w:space="0" w:color="auto"/>
            </w:tcBorders>
            <w:shd w:val="clear" w:color="auto" w:fill="FFFFFF"/>
          </w:tcPr>
          <w:p w14:paraId="758B2891" w14:textId="77777777" w:rsidR="00AE25AC" w:rsidRPr="00175C29" w:rsidRDefault="00AE25AC" w:rsidP="00175C29">
            <w:pPr>
              <w:spacing w:line="360" w:lineRule="auto"/>
              <w:rPr>
                <w:rFonts w:ascii="GHEA Grapalat" w:eastAsia="Times New Roman" w:hAnsi="GHEA Grapalat" w:cs="Times New Roman"/>
                <w:b/>
                <w:bCs/>
                <w:color w:val="000000"/>
                <w:sz w:val="24"/>
                <w:szCs w:val="24"/>
                <w:lang w:val="hy-AM" w:eastAsia="en-GB"/>
              </w:rPr>
            </w:pPr>
            <w:r w:rsidRPr="00175C29">
              <w:rPr>
                <w:rFonts w:ascii="GHEA Grapalat" w:eastAsia="Times New Roman" w:hAnsi="GHEA Grapalat" w:cs="Times New Roman"/>
                <w:b/>
                <w:bCs/>
                <w:color w:val="000000"/>
                <w:sz w:val="24"/>
                <w:szCs w:val="24"/>
                <w:lang w:val="hy-AM" w:eastAsia="en-GB"/>
              </w:rPr>
              <w:t>4.ՀՀ աշխատանքի և սոցիալական հարցերի նախարարություն</w:t>
            </w:r>
          </w:p>
        </w:tc>
        <w:tc>
          <w:tcPr>
            <w:tcW w:w="4819" w:type="dxa"/>
            <w:tcBorders>
              <w:top w:val="single" w:sz="4" w:space="0" w:color="auto"/>
              <w:left w:val="single" w:sz="4" w:space="0" w:color="auto"/>
              <w:bottom w:val="single" w:sz="4" w:space="0" w:color="auto"/>
              <w:right w:val="single" w:sz="4" w:space="0" w:color="auto"/>
            </w:tcBorders>
            <w:shd w:val="clear" w:color="auto" w:fill="FFFFFF"/>
          </w:tcPr>
          <w:p w14:paraId="76A02654" w14:textId="77777777" w:rsidR="00AE25AC" w:rsidRPr="00175C29" w:rsidRDefault="00AE25AC" w:rsidP="00175C29">
            <w:pPr>
              <w:spacing w:line="360" w:lineRule="auto"/>
              <w:jc w:val="right"/>
              <w:rPr>
                <w:rFonts w:ascii="GHEA Grapalat" w:eastAsia="Times New Roman" w:hAnsi="GHEA Grapalat" w:cs="Times New Roman"/>
                <w:b/>
                <w:bCs/>
                <w:color w:val="000000"/>
                <w:sz w:val="24"/>
                <w:szCs w:val="24"/>
                <w:lang w:val="hy-AM" w:eastAsia="en-GB"/>
              </w:rPr>
            </w:pPr>
            <w:r w:rsidRPr="00175C29">
              <w:rPr>
                <w:rFonts w:ascii="GHEA Grapalat" w:hAnsi="GHEA Grapalat" w:cs="Sylfaen"/>
                <w:b/>
                <w:bCs/>
                <w:color w:val="000000"/>
                <w:sz w:val="24"/>
                <w:szCs w:val="24"/>
                <w:shd w:val="clear" w:color="auto" w:fill="FFFFFF"/>
              </w:rPr>
              <w:t>ՄՆ</w:t>
            </w:r>
            <w:r w:rsidRPr="00175C29">
              <w:rPr>
                <w:rFonts w:ascii="GHEA Grapalat" w:hAnsi="GHEA Grapalat"/>
                <w:b/>
                <w:bCs/>
                <w:color w:val="000000"/>
                <w:sz w:val="24"/>
                <w:szCs w:val="24"/>
                <w:shd w:val="clear" w:color="auto" w:fill="FFFFFF"/>
              </w:rPr>
              <w:t>/</w:t>
            </w:r>
            <w:r w:rsidRPr="00175C29">
              <w:rPr>
                <w:rFonts w:ascii="GHEA Grapalat" w:hAnsi="GHEA Grapalat" w:cs="Sylfaen"/>
                <w:b/>
                <w:bCs/>
                <w:color w:val="000000"/>
                <w:sz w:val="24"/>
                <w:szCs w:val="24"/>
                <w:shd w:val="clear" w:color="auto" w:fill="FFFFFF"/>
              </w:rPr>
              <w:t>ԱՊ</w:t>
            </w:r>
            <w:r w:rsidRPr="00175C29">
              <w:rPr>
                <w:rFonts w:ascii="GHEA Grapalat" w:hAnsi="GHEA Grapalat"/>
                <w:b/>
                <w:bCs/>
                <w:color w:val="000000"/>
                <w:sz w:val="24"/>
                <w:szCs w:val="24"/>
                <w:shd w:val="clear" w:color="auto" w:fill="FFFFFF"/>
              </w:rPr>
              <w:t>-1/30837-2021</w:t>
            </w:r>
          </w:p>
        </w:tc>
      </w:tr>
      <w:tr w:rsidR="00AE25AC" w:rsidRPr="00175C29" w14:paraId="7034D20B" w14:textId="77777777" w:rsidTr="00711185">
        <w:trPr>
          <w:trHeight w:val="135"/>
          <w:tblCellSpacing w:w="0" w:type="dxa"/>
          <w:jc w:val="center"/>
        </w:trPr>
        <w:tc>
          <w:tcPr>
            <w:tcW w:w="4812" w:type="dxa"/>
            <w:vMerge/>
            <w:tcBorders>
              <w:left w:val="single" w:sz="4" w:space="0" w:color="auto"/>
              <w:bottom w:val="single" w:sz="4" w:space="0" w:color="auto"/>
              <w:right w:val="single" w:sz="4" w:space="0" w:color="auto"/>
            </w:tcBorders>
            <w:shd w:val="clear" w:color="auto" w:fill="FFFFFF"/>
          </w:tcPr>
          <w:p w14:paraId="77225401" w14:textId="77777777" w:rsidR="00AE25AC" w:rsidRPr="00175C29" w:rsidRDefault="00AE25AC" w:rsidP="00175C29">
            <w:pPr>
              <w:spacing w:line="360" w:lineRule="auto"/>
              <w:rPr>
                <w:rFonts w:ascii="GHEA Grapalat" w:eastAsia="Times New Roman" w:hAnsi="GHEA Grapalat" w:cs="Times New Roman"/>
                <w:b/>
                <w:bCs/>
                <w:color w:val="000000"/>
                <w:sz w:val="24"/>
                <w:szCs w:val="24"/>
                <w:lang w:val="hy-AM" w:eastAsia="en-GB"/>
              </w:rPr>
            </w:pPr>
          </w:p>
        </w:tc>
        <w:tc>
          <w:tcPr>
            <w:tcW w:w="4819" w:type="dxa"/>
            <w:tcBorders>
              <w:top w:val="single" w:sz="4" w:space="0" w:color="auto"/>
              <w:left w:val="single" w:sz="4" w:space="0" w:color="auto"/>
              <w:bottom w:val="single" w:sz="4" w:space="0" w:color="auto"/>
              <w:right w:val="single" w:sz="4" w:space="0" w:color="auto"/>
            </w:tcBorders>
            <w:shd w:val="clear" w:color="auto" w:fill="FFFFFF"/>
          </w:tcPr>
          <w:p w14:paraId="7AFDA877" w14:textId="77777777" w:rsidR="00AE25AC" w:rsidRPr="00175C29" w:rsidRDefault="00AE25AC" w:rsidP="00175C29">
            <w:pPr>
              <w:spacing w:line="360" w:lineRule="auto"/>
              <w:jc w:val="right"/>
              <w:rPr>
                <w:rFonts w:ascii="GHEA Grapalat" w:eastAsia="Times New Roman" w:hAnsi="GHEA Grapalat" w:cs="Times New Roman"/>
                <w:b/>
                <w:bCs/>
                <w:color w:val="000000"/>
                <w:sz w:val="24"/>
                <w:szCs w:val="24"/>
                <w:lang w:val="hy-AM" w:eastAsia="en-GB"/>
              </w:rPr>
            </w:pPr>
            <w:r w:rsidRPr="00175C29">
              <w:rPr>
                <w:rFonts w:ascii="GHEA Grapalat" w:eastAsia="Times New Roman" w:hAnsi="GHEA Grapalat" w:cs="Times New Roman"/>
                <w:b/>
                <w:bCs/>
                <w:color w:val="000000"/>
                <w:sz w:val="24"/>
                <w:szCs w:val="24"/>
                <w:lang w:val="hy-AM" w:eastAsia="en-GB"/>
              </w:rPr>
              <w:t>26.07.2021թ.</w:t>
            </w:r>
          </w:p>
        </w:tc>
      </w:tr>
      <w:tr w:rsidR="00AE25AC" w:rsidRPr="00175C29" w14:paraId="50079953" w14:textId="77777777" w:rsidTr="00F23E16">
        <w:trPr>
          <w:trHeight w:val="1301"/>
          <w:tblCellSpacing w:w="0" w:type="dxa"/>
          <w:jc w:val="center"/>
        </w:trPr>
        <w:tc>
          <w:tcPr>
            <w:tcW w:w="4812" w:type="dxa"/>
            <w:tcBorders>
              <w:top w:val="single" w:sz="4" w:space="0" w:color="auto"/>
              <w:left w:val="single" w:sz="4" w:space="0" w:color="auto"/>
              <w:bottom w:val="single" w:sz="4" w:space="0" w:color="auto"/>
              <w:right w:val="single" w:sz="4" w:space="0" w:color="auto"/>
            </w:tcBorders>
            <w:shd w:val="clear" w:color="auto" w:fill="FFFFFF"/>
          </w:tcPr>
          <w:p w14:paraId="356AD0BB" w14:textId="0321468B" w:rsidR="00AE25AC" w:rsidRPr="00175C29" w:rsidRDefault="00AE25AC" w:rsidP="00175C29">
            <w:pPr>
              <w:spacing w:before="240" w:line="360" w:lineRule="auto"/>
              <w:jc w:val="both"/>
              <w:rPr>
                <w:rFonts w:ascii="GHEA Grapalat" w:hAnsi="GHEA Grapalat"/>
                <w:sz w:val="24"/>
                <w:szCs w:val="24"/>
                <w:lang w:val="hy-AM"/>
              </w:rPr>
            </w:pPr>
            <w:r w:rsidRPr="00175C29">
              <w:rPr>
                <w:rFonts w:ascii="GHEA Grapalat" w:hAnsi="GHEA Grapalat"/>
                <w:color w:val="000000"/>
                <w:sz w:val="24"/>
                <w:szCs w:val="24"/>
                <w:lang w:val="hy-AM"/>
              </w:rPr>
              <w:t>առաջարկություններ և դիտողություններ չ</w:t>
            </w:r>
            <w:r w:rsidR="00CB5D67" w:rsidRPr="00175C29">
              <w:rPr>
                <w:rFonts w:ascii="GHEA Grapalat" w:hAnsi="GHEA Grapalat"/>
                <w:color w:val="000000"/>
                <w:sz w:val="24"/>
                <w:szCs w:val="24"/>
                <w:lang w:val="hy-AM"/>
              </w:rPr>
              <w:t>կան</w:t>
            </w:r>
          </w:p>
          <w:p w14:paraId="5DD65C97" w14:textId="77777777" w:rsidR="00AE25AC" w:rsidRPr="00175C29" w:rsidRDefault="00AE25AC" w:rsidP="00175C29">
            <w:pPr>
              <w:tabs>
                <w:tab w:val="left" w:pos="990"/>
              </w:tabs>
              <w:spacing w:line="360" w:lineRule="auto"/>
              <w:ind w:firstLine="706"/>
              <w:jc w:val="both"/>
              <w:rPr>
                <w:rFonts w:ascii="GHEA Grapalat" w:eastAsia="Times New Roman" w:hAnsi="GHEA Grapalat" w:cs="Times New Roman"/>
                <w:color w:val="000000"/>
                <w:sz w:val="24"/>
                <w:szCs w:val="24"/>
                <w:lang w:eastAsia="en-GB"/>
              </w:rPr>
            </w:pPr>
          </w:p>
        </w:tc>
        <w:tc>
          <w:tcPr>
            <w:tcW w:w="4819" w:type="dxa"/>
            <w:tcBorders>
              <w:top w:val="single" w:sz="4" w:space="0" w:color="auto"/>
              <w:left w:val="single" w:sz="4" w:space="0" w:color="auto"/>
              <w:bottom w:val="single" w:sz="4" w:space="0" w:color="auto"/>
              <w:right w:val="single" w:sz="4" w:space="0" w:color="auto"/>
            </w:tcBorders>
            <w:shd w:val="clear" w:color="auto" w:fill="FFFFFF"/>
          </w:tcPr>
          <w:p w14:paraId="03AAF1B7" w14:textId="77777777" w:rsidR="00AE25AC" w:rsidRPr="00175C29" w:rsidRDefault="00AE25AC" w:rsidP="00175C29">
            <w:pPr>
              <w:spacing w:line="360" w:lineRule="auto"/>
              <w:rPr>
                <w:rFonts w:ascii="GHEA Grapalat" w:eastAsia="Times New Roman" w:hAnsi="GHEA Grapalat" w:cs="Times New Roman"/>
                <w:color w:val="000000"/>
                <w:sz w:val="24"/>
                <w:szCs w:val="24"/>
                <w:lang w:val="hy-AM" w:eastAsia="en-GB"/>
              </w:rPr>
            </w:pPr>
          </w:p>
        </w:tc>
      </w:tr>
      <w:tr w:rsidR="00AE25AC" w:rsidRPr="00175C29" w14:paraId="0F47EF44" w14:textId="77777777" w:rsidTr="00711185">
        <w:trPr>
          <w:trHeight w:val="240"/>
          <w:tblCellSpacing w:w="0" w:type="dxa"/>
          <w:jc w:val="center"/>
        </w:trPr>
        <w:tc>
          <w:tcPr>
            <w:tcW w:w="4812" w:type="dxa"/>
            <w:vMerge w:val="restart"/>
            <w:tcBorders>
              <w:top w:val="single" w:sz="4" w:space="0" w:color="auto"/>
              <w:left w:val="single" w:sz="4" w:space="0" w:color="auto"/>
              <w:right w:val="single" w:sz="4" w:space="0" w:color="auto"/>
            </w:tcBorders>
            <w:shd w:val="clear" w:color="auto" w:fill="FFFFFF"/>
          </w:tcPr>
          <w:p w14:paraId="4E91E68F" w14:textId="77777777" w:rsidR="00AE25AC" w:rsidRPr="00175C29" w:rsidRDefault="00AE25AC" w:rsidP="00175C29">
            <w:pPr>
              <w:tabs>
                <w:tab w:val="left" w:pos="990"/>
              </w:tabs>
              <w:spacing w:line="360" w:lineRule="auto"/>
              <w:rPr>
                <w:rFonts w:ascii="GHEA Grapalat" w:hAnsi="GHEA Grapalat"/>
                <w:b/>
                <w:bCs/>
                <w:color w:val="000000"/>
                <w:sz w:val="24"/>
                <w:szCs w:val="24"/>
                <w:shd w:val="clear" w:color="auto" w:fill="FFFFFF"/>
                <w:lang w:val="hy-AM"/>
              </w:rPr>
            </w:pPr>
            <w:r w:rsidRPr="00175C29">
              <w:rPr>
                <w:rFonts w:ascii="GHEA Grapalat" w:hAnsi="GHEA Grapalat" w:cs="Sylfaen"/>
                <w:b/>
                <w:bCs/>
                <w:color w:val="000000"/>
                <w:sz w:val="24"/>
                <w:szCs w:val="24"/>
                <w:shd w:val="clear" w:color="auto" w:fill="FFFFFF"/>
                <w:lang w:val="hy-AM"/>
              </w:rPr>
              <w:lastRenderedPageBreak/>
              <w:t>ՀՀ կ</w:t>
            </w:r>
            <w:proofErr w:type="spellStart"/>
            <w:r w:rsidRPr="00175C29">
              <w:rPr>
                <w:rFonts w:ascii="GHEA Grapalat" w:hAnsi="GHEA Grapalat" w:cs="Verdana"/>
                <w:b/>
                <w:bCs/>
                <w:color w:val="000000"/>
                <w:sz w:val="24"/>
                <w:szCs w:val="24"/>
                <w:shd w:val="clear" w:color="auto" w:fill="FFFFFF"/>
              </w:rPr>
              <w:t>ր</w:t>
            </w:r>
            <w:r w:rsidRPr="00175C29">
              <w:rPr>
                <w:rFonts w:ascii="GHEA Grapalat" w:hAnsi="GHEA Grapalat" w:cs="Sylfaen"/>
                <w:b/>
                <w:bCs/>
                <w:color w:val="000000"/>
                <w:sz w:val="24"/>
                <w:szCs w:val="24"/>
                <w:shd w:val="clear" w:color="auto" w:fill="FFFFFF"/>
              </w:rPr>
              <w:t>թության</w:t>
            </w:r>
            <w:proofErr w:type="spellEnd"/>
            <w:r w:rsidRPr="00175C29">
              <w:rPr>
                <w:rFonts w:ascii="GHEA Grapalat" w:hAnsi="GHEA Grapalat"/>
                <w:b/>
                <w:bCs/>
                <w:color w:val="000000"/>
                <w:sz w:val="24"/>
                <w:szCs w:val="24"/>
                <w:shd w:val="clear" w:color="auto" w:fill="FFFFFF"/>
              </w:rPr>
              <w:t xml:space="preserve">, </w:t>
            </w:r>
            <w:proofErr w:type="spellStart"/>
            <w:r w:rsidRPr="00175C29">
              <w:rPr>
                <w:rFonts w:ascii="GHEA Grapalat" w:hAnsi="GHEA Grapalat" w:cs="Sylfaen"/>
                <w:b/>
                <w:bCs/>
                <w:color w:val="000000"/>
                <w:sz w:val="24"/>
                <w:szCs w:val="24"/>
                <w:shd w:val="clear" w:color="auto" w:fill="FFFFFF"/>
              </w:rPr>
              <w:t>գիտության</w:t>
            </w:r>
            <w:proofErr w:type="spellEnd"/>
            <w:r w:rsidRPr="00175C29">
              <w:rPr>
                <w:rFonts w:ascii="GHEA Grapalat" w:hAnsi="GHEA Grapalat"/>
                <w:b/>
                <w:bCs/>
                <w:color w:val="000000"/>
                <w:sz w:val="24"/>
                <w:szCs w:val="24"/>
                <w:shd w:val="clear" w:color="auto" w:fill="FFFFFF"/>
              </w:rPr>
              <w:t xml:space="preserve">, </w:t>
            </w:r>
            <w:proofErr w:type="spellStart"/>
            <w:r w:rsidRPr="00175C29">
              <w:rPr>
                <w:rFonts w:ascii="GHEA Grapalat" w:hAnsi="GHEA Grapalat" w:cs="Sylfaen"/>
                <w:b/>
                <w:bCs/>
                <w:color w:val="000000"/>
                <w:sz w:val="24"/>
                <w:szCs w:val="24"/>
                <w:shd w:val="clear" w:color="auto" w:fill="FFFFFF"/>
              </w:rPr>
              <w:t>մշակույթի</w:t>
            </w:r>
            <w:proofErr w:type="spellEnd"/>
            <w:r w:rsidRPr="00175C29">
              <w:rPr>
                <w:rFonts w:ascii="GHEA Grapalat" w:hAnsi="GHEA Grapalat"/>
                <w:b/>
                <w:bCs/>
                <w:color w:val="000000"/>
                <w:sz w:val="24"/>
                <w:szCs w:val="24"/>
                <w:shd w:val="clear" w:color="auto" w:fill="FFFFFF"/>
              </w:rPr>
              <w:t xml:space="preserve"> </w:t>
            </w:r>
            <w:r w:rsidRPr="00175C29">
              <w:rPr>
                <w:rFonts w:ascii="GHEA Grapalat" w:hAnsi="GHEA Grapalat" w:cs="Sylfaen"/>
                <w:b/>
                <w:bCs/>
                <w:color w:val="000000"/>
                <w:sz w:val="24"/>
                <w:szCs w:val="24"/>
                <w:shd w:val="clear" w:color="auto" w:fill="FFFFFF"/>
              </w:rPr>
              <w:t>և</w:t>
            </w:r>
            <w:r w:rsidRPr="00175C29">
              <w:rPr>
                <w:rFonts w:ascii="GHEA Grapalat" w:hAnsi="GHEA Grapalat"/>
                <w:b/>
                <w:bCs/>
                <w:color w:val="000000"/>
                <w:sz w:val="24"/>
                <w:szCs w:val="24"/>
                <w:shd w:val="clear" w:color="auto" w:fill="FFFFFF"/>
              </w:rPr>
              <w:t xml:space="preserve"> </w:t>
            </w:r>
            <w:proofErr w:type="spellStart"/>
            <w:r w:rsidRPr="00175C29">
              <w:rPr>
                <w:rFonts w:ascii="GHEA Grapalat" w:hAnsi="GHEA Grapalat" w:cs="Sylfaen"/>
                <w:b/>
                <w:bCs/>
                <w:color w:val="000000"/>
                <w:sz w:val="24"/>
                <w:szCs w:val="24"/>
                <w:shd w:val="clear" w:color="auto" w:fill="FFFFFF"/>
              </w:rPr>
              <w:t>սպո</w:t>
            </w:r>
            <w:r w:rsidRPr="00175C29">
              <w:rPr>
                <w:rFonts w:ascii="GHEA Grapalat" w:hAnsi="GHEA Grapalat" w:cs="Verdana"/>
                <w:b/>
                <w:bCs/>
                <w:color w:val="000000"/>
                <w:sz w:val="24"/>
                <w:szCs w:val="24"/>
                <w:shd w:val="clear" w:color="auto" w:fill="FFFFFF"/>
              </w:rPr>
              <w:t>ր</w:t>
            </w:r>
            <w:r w:rsidRPr="00175C29">
              <w:rPr>
                <w:rFonts w:ascii="GHEA Grapalat" w:hAnsi="GHEA Grapalat" w:cs="Sylfaen"/>
                <w:b/>
                <w:bCs/>
                <w:color w:val="000000"/>
                <w:sz w:val="24"/>
                <w:szCs w:val="24"/>
                <w:shd w:val="clear" w:color="auto" w:fill="FFFFFF"/>
              </w:rPr>
              <w:t>տի</w:t>
            </w:r>
            <w:proofErr w:type="spellEnd"/>
            <w:r w:rsidRPr="00175C29">
              <w:rPr>
                <w:rFonts w:ascii="GHEA Grapalat" w:hAnsi="GHEA Grapalat"/>
                <w:b/>
                <w:bCs/>
                <w:color w:val="000000"/>
                <w:sz w:val="24"/>
                <w:szCs w:val="24"/>
                <w:shd w:val="clear" w:color="auto" w:fill="FFFFFF"/>
              </w:rPr>
              <w:t xml:space="preserve"> </w:t>
            </w:r>
            <w:proofErr w:type="spellStart"/>
            <w:r w:rsidRPr="00175C29">
              <w:rPr>
                <w:rFonts w:ascii="GHEA Grapalat" w:hAnsi="GHEA Grapalat" w:cs="Sylfaen"/>
                <w:b/>
                <w:bCs/>
                <w:color w:val="000000"/>
                <w:sz w:val="24"/>
                <w:szCs w:val="24"/>
                <w:shd w:val="clear" w:color="auto" w:fill="FFFFFF"/>
              </w:rPr>
              <w:t>նախա</w:t>
            </w:r>
            <w:r w:rsidRPr="00175C29">
              <w:rPr>
                <w:rFonts w:ascii="GHEA Grapalat" w:hAnsi="GHEA Grapalat" w:cs="Verdana"/>
                <w:b/>
                <w:bCs/>
                <w:color w:val="000000"/>
                <w:sz w:val="24"/>
                <w:szCs w:val="24"/>
                <w:shd w:val="clear" w:color="auto" w:fill="FFFFFF"/>
              </w:rPr>
              <w:t>ր</w:t>
            </w:r>
            <w:r w:rsidRPr="00175C29">
              <w:rPr>
                <w:rFonts w:ascii="GHEA Grapalat" w:hAnsi="GHEA Grapalat" w:cs="Sylfaen"/>
                <w:b/>
                <w:bCs/>
                <w:color w:val="000000"/>
                <w:sz w:val="24"/>
                <w:szCs w:val="24"/>
                <w:shd w:val="clear" w:color="auto" w:fill="FFFFFF"/>
              </w:rPr>
              <w:t>ա</w:t>
            </w:r>
            <w:r w:rsidRPr="00175C29">
              <w:rPr>
                <w:rFonts w:ascii="GHEA Grapalat" w:hAnsi="GHEA Grapalat" w:cs="Verdana"/>
                <w:b/>
                <w:bCs/>
                <w:color w:val="000000"/>
                <w:sz w:val="24"/>
                <w:szCs w:val="24"/>
                <w:shd w:val="clear" w:color="auto" w:fill="FFFFFF"/>
              </w:rPr>
              <w:t>ր</w:t>
            </w:r>
            <w:r w:rsidRPr="00175C29">
              <w:rPr>
                <w:rFonts w:ascii="GHEA Grapalat" w:hAnsi="GHEA Grapalat" w:cs="Sylfaen"/>
                <w:b/>
                <w:bCs/>
                <w:color w:val="000000"/>
                <w:sz w:val="24"/>
                <w:szCs w:val="24"/>
                <w:shd w:val="clear" w:color="auto" w:fill="FFFFFF"/>
              </w:rPr>
              <w:t>ություն</w:t>
            </w:r>
            <w:proofErr w:type="spellEnd"/>
          </w:p>
        </w:tc>
        <w:tc>
          <w:tcPr>
            <w:tcW w:w="4819" w:type="dxa"/>
            <w:tcBorders>
              <w:top w:val="single" w:sz="4" w:space="0" w:color="auto"/>
              <w:left w:val="single" w:sz="4" w:space="0" w:color="auto"/>
              <w:bottom w:val="single" w:sz="4" w:space="0" w:color="auto"/>
              <w:right w:val="single" w:sz="4" w:space="0" w:color="auto"/>
            </w:tcBorders>
            <w:shd w:val="clear" w:color="auto" w:fill="FFFFFF"/>
          </w:tcPr>
          <w:p w14:paraId="4E46DAE2" w14:textId="69D49F5E" w:rsidR="00AE25AC" w:rsidRPr="00175C29" w:rsidRDefault="00E8387D" w:rsidP="00175C29">
            <w:pPr>
              <w:spacing w:line="360" w:lineRule="auto"/>
              <w:jc w:val="right"/>
              <w:rPr>
                <w:rFonts w:ascii="GHEA Grapalat" w:eastAsia="Times New Roman" w:hAnsi="GHEA Grapalat" w:cs="Times New Roman"/>
                <w:b/>
                <w:bCs/>
                <w:color w:val="000000"/>
                <w:sz w:val="24"/>
                <w:szCs w:val="24"/>
                <w:lang w:val="hy-AM" w:eastAsia="en-GB"/>
              </w:rPr>
            </w:pPr>
            <w:r w:rsidRPr="00175C29">
              <w:rPr>
                <w:rFonts w:ascii="GHEA Grapalat" w:hAnsi="GHEA Grapalat"/>
                <w:b/>
                <w:bCs/>
                <w:color w:val="000000"/>
                <w:sz w:val="24"/>
                <w:szCs w:val="24"/>
                <w:shd w:val="clear" w:color="auto" w:fill="FFFFFF"/>
              </w:rPr>
              <w:t>01/18.2/16146-2021</w:t>
            </w:r>
          </w:p>
        </w:tc>
      </w:tr>
      <w:tr w:rsidR="00AE25AC" w:rsidRPr="00175C29" w14:paraId="592653B4" w14:textId="77777777" w:rsidTr="00711185">
        <w:trPr>
          <w:trHeight w:val="228"/>
          <w:tblCellSpacing w:w="0" w:type="dxa"/>
          <w:jc w:val="center"/>
        </w:trPr>
        <w:tc>
          <w:tcPr>
            <w:tcW w:w="4812" w:type="dxa"/>
            <w:vMerge/>
            <w:tcBorders>
              <w:left w:val="single" w:sz="4" w:space="0" w:color="auto"/>
              <w:bottom w:val="single" w:sz="4" w:space="0" w:color="auto"/>
              <w:right w:val="single" w:sz="4" w:space="0" w:color="auto"/>
            </w:tcBorders>
            <w:shd w:val="clear" w:color="auto" w:fill="FFFFFF"/>
          </w:tcPr>
          <w:p w14:paraId="55B2AB0A" w14:textId="77777777" w:rsidR="00AE25AC" w:rsidRPr="00175C29" w:rsidRDefault="00AE25AC" w:rsidP="00175C29">
            <w:pPr>
              <w:tabs>
                <w:tab w:val="left" w:pos="990"/>
              </w:tabs>
              <w:spacing w:line="360" w:lineRule="auto"/>
              <w:ind w:firstLine="706"/>
              <w:jc w:val="right"/>
              <w:rPr>
                <w:rFonts w:ascii="GHEA Grapalat" w:hAnsi="GHEA Grapalat"/>
                <w:b/>
                <w:bCs/>
                <w:color w:val="000000"/>
                <w:sz w:val="24"/>
                <w:szCs w:val="24"/>
                <w:shd w:val="clear" w:color="auto" w:fill="FFFFFF"/>
                <w:lang w:val="hy-AM"/>
              </w:rPr>
            </w:pPr>
          </w:p>
        </w:tc>
        <w:tc>
          <w:tcPr>
            <w:tcW w:w="4819" w:type="dxa"/>
            <w:tcBorders>
              <w:top w:val="single" w:sz="4" w:space="0" w:color="auto"/>
              <w:left w:val="single" w:sz="4" w:space="0" w:color="auto"/>
              <w:bottom w:val="single" w:sz="4" w:space="0" w:color="auto"/>
              <w:right w:val="single" w:sz="4" w:space="0" w:color="auto"/>
            </w:tcBorders>
            <w:shd w:val="clear" w:color="auto" w:fill="FFFFFF"/>
          </w:tcPr>
          <w:p w14:paraId="42588655" w14:textId="77777777" w:rsidR="00AE25AC" w:rsidRPr="00175C29" w:rsidRDefault="00AE25AC" w:rsidP="00175C29">
            <w:pPr>
              <w:spacing w:line="360" w:lineRule="auto"/>
              <w:jc w:val="right"/>
              <w:rPr>
                <w:rFonts w:ascii="GHEA Grapalat" w:eastAsia="Times New Roman" w:hAnsi="GHEA Grapalat" w:cs="Times New Roman"/>
                <w:b/>
                <w:bCs/>
                <w:color w:val="000000"/>
                <w:sz w:val="24"/>
                <w:szCs w:val="24"/>
                <w:lang w:val="hy-AM" w:eastAsia="en-GB"/>
              </w:rPr>
            </w:pPr>
            <w:r w:rsidRPr="00175C29">
              <w:rPr>
                <w:rFonts w:ascii="GHEA Grapalat" w:eastAsia="Times New Roman" w:hAnsi="GHEA Grapalat" w:cs="Times New Roman"/>
                <w:b/>
                <w:bCs/>
                <w:color w:val="000000"/>
                <w:sz w:val="24"/>
                <w:szCs w:val="24"/>
                <w:lang w:val="hy-AM" w:eastAsia="en-GB"/>
              </w:rPr>
              <w:t xml:space="preserve">26.07.2021թ. </w:t>
            </w:r>
          </w:p>
        </w:tc>
      </w:tr>
      <w:tr w:rsidR="00AE25AC" w:rsidRPr="00175C29" w14:paraId="50E2FBBF" w14:textId="77777777" w:rsidTr="00711185">
        <w:trPr>
          <w:trHeight w:val="135"/>
          <w:tblCellSpacing w:w="0" w:type="dxa"/>
          <w:jc w:val="center"/>
        </w:trPr>
        <w:tc>
          <w:tcPr>
            <w:tcW w:w="4812" w:type="dxa"/>
            <w:tcBorders>
              <w:top w:val="single" w:sz="4" w:space="0" w:color="auto"/>
              <w:left w:val="single" w:sz="4" w:space="0" w:color="auto"/>
              <w:bottom w:val="single" w:sz="4" w:space="0" w:color="auto"/>
              <w:right w:val="single" w:sz="4" w:space="0" w:color="auto"/>
            </w:tcBorders>
            <w:shd w:val="clear" w:color="auto" w:fill="FFFFFF"/>
          </w:tcPr>
          <w:p w14:paraId="1FD37FF4" w14:textId="77777777" w:rsidR="00705805" w:rsidRPr="00175C29" w:rsidRDefault="00705805" w:rsidP="00175C29">
            <w:pPr>
              <w:spacing w:before="240" w:line="360" w:lineRule="auto"/>
              <w:jc w:val="both"/>
              <w:rPr>
                <w:rFonts w:ascii="GHEA Grapalat" w:hAnsi="GHEA Grapalat"/>
                <w:sz w:val="24"/>
                <w:szCs w:val="24"/>
                <w:lang w:val="hy-AM"/>
              </w:rPr>
            </w:pPr>
            <w:r w:rsidRPr="00175C29">
              <w:rPr>
                <w:rFonts w:ascii="GHEA Grapalat" w:hAnsi="GHEA Grapalat"/>
                <w:color w:val="000000"/>
                <w:sz w:val="24"/>
                <w:szCs w:val="24"/>
                <w:lang w:val="hy-AM"/>
              </w:rPr>
              <w:t>առաջարկություններ և դիտողություններ չկան</w:t>
            </w:r>
          </w:p>
          <w:p w14:paraId="2E65FEA7" w14:textId="28A637E3" w:rsidR="00AE25AC" w:rsidRPr="00175C29" w:rsidRDefault="00AE25AC" w:rsidP="00175C29">
            <w:pPr>
              <w:tabs>
                <w:tab w:val="left" w:pos="990"/>
              </w:tabs>
              <w:spacing w:line="360" w:lineRule="auto"/>
              <w:ind w:firstLine="706"/>
              <w:jc w:val="both"/>
              <w:rPr>
                <w:rFonts w:ascii="GHEA Grapalat" w:hAnsi="GHEA Grapalat"/>
                <w:color w:val="000000"/>
                <w:sz w:val="24"/>
                <w:szCs w:val="24"/>
                <w:shd w:val="clear" w:color="auto" w:fill="FFFFFF"/>
                <w:lang w:val="hy-AM"/>
              </w:rPr>
            </w:pPr>
          </w:p>
        </w:tc>
        <w:tc>
          <w:tcPr>
            <w:tcW w:w="4819" w:type="dxa"/>
            <w:tcBorders>
              <w:top w:val="single" w:sz="4" w:space="0" w:color="auto"/>
              <w:left w:val="single" w:sz="4" w:space="0" w:color="auto"/>
              <w:bottom w:val="single" w:sz="4" w:space="0" w:color="auto"/>
              <w:right w:val="single" w:sz="4" w:space="0" w:color="auto"/>
            </w:tcBorders>
            <w:shd w:val="clear" w:color="auto" w:fill="FFFFFF"/>
          </w:tcPr>
          <w:p w14:paraId="19E7137A" w14:textId="77777777" w:rsidR="00AE25AC" w:rsidRPr="00175C29" w:rsidRDefault="00AE25AC" w:rsidP="00175C29">
            <w:pPr>
              <w:spacing w:line="360" w:lineRule="auto"/>
              <w:rPr>
                <w:rFonts w:ascii="GHEA Grapalat" w:eastAsia="Times New Roman" w:hAnsi="GHEA Grapalat" w:cs="Times New Roman"/>
                <w:color w:val="000000"/>
                <w:sz w:val="24"/>
                <w:szCs w:val="24"/>
                <w:lang w:val="hy-AM" w:eastAsia="en-GB"/>
              </w:rPr>
            </w:pPr>
          </w:p>
        </w:tc>
      </w:tr>
      <w:tr w:rsidR="00BE01FC" w:rsidRPr="00175C29" w14:paraId="74335D1A" w14:textId="77777777" w:rsidTr="00711185">
        <w:trPr>
          <w:trHeight w:val="220"/>
          <w:tblCellSpacing w:w="0" w:type="dxa"/>
          <w:jc w:val="center"/>
        </w:trPr>
        <w:tc>
          <w:tcPr>
            <w:tcW w:w="4812" w:type="dxa"/>
            <w:vMerge w:val="restart"/>
            <w:tcBorders>
              <w:top w:val="single" w:sz="4" w:space="0" w:color="auto"/>
              <w:left w:val="single" w:sz="4" w:space="0" w:color="auto"/>
              <w:right w:val="single" w:sz="4" w:space="0" w:color="auto"/>
            </w:tcBorders>
            <w:shd w:val="clear" w:color="auto" w:fill="FFFFFF"/>
          </w:tcPr>
          <w:p w14:paraId="2EE0B2B8" w14:textId="13700DE9" w:rsidR="00BE01FC" w:rsidRPr="00175C29" w:rsidRDefault="00BE01FC" w:rsidP="00175C29">
            <w:pPr>
              <w:spacing w:after="160" w:line="360" w:lineRule="auto"/>
              <w:jc w:val="both"/>
              <w:rPr>
                <w:rFonts w:ascii="GHEA Grapalat" w:hAnsi="GHEA Grapalat" w:cs="Sylfaen"/>
                <w:b/>
                <w:bCs/>
                <w:color w:val="000000" w:themeColor="text1"/>
                <w:sz w:val="24"/>
                <w:szCs w:val="24"/>
                <w:shd w:val="clear" w:color="auto" w:fill="FFFFFF"/>
                <w:lang w:val="hy-AM"/>
              </w:rPr>
            </w:pPr>
            <w:r w:rsidRPr="00175C29">
              <w:rPr>
                <w:rFonts w:ascii="GHEA Grapalat" w:hAnsi="GHEA Grapalat" w:cs="Sylfaen"/>
                <w:b/>
                <w:bCs/>
                <w:color w:val="000000" w:themeColor="text1"/>
                <w:sz w:val="24"/>
                <w:szCs w:val="24"/>
                <w:shd w:val="clear" w:color="auto" w:fill="FFFFFF"/>
                <w:lang w:val="hy-AM"/>
              </w:rPr>
              <w:t>Քաղաքաշինության կոմիտե</w:t>
            </w:r>
          </w:p>
        </w:tc>
        <w:tc>
          <w:tcPr>
            <w:tcW w:w="4819" w:type="dxa"/>
            <w:tcBorders>
              <w:top w:val="single" w:sz="4" w:space="0" w:color="auto"/>
              <w:left w:val="single" w:sz="4" w:space="0" w:color="auto"/>
              <w:bottom w:val="single" w:sz="4" w:space="0" w:color="auto"/>
              <w:right w:val="single" w:sz="4" w:space="0" w:color="auto"/>
            </w:tcBorders>
            <w:shd w:val="clear" w:color="auto" w:fill="FFFFFF"/>
          </w:tcPr>
          <w:p w14:paraId="7D34F8A2" w14:textId="5EAC056D" w:rsidR="00BE01FC" w:rsidRPr="00175C29" w:rsidRDefault="00C970A6" w:rsidP="00175C29">
            <w:pPr>
              <w:spacing w:line="360" w:lineRule="auto"/>
              <w:jc w:val="right"/>
              <w:rPr>
                <w:rFonts w:ascii="GHEA Grapalat" w:eastAsia="Times New Roman" w:hAnsi="GHEA Grapalat" w:cs="Times New Roman"/>
                <w:b/>
                <w:bCs/>
                <w:color w:val="000000"/>
                <w:sz w:val="24"/>
                <w:szCs w:val="24"/>
                <w:lang w:val="hy-AM" w:eastAsia="en-GB"/>
              </w:rPr>
            </w:pPr>
            <w:r w:rsidRPr="00175C29">
              <w:rPr>
                <w:rFonts w:ascii="GHEA Grapalat" w:hAnsi="GHEA Grapalat"/>
                <w:b/>
                <w:bCs/>
                <w:color w:val="000000"/>
                <w:sz w:val="24"/>
                <w:szCs w:val="24"/>
                <w:shd w:val="clear" w:color="auto" w:fill="FFFFFF"/>
              </w:rPr>
              <w:t>01/14.1/6699-2021</w:t>
            </w:r>
          </w:p>
        </w:tc>
      </w:tr>
      <w:tr w:rsidR="00BE01FC" w:rsidRPr="00175C29" w14:paraId="3B91B8FE" w14:textId="77777777" w:rsidTr="00711185">
        <w:trPr>
          <w:trHeight w:val="411"/>
          <w:tblCellSpacing w:w="0" w:type="dxa"/>
          <w:jc w:val="center"/>
        </w:trPr>
        <w:tc>
          <w:tcPr>
            <w:tcW w:w="4812" w:type="dxa"/>
            <w:vMerge/>
            <w:tcBorders>
              <w:left w:val="single" w:sz="4" w:space="0" w:color="auto"/>
              <w:bottom w:val="single" w:sz="4" w:space="0" w:color="auto"/>
              <w:right w:val="single" w:sz="4" w:space="0" w:color="auto"/>
            </w:tcBorders>
            <w:shd w:val="clear" w:color="auto" w:fill="FFFFFF"/>
          </w:tcPr>
          <w:p w14:paraId="4FD9C9DC" w14:textId="77777777" w:rsidR="00BE01FC" w:rsidRPr="00175C29" w:rsidRDefault="00BE01FC" w:rsidP="00175C29">
            <w:pPr>
              <w:spacing w:after="160" w:line="360" w:lineRule="auto"/>
              <w:jc w:val="both"/>
              <w:rPr>
                <w:rFonts w:ascii="GHEA Grapalat" w:hAnsi="GHEA Grapalat" w:cs="Sylfaen"/>
                <w:b/>
                <w:bCs/>
                <w:color w:val="000000" w:themeColor="text1"/>
                <w:sz w:val="24"/>
                <w:szCs w:val="24"/>
                <w:shd w:val="clear" w:color="auto" w:fill="FFFFFF"/>
                <w:lang w:val="hy-AM"/>
              </w:rPr>
            </w:pPr>
          </w:p>
        </w:tc>
        <w:tc>
          <w:tcPr>
            <w:tcW w:w="4819" w:type="dxa"/>
            <w:tcBorders>
              <w:top w:val="single" w:sz="4" w:space="0" w:color="auto"/>
              <w:left w:val="single" w:sz="4" w:space="0" w:color="auto"/>
              <w:bottom w:val="single" w:sz="4" w:space="0" w:color="auto"/>
              <w:right w:val="single" w:sz="4" w:space="0" w:color="auto"/>
            </w:tcBorders>
            <w:shd w:val="clear" w:color="auto" w:fill="FFFFFF"/>
          </w:tcPr>
          <w:p w14:paraId="7121DFC0" w14:textId="6C388D46" w:rsidR="00BE01FC" w:rsidRPr="00175C29" w:rsidRDefault="00C970A6" w:rsidP="00175C29">
            <w:pPr>
              <w:spacing w:line="360" w:lineRule="auto"/>
              <w:jc w:val="right"/>
              <w:rPr>
                <w:rFonts w:ascii="GHEA Grapalat" w:eastAsia="Times New Roman" w:hAnsi="GHEA Grapalat" w:cs="Times New Roman"/>
                <w:b/>
                <w:bCs/>
                <w:color w:val="000000"/>
                <w:sz w:val="24"/>
                <w:szCs w:val="24"/>
                <w:lang w:val="hy-AM" w:eastAsia="en-GB"/>
              </w:rPr>
            </w:pPr>
            <w:r w:rsidRPr="00175C29">
              <w:rPr>
                <w:rFonts w:ascii="GHEA Grapalat" w:eastAsia="Times New Roman" w:hAnsi="GHEA Grapalat" w:cs="Times New Roman"/>
                <w:b/>
                <w:bCs/>
                <w:color w:val="000000"/>
                <w:sz w:val="24"/>
                <w:szCs w:val="24"/>
                <w:lang w:val="hy-AM" w:eastAsia="en-GB"/>
              </w:rPr>
              <w:t>28.07.2021թ.</w:t>
            </w:r>
          </w:p>
        </w:tc>
      </w:tr>
      <w:tr w:rsidR="00C92B25" w:rsidRPr="00175C29" w14:paraId="56842B70" w14:textId="77777777" w:rsidTr="00711185">
        <w:trPr>
          <w:trHeight w:val="1416"/>
          <w:tblCellSpacing w:w="0" w:type="dxa"/>
          <w:jc w:val="center"/>
        </w:trPr>
        <w:tc>
          <w:tcPr>
            <w:tcW w:w="4812" w:type="dxa"/>
            <w:tcBorders>
              <w:top w:val="single" w:sz="4" w:space="0" w:color="auto"/>
              <w:left w:val="single" w:sz="4" w:space="0" w:color="auto"/>
              <w:bottom w:val="single" w:sz="4" w:space="0" w:color="auto"/>
              <w:right w:val="single" w:sz="4" w:space="0" w:color="auto"/>
            </w:tcBorders>
            <w:shd w:val="clear" w:color="auto" w:fill="FFFFFF"/>
          </w:tcPr>
          <w:p w14:paraId="7187B131" w14:textId="7A485FEE" w:rsidR="00C92B25" w:rsidRPr="00175C29" w:rsidRDefault="00C92B25" w:rsidP="00175C29">
            <w:pPr>
              <w:pStyle w:val="ListParagraph"/>
              <w:numPr>
                <w:ilvl w:val="0"/>
                <w:numId w:val="4"/>
              </w:numPr>
              <w:tabs>
                <w:tab w:val="left" w:pos="540"/>
              </w:tabs>
              <w:spacing w:after="0" w:line="360" w:lineRule="auto"/>
              <w:ind w:left="130" w:right="9" w:firstLine="140"/>
              <w:jc w:val="both"/>
              <w:rPr>
                <w:rFonts w:ascii="GHEA Grapalat" w:hAnsi="GHEA Grapalat" w:cs="GHEA Grapalat"/>
                <w:sz w:val="24"/>
                <w:szCs w:val="24"/>
              </w:rPr>
            </w:pPr>
            <w:r w:rsidRPr="00175C29">
              <w:rPr>
                <w:rFonts w:ascii="GHEA Grapalat" w:hAnsi="GHEA Grapalat" w:cs="GHEA Grapalat"/>
                <w:sz w:val="24"/>
                <w:szCs w:val="24"/>
              </w:rPr>
              <w:t xml:space="preserve">1-ին </w:t>
            </w:r>
            <w:proofErr w:type="spellStart"/>
            <w:r w:rsidRPr="00175C29">
              <w:rPr>
                <w:rFonts w:ascii="GHEA Grapalat" w:hAnsi="GHEA Grapalat" w:cs="GHEA Grapalat"/>
                <w:sz w:val="24"/>
                <w:szCs w:val="24"/>
              </w:rPr>
              <w:t>կետի</w:t>
            </w:r>
            <w:proofErr w:type="spellEnd"/>
            <w:r w:rsidRPr="00175C29">
              <w:rPr>
                <w:rFonts w:ascii="GHEA Grapalat" w:hAnsi="GHEA Grapalat" w:cs="GHEA Grapalat"/>
                <w:sz w:val="24"/>
                <w:szCs w:val="24"/>
              </w:rPr>
              <w:t xml:space="preserve"> </w:t>
            </w:r>
            <w:proofErr w:type="spellStart"/>
            <w:r w:rsidRPr="00175C29">
              <w:rPr>
                <w:rFonts w:ascii="GHEA Grapalat" w:hAnsi="GHEA Grapalat" w:cs="GHEA Grapalat"/>
                <w:sz w:val="24"/>
                <w:szCs w:val="24"/>
              </w:rPr>
              <w:t>բոլոր</w:t>
            </w:r>
            <w:proofErr w:type="spellEnd"/>
            <w:r w:rsidRPr="00175C29">
              <w:rPr>
                <w:rFonts w:ascii="GHEA Grapalat" w:hAnsi="GHEA Grapalat" w:cs="GHEA Grapalat"/>
                <w:sz w:val="24"/>
                <w:szCs w:val="24"/>
              </w:rPr>
              <w:t xml:space="preserve"> </w:t>
            </w:r>
            <w:proofErr w:type="spellStart"/>
            <w:r w:rsidRPr="00175C29">
              <w:rPr>
                <w:rFonts w:ascii="GHEA Grapalat" w:hAnsi="GHEA Grapalat" w:cs="GHEA Grapalat"/>
                <w:sz w:val="24"/>
                <w:szCs w:val="24"/>
              </w:rPr>
              <w:t>տեղերում</w:t>
            </w:r>
            <w:proofErr w:type="spellEnd"/>
            <w:r w:rsidRPr="00175C29">
              <w:rPr>
                <w:rFonts w:ascii="GHEA Grapalat" w:hAnsi="GHEA Grapalat" w:cs="GHEA Grapalat"/>
                <w:sz w:val="24"/>
                <w:szCs w:val="24"/>
              </w:rPr>
              <w:t xml:space="preserve"> «</w:t>
            </w:r>
            <w:proofErr w:type="spellStart"/>
            <w:r w:rsidRPr="00175C29">
              <w:rPr>
                <w:rFonts w:ascii="GHEA Grapalat" w:hAnsi="GHEA Grapalat" w:cs="GHEA Grapalat"/>
                <w:sz w:val="24"/>
                <w:szCs w:val="24"/>
              </w:rPr>
              <w:t>ավտոմոբիլային</w:t>
            </w:r>
            <w:proofErr w:type="spellEnd"/>
            <w:r w:rsidRPr="00175C29">
              <w:rPr>
                <w:rFonts w:ascii="GHEA Grapalat" w:hAnsi="GHEA Grapalat" w:cs="GHEA Grapalat"/>
                <w:sz w:val="24"/>
                <w:szCs w:val="24"/>
              </w:rPr>
              <w:t xml:space="preserve">» </w:t>
            </w:r>
            <w:proofErr w:type="spellStart"/>
            <w:r w:rsidRPr="00175C29">
              <w:rPr>
                <w:rFonts w:ascii="GHEA Grapalat" w:hAnsi="GHEA Grapalat" w:cs="GHEA Grapalat"/>
                <w:sz w:val="24"/>
                <w:szCs w:val="24"/>
              </w:rPr>
              <w:t>բառից</w:t>
            </w:r>
            <w:proofErr w:type="spellEnd"/>
            <w:r w:rsidRPr="00175C29">
              <w:rPr>
                <w:rFonts w:ascii="GHEA Grapalat" w:hAnsi="GHEA Grapalat" w:cs="GHEA Grapalat"/>
                <w:sz w:val="24"/>
                <w:szCs w:val="24"/>
              </w:rPr>
              <w:t xml:space="preserve"> </w:t>
            </w:r>
            <w:proofErr w:type="spellStart"/>
            <w:r w:rsidRPr="00175C29">
              <w:rPr>
                <w:rFonts w:ascii="GHEA Grapalat" w:hAnsi="GHEA Grapalat" w:cs="GHEA Grapalat"/>
                <w:sz w:val="24"/>
                <w:szCs w:val="24"/>
              </w:rPr>
              <w:t>հետո</w:t>
            </w:r>
            <w:proofErr w:type="spellEnd"/>
            <w:r w:rsidRPr="00175C29">
              <w:rPr>
                <w:rFonts w:ascii="GHEA Grapalat" w:hAnsi="GHEA Grapalat" w:cs="GHEA Grapalat"/>
                <w:sz w:val="24"/>
                <w:szCs w:val="24"/>
              </w:rPr>
              <w:t xml:space="preserve"> </w:t>
            </w:r>
            <w:proofErr w:type="spellStart"/>
            <w:r w:rsidRPr="00175C29">
              <w:rPr>
                <w:rFonts w:ascii="GHEA Grapalat" w:hAnsi="GHEA Grapalat" w:cs="GHEA Grapalat"/>
                <w:sz w:val="24"/>
                <w:szCs w:val="24"/>
              </w:rPr>
              <w:t>լրացնել</w:t>
            </w:r>
            <w:proofErr w:type="spellEnd"/>
            <w:r w:rsidRPr="00175C29">
              <w:rPr>
                <w:rFonts w:ascii="GHEA Grapalat" w:hAnsi="GHEA Grapalat" w:cs="GHEA Grapalat"/>
                <w:sz w:val="24"/>
                <w:szCs w:val="24"/>
              </w:rPr>
              <w:t xml:space="preserve"> «</w:t>
            </w:r>
            <w:proofErr w:type="spellStart"/>
            <w:r w:rsidRPr="00175C29">
              <w:rPr>
                <w:rFonts w:ascii="GHEA Grapalat" w:hAnsi="GHEA Grapalat" w:cs="GHEA Grapalat"/>
                <w:sz w:val="24"/>
                <w:szCs w:val="24"/>
              </w:rPr>
              <w:t>ճանապարհների</w:t>
            </w:r>
            <w:proofErr w:type="spellEnd"/>
            <w:r w:rsidRPr="00175C29">
              <w:rPr>
                <w:rFonts w:ascii="GHEA Grapalat" w:hAnsi="GHEA Grapalat" w:cs="GHEA Grapalat"/>
                <w:sz w:val="24"/>
                <w:szCs w:val="24"/>
              </w:rPr>
              <w:t xml:space="preserve">» </w:t>
            </w:r>
            <w:proofErr w:type="spellStart"/>
            <w:r w:rsidRPr="00175C29">
              <w:rPr>
                <w:rFonts w:ascii="GHEA Grapalat" w:hAnsi="GHEA Grapalat" w:cs="GHEA Grapalat"/>
                <w:sz w:val="24"/>
                <w:szCs w:val="24"/>
              </w:rPr>
              <w:t>բառով</w:t>
            </w:r>
            <w:proofErr w:type="spellEnd"/>
            <w:r w:rsidRPr="00175C29">
              <w:rPr>
                <w:rFonts w:ascii="GHEA Grapalat" w:hAnsi="GHEA Grapalat" w:cs="GHEA Grapalat"/>
                <w:sz w:val="24"/>
                <w:szCs w:val="24"/>
              </w:rPr>
              <w:t>,</w:t>
            </w:r>
          </w:p>
        </w:tc>
        <w:tc>
          <w:tcPr>
            <w:tcW w:w="4819" w:type="dxa"/>
            <w:tcBorders>
              <w:top w:val="single" w:sz="4" w:space="0" w:color="auto"/>
              <w:left w:val="single" w:sz="4" w:space="0" w:color="auto"/>
              <w:bottom w:val="single" w:sz="4" w:space="0" w:color="auto"/>
              <w:right w:val="single" w:sz="4" w:space="0" w:color="auto"/>
            </w:tcBorders>
            <w:shd w:val="clear" w:color="auto" w:fill="FFFFFF"/>
          </w:tcPr>
          <w:p w14:paraId="20BC35A9" w14:textId="20F1699A" w:rsidR="00C92B25" w:rsidRPr="00175C29" w:rsidRDefault="00A3677A" w:rsidP="00175C29">
            <w:pPr>
              <w:spacing w:line="360" w:lineRule="auto"/>
              <w:rPr>
                <w:rFonts w:ascii="GHEA Grapalat" w:eastAsia="Times New Roman" w:hAnsi="GHEA Grapalat" w:cs="Times New Roman"/>
                <w:color w:val="000000"/>
                <w:sz w:val="24"/>
                <w:szCs w:val="24"/>
                <w:lang w:val="hy-AM" w:eastAsia="en-GB"/>
              </w:rPr>
            </w:pPr>
            <w:r w:rsidRPr="00175C29">
              <w:rPr>
                <w:rFonts w:ascii="GHEA Grapalat" w:eastAsia="Times New Roman" w:hAnsi="GHEA Grapalat" w:cs="Times New Roman"/>
                <w:color w:val="000000"/>
                <w:sz w:val="24"/>
                <w:szCs w:val="24"/>
                <w:lang w:val="hy-AM" w:eastAsia="en-GB"/>
              </w:rPr>
              <w:t>Ընդունվել է</w:t>
            </w:r>
          </w:p>
          <w:p w14:paraId="7DA5A3A7" w14:textId="53A2CFD0" w:rsidR="00A3677A" w:rsidRPr="00175C29" w:rsidRDefault="00A3677A" w:rsidP="00175C29">
            <w:pPr>
              <w:spacing w:line="360" w:lineRule="auto"/>
              <w:rPr>
                <w:rFonts w:ascii="GHEA Grapalat" w:eastAsia="Times New Roman" w:hAnsi="GHEA Grapalat" w:cs="Times New Roman"/>
                <w:color w:val="000000"/>
                <w:sz w:val="24"/>
                <w:szCs w:val="24"/>
                <w:lang w:val="hy-AM" w:eastAsia="en-GB"/>
              </w:rPr>
            </w:pPr>
          </w:p>
        </w:tc>
      </w:tr>
      <w:tr w:rsidR="00E81EC8" w:rsidRPr="00175C29" w14:paraId="41262CCF" w14:textId="77777777" w:rsidTr="00711185">
        <w:trPr>
          <w:trHeight w:val="750"/>
          <w:tblCellSpacing w:w="0" w:type="dxa"/>
          <w:jc w:val="center"/>
        </w:trPr>
        <w:tc>
          <w:tcPr>
            <w:tcW w:w="4812" w:type="dxa"/>
            <w:tcBorders>
              <w:top w:val="single" w:sz="4" w:space="0" w:color="auto"/>
              <w:left w:val="single" w:sz="4" w:space="0" w:color="auto"/>
              <w:bottom w:val="single" w:sz="4" w:space="0" w:color="auto"/>
              <w:right w:val="single" w:sz="4" w:space="0" w:color="auto"/>
            </w:tcBorders>
            <w:shd w:val="clear" w:color="auto" w:fill="FFFFFF"/>
          </w:tcPr>
          <w:p w14:paraId="3675D8C8" w14:textId="3D54A30A" w:rsidR="00E81EC8" w:rsidRPr="00175C29" w:rsidRDefault="00E81EC8" w:rsidP="00175C29">
            <w:pPr>
              <w:pStyle w:val="ListParagraph"/>
              <w:numPr>
                <w:ilvl w:val="0"/>
                <w:numId w:val="4"/>
              </w:numPr>
              <w:tabs>
                <w:tab w:val="left" w:pos="540"/>
              </w:tabs>
              <w:spacing w:after="0" w:line="360" w:lineRule="auto"/>
              <w:ind w:right="9"/>
              <w:jc w:val="both"/>
              <w:rPr>
                <w:rFonts w:ascii="GHEA Grapalat" w:hAnsi="GHEA Grapalat" w:cs="GHEA Grapalat"/>
                <w:sz w:val="24"/>
                <w:szCs w:val="24"/>
              </w:rPr>
            </w:pPr>
            <w:r w:rsidRPr="00175C29">
              <w:rPr>
                <w:rFonts w:ascii="GHEA Grapalat" w:hAnsi="GHEA Grapalat" w:cs="GHEA Grapalat"/>
                <w:sz w:val="24"/>
                <w:szCs w:val="24"/>
              </w:rPr>
              <w:t xml:space="preserve">4-րդ </w:t>
            </w:r>
            <w:proofErr w:type="spellStart"/>
            <w:r w:rsidRPr="00175C29">
              <w:rPr>
                <w:rFonts w:ascii="GHEA Grapalat" w:hAnsi="GHEA Grapalat" w:cs="GHEA Grapalat"/>
                <w:sz w:val="24"/>
                <w:szCs w:val="24"/>
              </w:rPr>
              <w:t>կետից</w:t>
            </w:r>
            <w:proofErr w:type="spellEnd"/>
            <w:r w:rsidRPr="00175C29">
              <w:rPr>
                <w:rFonts w:ascii="GHEA Grapalat" w:hAnsi="GHEA Grapalat" w:cs="GHEA Grapalat"/>
                <w:sz w:val="24"/>
                <w:szCs w:val="24"/>
              </w:rPr>
              <w:t xml:space="preserve"> </w:t>
            </w:r>
            <w:proofErr w:type="spellStart"/>
            <w:r w:rsidRPr="00175C29">
              <w:rPr>
                <w:rFonts w:ascii="GHEA Grapalat" w:hAnsi="GHEA Grapalat" w:cs="GHEA Grapalat"/>
                <w:sz w:val="24"/>
                <w:szCs w:val="24"/>
              </w:rPr>
              <w:t>հանել</w:t>
            </w:r>
            <w:proofErr w:type="spellEnd"/>
            <w:r w:rsidRPr="00175C29">
              <w:rPr>
                <w:rFonts w:ascii="GHEA Grapalat" w:hAnsi="GHEA Grapalat" w:cs="GHEA Grapalat"/>
                <w:sz w:val="24"/>
                <w:szCs w:val="24"/>
              </w:rPr>
              <w:t xml:space="preserve"> «</w:t>
            </w:r>
            <w:proofErr w:type="spellStart"/>
            <w:r w:rsidRPr="00175C29">
              <w:rPr>
                <w:rFonts w:ascii="GHEA Grapalat" w:hAnsi="GHEA Grapalat" w:cs="GHEA Grapalat"/>
                <w:sz w:val="24"/>
                <w:szCs w:val="24"/>
              </w:rPr>
              <w:t>բարձր</w:t>
            </w:r>
            <w:proofErr w:type="spellEnd"/>
            <w:r w:rsidRPr="00175C29">
              <w:rPr>
                <w:rFonts w:ascii="GHEA Grapalat" w:hAnsi="GHEA Grapalat" w:cs="GHEA Grapalat"/>
                <w:sz w:val="24"/>
                <w:szCs w:val="24"/>
              </w:rPr>
              <w:t xml:space="preserve">» </w:t>
            </w:r>
            <w:proofErr w:type="spellStart"/>
            <w:r w:rsidRPr="00175C29">
              <w:rPr>
                <w:rFonts w:ascii="GHEA Grapalat" w:hAnsi="GHEA Grapalat" w:cs="GHEA Grapalat"/>
                <w:sz w:val="24"/>
                <w:szCs w:val="24"/>
              </w:rPr>
              <w:t>բառը</w:t>
            </w:r>
            <w:proofErr w:type="spellEnd"/>
            <w:r w:rsidRPr="00175C29">
              <w:rPr>
                <w:rFonts w:ascii="GHEA Grapalat" w:hAnsi="GHEA Grapalat" w:cs="GHEA Grapalat"/>
                <w:sz w:val="24"/>
                <w:szCs w:val="24"/>
              </w:rPr>
              <w:t>,</w:t>
            </w:r>
          </w:p>
        </w:tc>
        <w:tc>
          <w:tcPr>
            <w:tcW w:w="4819" w:type="dxa"/>
            <w:tcBorders>
              <w:top w:val="single" w:sz="4" w:space="0" w:color="auto"/>
              <w:left w:val="single" w:sz="4" w:space="0" w:color="auto"/>
              <w:bottom w:val="single" w:sz="4" w:space="0" w:color="auto"/>
              <w:right w:val="single" w:sz="4" w:space="0" w:color="auto"/>
            </w:tcBorders>
            <w:shd w:val="clear" w:color="auto" w:fill="FFFFFF"/>
          </w:tcPr>
          <w:p w14:paraId="10C8CA72" w14:textId="23B63A90" w:rsidR="00A3677A" w:rsidRPr="00175C29" w:rsidRDefault="00A3677A" w:rsidP="00175C29">
            <w:pPr>
              <w:spacing w:line="360" w:lineRule="auto"/>
              <w:rPr>
                <w:rFonts w:ascii="GHEA Grapalat" w:eastAsia="Times New Roman" w:hAnsi="GHEA Grapalat" w:cs="Times New Roman"/>
                <w:color w:val="000000"/>
                <w:sz w:val="24"/>
                <w:szCs w:val="24"/>
                <w:lang w:val="hy-AM" w:eastAsia="en-GB"/>
              </w:rPr>
            </w:pPr>
            <w:r w:rsidRPr="00175C29">
              <w:rPr>
                <w:rFonts w:ascii="GHEA Grapalat" w:eastAsia="Times New Roman" w:hAnsi="GHEA Grapalat" w:cs="Times New Roman"/>
                <w:color w:val="000000"/>
                <w:sz w:val="24"/>
                <w:szCs w:val="24"/>
                <w:lang w:val="hy-AM" w:eastAsia="en-GB"/>
              </w:rPr>
              <w:t>Ընդունվել է</w:t>
            </w:r>
          </w:p>
          <w:p w14:paraId="620A532F" w14:textId="77777777" w:rsidR="00E81EC8" w:rsidRPr="00175C29" w:rsidRDefault="00E81EC8" w:rsidP="00175C29">
            <w:pPr>
              <w:spacing w:line="360" w:lineRule="auto"/>
              <w:rPr>
                <w:rFonts w:ascii="GHEA Grapalat" w:eastAsia="Times New Roman" w:hAnsi="GHEA Grapalat" w:cs="Times New Roman"/>
                <w:color w:val="000000"/>
                <w:sz w:val="24"/>
                <w:szCs w:val="24"/>
                <w:lang w:val="hy-AM" w:eastAsia="en-GB"/>
              </w:rPr>
            </w:pPr>
          </w:p>
        </w:tc>
      </w:tr>
      <w:tr w:rsidR="00E81EC8" w:rsidRPr="00175C29" w14:paraId="48BD9091" w14:textId="77777777" w:rsidTr="00711185">
        <w:trPr>
          <w:trHeight w:val="520"/>
          <w:tblCellSpacing w:w="0" w:type="dxa"/>
          <w:jc w:val="center"/>
        </w:trPr>
        <w:tc>
          <w:tcPr>
            <w:tcW w:w="4812" w:type="dxa"/>
            <w:tcBorders>
              <w:top w:val="single" w:sz="4" w:space="0" w:color="auto"/>
              <w:left w:val="single" w:sz="4" w:space="0" w:color="auto"/>
              <w:bottom w:val="single" w:sz="4" w:space="0" w:color="auto"/>
              <w:right w:val="single" w:sz="4" w:space="0" w:color="auto"/>
            </w:tcBorders>
            <w:shd w:val="clear" w:color="auto" w:fill="FFFFFF"/>
          </w:tcPr>
          <w:p w14:paraId="46F5D02F" w14:textId="26A9E2AC" w:rsidR="00E81EC8" w:rsidRPr="00175C29" w:rsidRDefault="00E81EC8" w:rsidP="00175C29">
            <w:pPr>
              <w:pStyle w:val="ListParagraph"/>
              <w:numPr>
                <w:ilvl w:val="0"/>
                <w:numId w:val="4"/>
              </w:numPr>
              <w:tabs>
                <w:tab w:val="left" w:pos="540"/>
              </w:tabs>
              <w:spacing w:after="0" w:line="360" w:lineRule="auto"/>
              <w:ind w:left="122" w:right="9" w:firstLine="148"/>
              <w:jc w:val="both"/>
              <w:rPr>
                <w:rFonts w:ascii="GHEA Grapalat" w:hAnsi="GHEA Grapalat" w:cs="GHEA Grapalat"/>
                <w:sz w:val="24"/>
                <w:szCs w:val="24"/>
              </w:rPr>
            </w:pPr>
            <w:r w:rsidRPr="00175C29">
              <w:rPr>
                <w:rFonts w:ascii="GHEA Grapalat" w:hAnsi="GHEA Grapalat" w:cs="GHEA Grapalat"/>
                <w:sz w:val="24"/>
                <w:szCs w:val="24"/>
              </w:rPr>
              <w:t xml:space="preserve">9-րդ </w:t>
            </w:r>
            <w:proofErr w:type="spellStart"/>
            <w:r w:rsidRPr="00175C29">
              <w:rPr>
                <w:rFonts w:ascii="GHEA Grapalat" w:hAnsi="GHEA Grapalat" w:cs="GHEA Grapalat"/>
                <w:sz w:val="24"/>
                <w:szCs w:val="24"/>
              </w:rPr>
              <w:t>կետի</w:t>
            </w:r>
            <w:proofErr w:type="spellEnd"/>
            <w:r w:rsidRPr="00175C29">
              <w:rPr>
                <w:rFonts w:ascii="GHEA Grapalat" w:hAnsi="GHEA Grapalat" w:cs="GHEA Grapalat"/>
                <w:sz w:val="24"/>
                <w:szCs w:val="24"/>
              </w:rPr>
              <w:t xml:space="preserve"> 3-րդ </w:t>
            </w:r>
            <w:proofErr w:type="spellStart"/>
            <w:r w:rsidRPr="00175C29">
              <w:rPr>
                <w:rFonts w:ascii="GHEA Grapalat" w:hAnsi="GHEA Grapalat" w:cs="GHEA Grapalat"/>
                <w:sz w:val="24"/>
                <w:szCs w:val="24"/>
              </w:rPr>
              <w:t>ենթակետում</w:t>
            </w:r>
            <w:proofErr w:type="spellEnd"/>
            <w:r w:rsidRPr="00175C29">
              <w:rPr>
                <w:rFonts w:ascii="GHEA Grapalat" w:hAnsi="GHEA Grapalat" w:cs="GHEA Grapalat"/>
                <w:sz w:val="24"/>
                <w:szCs w:val="24"/>
              </w:rPr>
              <w:t xml:space="preserve"> «</w:t>
            </w:r>
            <w:proofErr w:type="spellStart"/>
            <w:r w:rsidRPr="00175C29">
              <w:rPr>
                <w:rFonts w:ascii="GHEA Grapalat" w:hAnsi="GHEA Grapalat" w:cs="GHEA Grapalat"/>
                <w:sz w:val="24"/>
                <w:szCs w:val="24"/>
              </w:rPr>
              <w:t>Ճանապարհորդության</w:t>
            </w:r>
            <w:proofErr w:type="spellEnd"/>
            <w:r w:rsidRPr="00175C29">
              <w:rPr>
                <w:rFonts w:ascii="GHEA Grapalat" w:hAnsi="GHEA Grapalat" w:cs="GHEA Grapalat"/>
                <w:sz w:val="24"/>
                <w:szCs w:val="24"/>
              </w:rPr>
              <w:t xml:space="preserve"> </w:t>
            </w:r>
            <w:proofErr w:type="spellStart"/>
            <w:r w:rsidRPr="00175C29">
              <w:rPr>
                <w:rFonts w:ascii="GHEA Grapalat" w:hAnsi="GHEA Grapalat" w:cs="GHEA Grapalat"/>
                <w:sz w:val="24"/>
                <w:szCs w:val="24"/>
              </w:rPr>
              <w:t>ժամանակը</w:t>
            </w:r>
            <w:proofErr w:type="spellEnd"/>
            <w:r w:rsidRPr="00175C29">
              <w:rPr>
                <w:rFonts w:ascii="GHEA Grapalat" w:hAnsi="GHEA Grapalat" w:cs="GHEA Grapalat"/>
                <w:sz w:val="24"/>
                <w:szCs w:val="24"/>
              </w:rPr>
              <w:t xml:space="preserve">» </w:t>
            </w:r>
            <w:proofErr w:type="spellStart"/>
            <w:r w:rsidRPr="00175C29">
              <w:rPr>
                <w:rFonts w:ascii="GHEA Grapalat" w:hAnsi="GHEA Grapalat" w:cs="GHEA Grapalat"/>
                <w:sz w:val="24"/>
                <w:szCs w:val="24"/>
              </w:rPr>
              <w:t>բառերը</w:t>
            </w:r>
            <w:proofErr w:type="spellEnd"/>
            <w:r w:rsidRPr="00175C29">
              <w:rPr>
                <w:rFonts w:ascii="GHEA Grapalat" w:hAnsi="GHEA Grapalat" w:cs="GHEA Grapalat"/>
                <w:sz w:val="24"/>
                <w:szCs w:val="24"/>
              </w:rPr>
              <w:t xml:space="preserve"> </w:t>
            </w:r>
            <w:proofErr w:type="spellStart"/>
            <w:r w:rsidRPr="00175C29">
              <w:rPr>
                <w:rFonts w:ascii="GHEA Grapalat" w:hAnsi="GHEA Grapalat" w:cs="GHEA Grapalat"/>
                <w:sz w:val="24"/>
                <w:szCs w:val="24"/>
              </w:rPr>
              <w:t>փոխարինել</w:t>
            </w:r>
            <w:proofErr w:type="spellEnd"/>
            <w:r w:rsidRPr="00175C29">
              <w:rPr>
                <w:rFonts w:ascii="GHEA Grapalat" w:hAnsi="GHEA Grapalat" w:cs="GHEA Grapalat"/>
                <w:sz w:val="24"/>
                <w:szCs w:val="24"/>
              </w:rPr>
              <w:t xml:space="preserve"> «</w:t>
            </w:r>
            <w:proofErr w:type="spellStart"/>
            <w:r w:rsidRPr="00175C29">
              <w:rPr>
                <w:rFonts w:ascii="GHEA Grapalat" w:hAnsi="GHEA Grapalat" w:cs="GHEA Grapalat"/>
                <w:sz w:val="24"/>
                <w:szCs w:val="24"/>
              </w:rPr>
              <w:t>Երթևեկության</w:t>
            </w:r>
            <w:proofErr w:type="spellEnd"/>
            <w:r w:rsidRPr="00175C29">
              <w:rPr>
                <w:rFonts w:ascii="GHEA Grapalat" w:hAnsi="GHEA Grapalat" w:cs="GHEA Grapalat"/>
                <w:sz w:val="24"/>
                <w:szCs w:val="24"/>
              </w:rPr>
              <w:t xml:space="preserve"> </w:t>
            </w:r>
            <w:proofErr w:type="spellStart"/>
            <w:r w:rsidRPr="00175C29">
              <w:rPr>
                <w:rFonts w:ascii="GHEA Grapalat" w:hAnsi="GHEA Grapalat" w:cs="GHEA Grapalat"/>
                <w:sz w:val="24"/>
                <w:szCs w:val="24"/>
              </w:rPr>
              <w:t>տևողությունը</w:t>
            </w:r>
            <w:proofErr w:type="spellEnd"/>
            <w:r w:rsidRPr="00175C29">
              <w:rPr>
                <w:rFonts w:ascii="GHEA Grapalat" w:hAnsi="GHEA Grapalat" w:cs="GHEA Grapalat"/>
                <w:sz w:val="24"/>
                <w:szCs w:val="24"/>
              </w:rPr>
              <w:t xml:space="preserve">» </w:t>
            </w:r>
            <w:proofErr w:type="spellStart"/>
            <w:r w:rsidRPr="00175C29">
              <w:rPr>
                <w:rFonts w:ascii="GHEA Grapalat" w:hAnsi="GHEA Grapalat" w:cs="GHEA Grapalat"/>
                <w:sz w:val="24"/>
                <w:szCs w:val="24"/>
              </w:rPr>
              <w:t>բառերով</w:t>
            </w:r>
            <w:proofErr w:type="spellEnd"/>
            <w:r w:rsidRPr="00175C29">
              <w:rPr>
                <w:rFonts w:ascii="GHEA Grapalat" w:hAnsi="GHEA Grapalat" w:cs="GHEA Grapalat"/>
                <w:sz w:val="24"/>
                <w:szCs w:val="24"/>
              </w:rPr>
              <w:t>,</w:t>
            </w:r>
          </w:p>
        </w:tc>
        <w:tc>
          <w:tcPr>
            <w:tcW w:w="4819" w:type="dxa"/>
            <w:tcBorders>
              <w:top w:val="single" w:sz="4" w:space="0" w:color="auto"/>
              <w:left w:val="single" w:sz="4" w:space="0" w:color="auto"/>
              <w:bottom w:val="single" w:sz="4" w:space="0" w:color="auto"/>
              <w:right w:val="single" w:sz="4" w:space="0" w:color="auto"/>
            </w:tcBorders>
            <w:shd w:val="clear" w:color="auto" w:fill="FFFFFF"/>
          </w:tcPr>
          <w:p w14:paraId="020B2E7E" w14:textId="20BD92D2" w:rsidR="00A3677A" w:rsidRPr="00175C29" w:rsidRDefault="00A3677A" w:rsidP="00175C29">
            <w:pPr>
              <w:spacing w:line="360" w:lineRule="auto"/>
              <w:rPr>
                <w:rFonts w:ascii="GHEA Grapalat" w:eastAsia="Times New Roman" w:hAnsi="GHEA Grapalat" w:cs="Times New Roman"/>
                <w:color w:val="000000"/>
                <w:sz w:val="24"/>
                <w:szCs w:val="24"/>
                <w:lang w:val="hy-AM" w:eastAsia="en-GB"/>
              </w:rPr>
            </w:pPr>
            <w:r w:rsidRPr="00175C29">
              <w:rPr>
                <w:rFonts w:ascii="GHEA Grapalat" w:eastAsia="Times New Roman" w:hAnsi="GHEA Grapalat" w:cs="Times New Roman"/>
                <w:color w:val="000000"/>
                <w:sz w:val="24"/>
                <w:szCs w:val="24"/>
                <w:lang w:val="hy-AM" w:eastAsia="en-GB"/>
              </w:rPr>
              <w:t>Ընդունվել է</w:t>
            </w:r>
          </w:p>
          <w:p w14:paraId="5F4081B9" w14:textId="77777777" w:rsidR="00E81EC8" w:rsidRPr="00175C29" w:rsidRDefault="00E81EC8" w:rsidP="00175C29">
            <w:pPr>
              <w:spacing w:line="360" w:lineRule="auto"/>
              <w:rPr>
                <w:rFonts w:ascii="GHEA Grapalat" w:eastAsia="Times New Roman" w:hAnsi="GHEA Grapalat" w:cs="Times New Roman"/>
                <w:color w:val="000000"/>
                <w:sz w:val="24"/>
                <w:szCs w:val="24"/>
                <w:lang w:val="hy-AM" w:eastAsia="en-GB"/>
              </w:rPr>
            </w:pPr>
          </w:p>
        </w:tc>
      </w:tr>
      <w:tr w:rsidR="00E81EC8" w:rsidRPr="00175C29" w14:paraId="448AED82" w14:textId="77777777" w:rsidTr="00711185">
        <w:trPr>
          <w:trHeight w:val="557"/>
          <w:tblCellSpacing w:w="0" w:type="dxa"/>
          <w:jc w:val="center"/>
        </w:trPr>
        <w:tc>
          <w:tcPr>
            <w:tcW w:w="4812" w:type="dxa"/>
            <w:tcBorders>
              <w:top w:val="single" w:sz="4" w:space="0" w:color="auto"/>
              <w:left w:val="single" w:sz="4" w:space="0" w:color="auto"/>
              <w:bottom w:val="single" w:sz="4" w:space="0" w:color="auto"/>
              <w:right w:val="single" w:sz="4" w:space="0" w:color="auto"/>
            </w:tcBorders>
            <w:shd w:val="clear" w:color="auto" w:fill="FFFFFF"/>
          </w:tcPr>
          <w:p w14:paraId="42ADC3D6" w14:textId="028A2E85" w:rsidR="00E81EC8" w:rsidRPr="00175C29" w:rsidRDefault="00E81EC8" w:rsidP="00175C29">
            <w:pPr>
              <w:pStyle w:val="ListParagraph"/>
              <w:numPr>
                <w:ilvl w:val="0"/>
                <w:numId w:val="4"/>
              </w:numPr>
              <w:spacing w:after="0" w:line="360" w:lineRule="auto"/>
              <w:ind w:left="122" w:right="9" w:firstLine="148"/>
              <w:jc w:val="both"/>
              <w:rPr>
                <w:rFonts w:ascii="GHEA Grapalat" w:hAnsi="GHEA Grapalat" w:cs="GHEA Grapalat"/>
                <w:sz w:val="24"/>
                <w:szCs w:val="24"/>
              </w:rPr>
            </w:pPr>
            <w:r w:rsidRPr="00175C29">
              <w:rPr>
                <w:rFonts w:ascii="GHEA Grapalat" w:hAnsi="GHEA Grapalat" w:cs="GHEA Grapalat"/>
                <w:sz w:val="24"/>
                <w:szCs w:val="24"/>
              </w:rPr>
              <w:t xml:space="preserve">12-րդ </w:t>
            </w:r>
            <w:proofErr w:type="spellStart"/>
            <w:r w:rsidRPr="00175C29">
              <w:rPr>
                <w:rFonts w:ascii="GHEA Grapalat" w:hAnsi="GHEA Grapalat" w:cs="GHEA Grapalat"/>
                <w:sz w:val="24"/>
                <w:szCs w:val="24"/>
              </w:rPr>
              <w:t>կետում</w:t>
            </w:r>
            <w:proofErr w:type="spellEnd"/>
            <w:r w:rsidRPr="00175C29">
              <w:rPr>
                <w:rFonts w:ascii="GHEA Grapalat" w:hAnsi="GHEA Grapalat" w:cs="GHEA Grapalat"/>
                <w:sz w:val="24"/>
                <w:szCs w:val="24"/>
              </w:rPr>
              <w:t xml:space="preserve"> «</w:t>
            </w:r>
            <w:proofErr w:type="spellStart"/>
            <w:r w:rsidRPr="00175C29">
              <w:rPr>
                <w:rFonts w:ascii="GHEA Grapalat" w:hAnsi="GHEA Grapalat" w:cs="GHEA Grapalat"/>
                <w:sz w:val="24"/>
                <w:szCs w:val="24"/>
              </w:rPr>
              <w:t>հատվածի</w:t>
            </w:r>
            <w:proofErr w:type="spellEnd"/>
            <w:r w:rsidRPr="00175C29">
              <w:rPr>
                <w:rFonts w:ascii="GHEA Grapalat" w:hAnsi="GHEA Grapalat" w:cs="GHEA Grapalat"/>
                <w:sz w:val="24"/>
                <w:szCs w:val="24"/>
              </w:rPr>
              <w:t xml:space="preserve"> </w:t>
            </w:r>
            <w:proofErr w:type="spellStart"/>
            <w:r w:rsidRPr="00175C29">
              <w:rPr>
                <w:rFonts w:ascii="GHEA Grapalat" w:hAnsi="GHEA Grapalat" w:cs="GHEA Grapalat"/>
                <w:sz w:val="24"/>
                <w:szCs w:val="24"/>
              </w:rPr>
              <w:t>հատման</w:t>
            </w:r>
            <w:proofErr w:type="spellEnd"/>
            <w:r w:rsidRPr="00175C29">
              <w:rPr>
                <w:rFonts w:ascii="GHEA Grapalat" w:hAnsi="GHEA Grapalat" w:cs="GHEA Grapalat"/>
                <w:sz w:val="24"/>
                <w:szCs w:val="24"/>
              </w:rPr>
              <w:t xml:space="preserve">» </w:t>
            </w:r>
            <w:proofErr w:type="spellStart"/>
            <w:r w:rsidRPr="00175C29">
              <w:rPr>
                <w:rFonts w:ascii="GHEA Grapalat" w:hAnsi="GHEA Grapalat" w:cs="GHEA Grapalat"/>
                <w:sz w:val="24"/>
                <w:szCs w:val="24"/>
              </w:rPr>
              <w:t>բառերը</w:t>
            </w:r>
            <w:proofErr w:type="spellEnd"/>
            <w:r w:rsidRPr="00175C29">
              <w:rPr>
                <w:rFonts w:ascii="GHEA Grapalat" w:hAnsi="GHEA Grapalat" w:cs="GHEA Grapalat"/>
                <w:sz w:val="24"/>
                <w:szCs w:val="24"/>
              </w:rPr>
              <w:t xml:space="preserve"> </w:t>
            </w:r>
            <w:proofErr w:type="spellStart"/>
            <w:r w:rsidRPr="00175C29">
              <w:rPr>
                <w:rFonts w:ascii="GHEA Grapalat" w:hAnsi="GHEA Grapalat" w:cs="GHEA Grapalat"/>
                <w:sz w:val="24"/>
                <w:szCs w:val="24"/>
              </w:rPr>
              <w:t>փոխարինել</w:t>
            </w:r>
            <w:proofErr w:type="spellEnd"/>
            <w:r w:rsidRPr="00175C29">
              <w:rPr>
                <w:rFonts w:ascii="GHEA Grapalat" w:hAnsi="GHEA Grapalat" w:cs="GHEA Grapalat"/>
                <w:sz w:val="24"/>
                <w:szCs w:val="24"/>
              </w:rPr>
              <w:t xml:space="preserve"> «</w:t>
            </w:r>
            <w:proofErr w:type="spellStart"/>
            <w:r w:rsidRPr="00175C29">
              <w:rPr>
                <w:rFonts w:ascii="GHEA Grapalat" w:hAnsi="GHEA Grapalat" w:cs="GHEA Grapalat"/>
                <w:sz w:val="24"/>
                <w:szCs w:val="24"/>
              </w:rPr>
              <w:t>հատվածում</w:t>
            </w:r>
            <w:proofErr w:type="spellEnd"/>
            <w:r w:rsidRPr="00175C29">
              <w:rPr>
                <w:rFonts w:ascii="GHEA Grapalat" w:hAnsi="GHEA Grapalat" w:cs="GHEA Grapalat"/>
                <w:sz w:val="24"/>
                <w:szCs w:val="24"/>
              </w:rPr>
              <w:t xml:space="preserve"> </w:t>
            </w:r>
            <w:proofErr w:type="spellStart"/>
            <w:r w:rsidRPr="00175C29">
              <w:rPr>
                <w:rFonts w:ascii="GHEA Grapalat" w:hAnsi="GHEA Grapalat" w:cs="GHEA Grapalat"/>
                <w:sz w:val="24"/>
                <w:szCs w:val="24"/>
              </w:rPr>
              <w:t>երթևեկության</w:t>
            </w:r>
            <w:proofErr w:type="spellEnd"/>
            <w:r w:rsidRPr="00175C29">
              <w:rPr>
                <w:rFonts w:ascii="GHEA Grapalat" w:hAnsi="GHEA Grapalat" w:cs="GHEA Grapalat"/>
                <w:sz w:val="24"/>
                <w:szCs w:val="24"/>
              </w:rPr>
              <w:t xml:space="preserve">» </w:t>
            </w:r>
            <w:proofErr w:type="spellStart"/>
            <w:r w:rsidRPr="00175C29">
              <w:rPr>
                <w:rFonts w:ascii="GHEA Grapalat" w:hAnsi="GHEA Grapalat" w:cs="GHEA Grapalat"/>
                <w:sz w:val="24"/>
                <w:szCs w:val="24"/>
              </w:rPr>
              <w:t>բառերով</w:t>
            </w:r>
            <w:proofErr w:type="spellEnd"/>
            <w:r w:rsidRPr="00175C29">
              <w:rPr>
                <w:rFonts w:ascii="GHEA Grapalat" w:hAnsi="GHEA Grapalat" w:cs="GHEA Grapalat"/>
                <w:sz w:val="24"/>
                <w:szCs w:val="24"/>
              </w:rPr>
              <w:t>, «</w:t>
            </w:r>
            <w:proofErr w:type="spellStart"/>
            <w:r w:rsidRPr="00175C29">
              <w:rPr>
                <w:rFonts w:ascii="GHEA Grapalat" w:hAnsi="GHEA Grapalat" w:cs="GHEA Grapalat"/>
                <w:sz w:val="24"/>
                <w:szCs w:val="24"/>
              </w:rPr>
              <w:t>ավելի</w:t>
            </w:r>
            <w:proofErr w:type="spellEnd"/>
            <w:r w:rsidRPr="00175C29">
              <w:rPr>
                <w:rFonts w:ascii="GHEA Grapalat" w:hAnsi="GHEA Grapalat" w:cs="GHEA Grapalat"/>
                <w:sz w:val="24"/>
                <w:szCs w:val="24"/>
              </w:rPr>
              <w:t xml:space="preserve"> </w:t>
            </w:r>
            <w:proofErr w:type="spellStart"/>
            <w:r w:rsidRPr="00175C29">
              <w:rPr>
                <w:rFonts w:ascii="GHEA Grapalat" w:hAnsi="GHEA Grapalat" w:cs="GHEA Grapalat"/>
                <w:sz w:val="24"/>
                <w:szCs w:val="24"/>
              </w:rPr>
              <w:t>հեշտ</w:t>
            </w:r>
            <w:proofErr w:type="spellEnd"/>
            <w:r w:rsidRPr="00175C29">
              <w:rPr>
                <w:rFonts w:ascii="GHEA Grapalat" w:hAnsi="GHEA Grapalat" w:cs="GHEA Grapalat"/>
                <w:sz w:val="24"/>
                <w:szCs w:val="24"/>
              </w:rPr>
              <w:t xml:space="preserve">» </w:t>
            </w:r>
            <w:proofErr w:type="spellStart"/>
            <w:r w:rsidRPr="00175C29">
              <w:rPr>
                <w:rFonts w:ascii="GHEA Grapalat" w:hAnsi="GHEA Grapalat" w:cs="GHEA Grapalat"/>
                <w:sz w:val="24"/>
                <w:szCs w:val="24"/>
              </w:rPr>
              <w:t>բառերը</w:t>
            </w:r>
            <w:proofErr w:type="spellEnd"/>
            <w:r w:rsidRPr="00175C29">
              <w:rPr>
                <w:rFonts w:ascii="GHEA Grapalat" w:hAnsi="GHEA Grapalat" w:cs="GHEA Grapalat"/>
                <w:sz w:val="24"/>
                <w:szCs w:val="24"/>
              </w:rPr>
              <w:t xml:space="preserve"> </w:t>
            </w:r>
            <w:proofErr w:type="spellStart"/>
            <w:r w:rsidRPr="00175C29">
              <w:rPr>
                <w:rFonts w:ascii="GHEA Grapalat" w:hAnsi="GHEA Grapalat" w:cs="GHEA Grapalat"/>
                <w:sz w:val="24"/>
                <w:szCs w:val="24"/>
              </w:rPr>
              <w:t>փոխարինել</w:t>
            </w:r>
            <w:proofErr w:type="spellEnd"/>
            <w:r w:rsidRPr="00175C29">
              <w:rPr>
                <w:rFonts w:ascii="GHEA Grapalat" w:hAnsi="GHEA Grapalat" w:cs="GHEA Grapalat"/>
                <w:sz w:val="24"/>
                <w:szCs w:val="24"/>
              </w:rPr>
              <w:t xml:space="preserve"> «</w:t>
            </w:r>
            <w:proofErr w:type="spellStart"/>
            <w:r w:rsidRPr="00175C29">
              <w:rPr>
                <w:rFonts w:ascii="GHEA Grapalat" w:hAnsi="GHEA Grapalat" w:cs="GHEA Grapalat"/>
                <w:sz w:val="24"/>
                <w:szCs w:val="24"/>
              </w:rPr>
              <w:t>հարմարավետ</w:t>
            </w:r>
            <w:proofErr w:type="spellEnd"/>
            <w:r w:rsidRPr="00175C29">
              <w:rPr>
                <w:rFonts w:ascii="GHEA Grapalat" w:hAnsi="GHEA Grapalat" w:cs="GHEA Grapalat"/>
                <w:sz w:val="24"/>
                <w:szCs w:val="24"/>
              </w:rPr>
              <w:t xml:space="preserve">» </w:t>
            </w:r>
            <w:proofErr w:type="spellStart"/>
            <w:r w:rsidRPr="00175C29">
              <w:rPr>
                <w:rFonts w:ascii="GHEA Grapalat" w:hAnsi="GHEA Grapalat" w:cs="GHEA Grapalat"/>
                <w:sz w:val="24"/>
                <w:szCs w:val="24"/>
              </w:rPr>
              <w:t>բառով</w:t>
            </w:r>
            <w:proofErr w:type="spellEnd"/>
            <w:r w:rsidRPr="00175C29">
              <w:rPr>
                <w:rFonts w:ascii="GHEA Grapalat" w:hAnsi="GHEA Grapalat" w:cs="GHEA Grapalat"/>
                <w:sz w:val="24"/>
                <w:szCs w:val="24"/>
              </w:rPr>
              <w:t xml:space="preserve">, </w:t>
            </w:r>
            <w:proofErr w:type="spellStart"/>
            <w:r w:rsidRPr="00175C29">
              <w:rPr>
                <w:rFonts w:ascii="GHEA Grapalat" w:hAnsi="GHEA Grapalat" w:cs="GHEA Grapalat"/>
                <w:sz w:val="24"/>
                <w:szCs w:val="24"/>
              </w:rPr>
              <w:t>իսկ</w:t>
            </w:r>
            <w:proofErr w:type="spellEnd"/>
            <w:r w:rsidRPr="00175C29">
              <w:rPr>
                <w:rFonts w:ascii="GHEA Grapalat" w:hAnsi="GHEA Grapalat" w:cs="GHEA Grapalat"/>
                <w:sz w:val="24"/>
                <w:szCs w:val="24"/>
              </w:rPr>
              <w:t xml:space="preserve"> «</w:t>
            </w:r>
            <w:proofErr w:type="spellStart"/>
            <w:r w:rsidRPr="00175C29">
              <w:rPr>
                <w:rFonts w:ascii="GHEA Grapalat" w:hAnsi="GHEA Grapalat" w:cs="GHEA Grapalat"/>
                <w:sz w:val="24"/>
                <w:szCs w:val="24"/>
              </w:rPr>
              <w:t>բարձր</w:t>
            </w:r>
            <w:proofErr w:type="spellEnd"/>
            <w:r w:rsidRPr="00175C29">
              <w:rPr>
                <w:rFonts w:ascii="GHEA Grapalat" w:hAnsi="GHEA Grapalat" w:cs="GHEA Grapalat"/>
                <w:sz w:val="24"/>
                <w:szCs w:val="24"/>
              </w:rPr>
              <w:t xml:space="preserve">» </w:t>
            </w:r>
            <w:proofErr w:type="spellStart"/>
            <w:r w:rsidRPr="00175C29">
              <w:rPr>
                <w:rFonts w:ascii="GHEA Grapalat" w:hAnsi="GHEA Grapalat" w:cs="GHEA Grapalat"/>
                <w:sz w:val="24"/>
                <w:szCs w:val="24"/>
              </w:rPr>
              <w:t>բառը</w:t>
            </w:r>
            <w:proofErr w:type="spellEnd"/>
            <w:r w:rsidRPr="00175C29">
              <w:rPr>
                <w:rFonts w:ascii="GHEA Grapalat" w:hAnsi="GHEA Grapalat" w:cs="GHEA Grapalat"/>
                <w:sz w:val="24"/>
                <w:szCs w:val="24"/>
              </w:rPr>
              <w:t xml:space="preserve"> </w:t>
            </w:r>
            <w:proofErr w:type="spellStart"/>
            <w:r w:rsidRPr="00175C29">
              <w:rPr>
                <w:rFonts w:ascii="GHEA Grapalat" w:hAnsi="GHEA Grapalat" w:cs="GHEA Grapalat"/>
                <w:sz w:val="24"/>
                <w:szCs w:val="24"/>
              </w:rPr>
              <w:t>փոխարինել</w:t>
            </w:r>
            <w:proofErr w:type="spellEnd"/>
            <w:r w:rsidRPr="00175C29">
              <w:rPr>
                <w:rFonts w:ascii="GHEA Grapalat" w:hAnsi="GHEA Grapalat" w:cs="GHEA Grapalat"/>
                <w:sz w:val="24"/>
                <w:szCs w:val="24"/>
              </w:rPr>
              <w:t xml:space="preserve"> «</w:t>
            </w:r>
            <w:proofErr w:type="spellStart"/>
            <w:r w:rsidRPr="00175C29">
              <w:rPr>
                <w:rFonts w:ascii="GHEA Grapalat" w:hAnsi="GHEA Grapalat" w:cs="GHEA Grapalat"/>
                <w:sz w:val="24"/>
                <w:szCs w:val="24"/>
              </w:rPr>
              <w:t>միջազգային</w:t>
            </w:r>
            <w:proofErr w:type="spellEnd"/>
            <w:r w:rsidRPr="00175C29">
              <w:rPr>
                <w:rFonts w:ascii="GHEA Grapalat" w:hAnsi="GHEA Grapalat" w:cs="GHEA Grapalat"/>
                <w:sz w:val="24"/>
                <w:szCs w:val="24"/>
              </w:rPr>
              <w:t xml:space="preserve">» </w:t>
            </w:r>
            <w:proofErr w:type="spellStart"/>
            <w:r w:rsidRPr="00175C29">
              <w:rPr>
                <w:rFonts w:ascii="GHEA Grapalat" w:hAnsi="GHEA Grapalat" w:cs="GHEA Grapalat"/>
                <w:sz w:val="24"/>
                <w:szCs w:val="24"/>
              </w:rPr>
              <w:t>բառով</w:t>
            </w:r>
            <w:proofErr w:type="spellEnd"/>
            <w:r w:rsidRPr="00175C29">
              <w:rPr>
                <w:rFonts w:ascii="GHEA Grapalat" w:hAnsi="GHEA Grapalat" w:cs="GHEA Grapalat"/>
                <w:sz w:val="24"/>
                <w:szCs w:val="24"/>
              </w:rPr>
              <w:t>,</w:t>
            </w:r>
          </w:p>
        </w:tc>
        <w:tc>
          <w:tcPr>
            <w:tcW w:w="4819" w:type="dxa"/>
            <w:tcBorders>
              <w:top w:val="single" w:sz="4" w:space="0" w:color="auto"/>
              <w:left w:val="single" w:sz="4" w:space="0" w:color="auto"/>
              <w:bottom w:val="single" w:sz="4" w:space="0" w:color="auto"/>
              <w:right w:val="single" w:sz="4" w:space="0" w:color="auto"/>
            </w:tcBorders>
            <w:shd w:val="clear" w:color="auto" w:fill="FFFFFF"/>
          </w:tcPr>
          <w:p w14:paraId="0203384C" w14:textId="66E2AAC1" w:rsidR="00A3677A" w:rsidRPr="00175C29" w:rsidRDefault="00A3677A" w:rsidP="00175C29">
            <w:pPr>
              <w:spacing w:line="360" w:lineRule="auto"/>
              <w:rPr>
                <w:rFonts w:ascii="GHEA Grapalat" w:eastAsia="Times New Roman" w:hAnsi="GHEA Grapalat" w:cs="Times New Roman"/>
                <w:color w:val="000000"/>
                <w:sz w:val="24"/>
                <w:szCs w:val="24"/>
                <w:lang w:val="hy-AM" w:eastAsia="en-GB"/>
              </w:rPr>
            </w:pPr>
            <w:r w:rsidRPr="00175C29">
              <w:rPr>
                <w:rFonts w:ascii="GHEA Grapalat" w:eastAsia="Times New Roman" w:hAnsi="GHEA Grapalat" w:cs="Times New Roman"/>
                <w:color w:val="000000"/>
                <w:sz w:val="24"/>
                <w:szCs w:val="24"/>
                <w:lang w:val="hy-AM" w:eastAsia="en-GB"/>
              </w:rPr>
              <w:t>Ընդունվել է</w:t>
            </w:r>
          </w:p>
          <w:p w14:paraId="1F3EBAA4" w14:textId="77777777" w:rsidR="00E81EC8" w:rsidRPr="00175C29" w:rsidRDefault="00E81EC8" w:rsidP="00175C29">
            <w:pPr>
              <w:spacing w:line="360" w:lineRule="auto"/>
              <w:rPr>
                <w:rFonts w:ascii="GHEA Grapalat" w:eastAsia="Times New Roman" w:hAnsi="GHEA Grapalat" w:cs="Times New Roman"/>
                <w:color w:val="000000"/>
                <w:sz w:val="24"/>
                <w:szCs w:val="24"/>
                <w:lang w:val="hy-AM" w:eastAsia="en-GB"/>
              </w:rPr>
            </w:pPr>
          </w:p>
        </w:tc>
      </w:tr>
      <w:tr w:rsidR="00E81EC8" w:rsidRPr="00175C29" w14:paraId="13E1684C" w14:textId="77777777" w:rsidTr="00711185">
        <w:trPr>
          <w:trHeight w:val="968"/>
          <w:tblCellSpacing w:w="0" w:type="dxa"/>
          <w:jc w:val="center"/>
        </w:trPr>
        <w:tc>
          <w:tcPr>
            <w:tcW w:w="4812" w:type="dxa"/>
            <w:tcBorders>
              <w:top w:val="single" w:sz="4" w:space="0" w:color="auto"/>
              <w:left w:val="single" w:sz="4" w:space="0" w:color="auto"/>
              <w:bottom w:val="single" w:sz="4" w:space="0" w:color="auto"/>
              <w:right w:val="single" w:sz="4" w:space="0" w:color="auto"/>
            </w:tcBorders>
            <w:shd w:val="clear" w:color="auto" w:fill="FFFFFF"/>
          </w:tcPr>
          <w:p w14:paraId="3961F03B" w14:textId="6F9074D9" w:rsidR="00E81EC8" w:rsidRPr="00175C29" w:rsidRDefault="00E81EC8" w:rsidP="00175C29">
            <w:pPr>
              <w:pStyle w:val="ListParagraph"/>
              <w:numPr>
                <w:ilvl w:val="0"/>
                <w:numId w:val="4"/>
              </w:numPr>
              <w:spacing w:after="0" w:line="360" w:lineRule="auto"/>
              <w:ind w:left="122" w:right="9" w:firstLine="148"/>
              <w:jc w:val="both"/>
              <w:rPr>
                <w:rFonts w:ascii="GHEA Grapalat" w:hAnsi="GHEA Grapalat" w:cs="GHEA Grapalat"/>
                <w:sz w:val="24"/>
                <w:szCs w:val="24"/>
              </w:rPr>
            </w:pPr>
            <w:r w:rsidRPr="00175C29">
              <w:rPr>
                <w:rFonts w:ascii="GHEA Grapalat" w:hAnsi="GHEA Grapalat" w:cs="GHEA Grapalat"/>
                <w:sz w:val="24"/>
                <w:szCs w:val="24"/>
              </w:rPr>
              <w:t xml:space="preserve">27-րդ </w:t>
            </w:r>
            <w:proofErr w:type="spellStart"/>
            <w:r w:rsidRPr="00175C29">
              <w:rPr>
                <w:rFonts w:ascii="GHEA Grapalat" w:hAnsi="GHEA Grapalat" w:cs="GHEA Grapalat"/>
                <w:sz w:val="24"/>
                <w:szCs w:val="24"/>
              </w:rPr>
              <w:t>կետի</w:t>
            </w:r>
            <w:proofErr w:type="spellEnd"/>
            <w:r w:rsidRPr="00175C29">
              <w:rPr>
                <w:rFonts w:ascii="GHEA Grapalat" w:hAnsi="GHEA Grapalat" w:cs="GHEA Grapalat"/>
                <w:sz w:val="24"/>
                <w:szCs w:val="24"/>
              </w:rPr>
              <w:t xml:space="preserve"> 16-րդ </w:t>
            </w:r>
            <w:proofErr w:type="spellStart"/>
            <w:r w:rsidRPr="00175C29">
              <w:rPr>
                <w:rFonts w:ascii="GHEA Grapalat" w:hAnsi="GHEA Grapalat" w:cs="GHEA Grapalat"/>
                <w:sz w:val="24"/>
                <w:szCs w:val="24"/>
              </w:rPr>
              <w:t>ենթակետում</w:t>
            </w:r>
            <w:proofErr w:type="spellEnd"/>
            <w:r w:rsidRPr="00175C29">
              <w:rPr>
                <w:rFonts w:ascii="GHEA Grapalat" w:hAnsi="GHEA Grapalat" w:cs="GHEA Grapalat"/>
                <w:sz w:val="24"/>
                <w:szCs w:val="24"/>
              </w:rPr>
              <w:t xml:space="preserve"> «ԲՆ» </w:t>
            </w:r>
            <w:proofErr w:type="spellStart"/>
            <w:r w:rsidRPr="00175C29">
              <w:rPr>
                <w:rFonts w:ascii="GHEA Grapalat" w:hAnsi="GHEA Grapalat" w:cs="GHEA Grapalat"/>
                <w:sz w:val="24"/>
                <w:szCs w:val="24"/>
              </w:rPr>
              <w:t>հապավումը</w:t>
            </w:r>
            <w:proofErr w:type="spellEnd"/>
            <w:r w:rsidRPr="00175C29">
              <w:rPr>
                <w:rFonts w:ascii="GHEA Grapalat" w:hAnsi="GHEA Grapalat" w:cs="GHEA Grapalat"/>
                <w:sz w:val="24"/>
                <w:szCs w:val="24"/>
              </w:rPr>
              <w:t xml:space="preserve"> </w:t>
            </w:r>
            <w:proofErr w:type="spellStart"/>
            <w:r w:rsidRPr="00175C29">
              <w:rPr>
                <w:rFonts w:ascii="GHEA Grapalat" w:hAnsi="GHEA Grapalat" w:cs="GHEA Grapalat"/>
                <w:sz w:val="24"/>
                <w:szCs w:val="24"/>
              </w:rPr>
              <w:t>փոխարինել</w:t>
            </w:r>
            <w:proofErr w:type="spellEnd"/>
            <w:r w:rsidRPr="00175C29">
              <w:rPr>
                <w:rFonts w:ascii="GHEA Grapalat" w:hAnsi="GHEA Grapalat" w:cs="GHEA Grapalat"/>
                <w:sz w:val="24"/>
                <w:szCs w:val="24"/>
              </w:rPr>
              <w:t xml:space="preserve"> «ՇՄՆ» </w:t>
            </w:r>
            <w:proofErr w:type="spellStart"/>
            <w:r w:rsidRPr="00175C29">
              <w:rPr>
                <w:rFonts w:ascii="GHEA Grapalat" w:hAnsi="GHEA Grapalat" w:cs="GHEA Grapalat"/>
                <w:sz w:val="24"/>
                <w:szCs w:val="24"/>
              </w:rPr>
              <w:t>հապավմամբ</w:t>
            </w:r>
            <w:proofErr w:type="spellEnd"/>
            <w:r w:rsidRPr="00175C29">
              <w:rPr>
                <w:rFonts w:ascii="GHEA Grapalat" w:hAnsi="GHEA Grapalat" w:cs="GHEA Grapalat"/>
                <w:sz w:val="24"/>
                <w:szCs w:val="24"/>
              </w:rPr>
              <w:t>,</w:t>
            </w:r>
          </w:p>
        </w:tc>
        <w:tc>
          <w:tcPr>
            <w:tcW w:w="4819" w:type="dxa"/>
            <w:tcBorders>
              <w:top w:val="single" w:sz="4" w:space="0" w:color="auto"/>
              <w:left w:val="single" w:sz="4" w:space="0" w:color="auto"/>
              <w:bottom w:val="single" w:sz="4" w:space="0" w:color="auto"/>
              <w:right w:val="single" w:sz="4" w:space="0" w:color="auto"/>
            </w:tcBorders>
            <w:shd w:val="clear" w:color="auto" w:fill="FFFFFF"/>
          </w:tcPr>
          <w:p w14:paraId="509368A5" w14:textId="0841FF0F" w:rsidR="00A3677A" w:rsidRPr="00175C29" w:rsidRDefault="00A3677A" w:rsidP="00175C29">
            <w:pPr>
              <w:spacing w:line="360" w:lineRule="auto"/>
              <w:rPr>
                <w:rFonts w:ascii="GHEA Grapalat" w:eastAsia="Times New Roman" w:hAnsi="GHEA Grapalat" w:cs="Times New Roman"/>
                <w:color w:val="000000"/>
                <w:sz w:val="24"/>
                <w:szCs w:val="24"/>
                <w:lang w:val="hy-AM" w:eastAsia="en-GB"/>
              </w:rPr>
            </w:pPr>
            <w:r w:rsidRPr="00175C29">
              <w:rPr>
                <w:rFonts w:ascii="GHEA Grapalat" w:eastAsia="Times New Roman" w:hAnsi="GHEA Grapalat" w:cs="Times New Roman"/>
                <w:color w:val="000000"/>
                <w:sz w:val="24"/>
                <w:szCs w:val="24"/>
                <w:lang w:val="hy-AM" w:eastAsia="en-GB"/>
              </w:rPr>
              <w:t>Ընդունվել է</w:t>
            </w:r>
          </w:p>
          <w:p w14:paraId="7D49D0EF" w14:textId="77777777" w:rsidR="00E81EC8" w:rsidRPr="00175C29" w:rsidRDefault="00E81EC8" w:rsidP="00175C29">
            <w:pPr>
              <w:spacing w:line="360" w:lineRule="auto"/>
              <w:rPr>
                <w:rFonts w:ascii="GHEA Grapalat" w:eastAsia="Times New Roman" w:hAnsi="GHEA Grapalat" w:cs="Times New Roman"/>
                <w:color w:val="000000"/>
                <w:sz w:val="24"/>
                <w:szCs w:val="24"/>
                <w:lang w:val="hy-AM" w:eastAsia="en-GB"/>
              </w:rPr>
            </w:pPr>
          </w:p>
        </w:tc>
      </w:tr>
      <w:tr w:rsidR="00C92B25" w:rsidRPr="004659E1" w14:paraId="742333B1" w14:textId="77777777" w:rsidTr="00711185">
        <w:trPr>
          <w:trHeight w:val="345"/>
          <w:tblCellSpacing w:w="0" w:type="dxa"/>
          <w:jc w:val="center"/>
        </w:trPr>
        <w:tc>
          <w:tcPr>
            <w:tcW w:w="4812" w:type="dxa"/>
            <w:tcBorders>
              <w:top w:val="single" w:sz="4" w:space="0" w:color="auto"/>
              <w:left w:val="single" w:sz="4" w:space="0" w:color="auto"/>
              <w:bottom w:val="single" w:sz="4" w:space="0" w:color="auto"/>
              <w:right w:val="single" w:sz="4" w:space="0" w:color="auto"/>
            </w:tcBorders>
            <w:shd w:val="clear" w:color="auto" w:fill="FFFFFF"/>
          </w:tcPr>
          <w:p w14:paraId="34E6F17C" w14:textId="37116407" w:rsidR="00C92B25" w:rsidRPr="00175C29" w:rsidRDefault="00E81EC8" w:rsidP="00175C29">
            <w:pPr>
              <w:pStyle w:val="ListParagraph"/>
              <w:numPr>
                <w:ilvl w:val="0"/>
                <w:numId w:val="4"/>
              </w:numPr>
              <w:spacing w:after="0" w:line="360" w:lineRule="auto"/>
              <w:ind w:left="122" w:right="9" w:firstLine="148"/>
              <w:jc w:val="both"/>
              <w:rPr>
                <w:rFonts w:ascii="GHEA Grapalat" w:hAnsi="GHEA Grapalat" w:cs="GHEA Grapalat"/>
                <w:sz w:val="24"/>
                <w:szCs w:val="24"/>
              </w:rPr>
            </w:pPr>
            <w:r w:rsidRPr="00175C29">
              <w:rPr>
                <w:rFonts w:ascii="GHEA Grapalat" w:hAnsi="GHEA Grapalat" w:cs="GHEA Grapalat"/>
                <w:sz w:val="24"/>
                <w:szCs w:val="24"/>
              </w:rPr>
              <w:lastRenderedPageBreak/>
              <w:t xml:space="preserve">VI </w:t>
            </w:r>
            <w:proofErr w:type="spellStart"/>
            <w:r w:rsidRPr="00175C29">
              <w:rPr>
                <w:rFonts w:ascii="GHEA Grapalat" w:hAnsi="GHEA Grapalat" w:cs="GHEA Grapalat"/>
                <w:sz w:val="24"/>
                <w:szCs w:val="24"/>
              </w:rPr>
              <w:t>բաժնի</w:t>
            </w:r>
            <w:proofErr w:type="spellEnd"/>
            <w:r w:rsidRPr="00175C29">
              <w:rPr>
                <w:rFonts w:ascii="GHEA Grapalat" w:hAnsi="GHEA Grapalat" w:cs="GHEA Grapalat"/>
                <w:sz w:val="24"/>
                <w:szCs w:val="24"/>
              </w:rPr>
              <w:t xml:space="preserve"> «</w:t>
            </w:r>
            <w:proofErr w:type="spellStart"/>
            <w:r w:rsidRPr="00175C29">
              <w:rPr>
                <w:rFonts w:ascii="GHEA Grapalat" w:hAnsi="GHEA Grapalat" w:cs="GHEA Grapalat"/>
                <w:sz w:val="24"/>
                <w:szCs w:val="24"/>
              </w:rPr>
              <w:t>Ծրագրի</w:t>
            </w:r>
            <w:proofErr w:type="spellEnd"/>
            <w:r w:rsidRPr="00175C29">
              <w:rPr>
                <w:rFonts w:ascii="GHEA Grapalat" w:hAnsi="GHEA Grapalat" w:cs="GHEA Grapalat"/>
                <w:sz w:val="24"/>
                <w:szCs w:val="24"/>
              </w:rPr>
              <w:t xml:space="preserve"> </w:t>
            </w:r>
            <w:proofErr w:type="spellStart"/>
            <w:r w:rsidRPr="00175C29">
              <w:rPr>
                <w:rFonts w:ascii="GHEA Grapalat" w:hAnsi="GHEA Grapalat" w:cs="GHEA Grapalat"/>
                <w:sz w:val="24"/>
                <w:szCs w:val="24"/>
              </w:rPr>
              <w:t>իրականացման</w:t>
            </w:r>
            <w:proofErr w:type="spellEnd"/>
            <w:r w:rsidRPr="00175C29">
              <w:rPr>
                <w:rFonts w:ascii="GHEA Grapalat" w:hAnsi="GHEA Grapalat" w:cs="GHEA Grapalat"/>
                <w:sz w:val="24"/>
                <w:szCs w:val="24"/>
              </w:rPr>
              <w:t xml:space="preserve"> </w:t>
            </w:r>
            <w:proofErr w:type="spellStart"/>
            <w:r w:rsidRPr="00175C29">
              <w:rPr>
                <w:rFonts w:ascii="GHEA Grapalat" w:hAnsi="GHEA Grapalat" w:cs="GHEA Grapalat"/>
                <w:sz w:val="24"/>
                <w:szCs w:val="24"/>
              </w:rPr>
              <w:t>նախնական</w:t>
            </w:r>
            <w:proofErr w:type="spellEnd"/>
            <w:r w:rsidRPr="00175C29">
              <w:rPr>
                <w:rFonts w:ascii="GHEA Grapalat" w:hAnsi="GHEA Grapalat" w:cs="GHEA Grapalat"/>
                <w:sz w:val="24"/>
                <w:szCs w:val="24"/>
              </w:rPr>
              <w:t xml:space="preserve"> </w:t>
            </w:r>
            <w:proofErr w:type="spellStart"/>
            <w:r w:rsidRPr="00175C29">
              <w:rPr>
                <w:rFonts w:ascii="GHEA Grapalat" w:hAnsi="GHEA Grapalat" w:cs="GHEA Grapalat"/>
                <w:sz w:val="24"/>
                <w:szCs w:val="24"/>
              </w:rPr>
              <w:t>ժամանակացույցը</w:t>
            </w:r>
            <w:proofErr w:type="spellEnd"/>
            <w:r w:rsidRPr="00175C29">
              <w:rPr>
                <w:rFonts w:ascii="GHEA Grapalat" w:hAnsi="GHEA Grapalat" w:cs="GHEA Grapalat"/>
                <w:sz w:val="24"/>
                <w:szCs w:val="24"/>
              </w:rPr>
              <w:t xml:space="preserve">» </w:t>
            </w:r>
            <w:proofErr w:type="spellStart"/>
            <w:r w:rsidRPr="00175C29">
              <w:rPr>
                <w:rFonts w:ascii="GHEA Grapalat" w:hAnsi="GHEA Grapalat" w:cs="GHEA Grapalat"/>
                <w:sz w:val="24"/>
                <w:szCs w:val="24"/>
              </w:rPr>
              <w:t>աղյուսակի</w:t>
            </w:r>
            <w:proofErr w:type="spellEnd"/>
            <w:r w:rsidRPr="00175C29">
              <w:rPr>
                <w:rFonts w:ascii="GHEA Grapalat" w:hAnsi="GHEA Grapalat" w:cs="GHEA Grapalat"/>
                <w:sz w:val="24"/>
                <w:szCs w:val="24"/>
              </w:rPr>
              <w:t xml:space="preserve">  «</w:t>
            </w:r>
            <w:proofErr w:type="spellStart"/>
            <w:r w:rsidRPr="00175C29">
              <w:rPr>
                <w:rFonts w:ascii="GHEA Grapalat" w:hAnsi="GHEA Grapalat" w:cs="GHEA Grapalat"/>
                <w:sz w:val="24"/>
                <w:szCs w:val="24"/>
              </w:rPr>
              <w:t>Գործողություն</w:t>
            </w:r>
            <w:proofErr w:type="spellEnd"/>
            <w:r w:rsidRPr="00175C29">
              <w:rPr>
                <w:rFonts w:ascii="GHEA Grapalat" w:hAnsi="GHEA Grapalat" w:cs="GHEA Grapalat"/>
                <w:sz w:val="24"/>
                <w:szCs w:val="24"/>
              </w:rPr>
              <w:t xml:space="preserve">» </w:t>
            </w:r>
            <w:proofErr w:type="spellStart"/>
            <w:r w:rsidRPr="00175C29">
              <w:rPr>
                <w:rFonts w:ascii="GHEA Grapalat" w:hAnsi="GHEA Grapalat" w:cs="GHEA Grapalat"/>
                <w:sz w:val="24"/>
                <w:szCs w:val="24"/>
              </w:rPr>
              <w:t>տողի</w:t>
            </w:r>
            <w:proofErr w:type="spellEnd"/>
            <w:r w:rsidRPr="00175C29">
              <w:rPr>
                <w:rFonts w:ascii="GHEA Grapalat" w:hAnsi="GHEA Grapalat" w:cs="GHEA Grapalat"/>
                <w:sz w:val="24"/>
                <w:szCs w:val="24"/>
              </w:rPr>
              <w:t xml:space="preserve"> </w:t>
            </w:r>
            <w:proofErr w:type="spellStart"/>
            <w:r w:rsidRPr="00175C29">
              <w:rPr>
                <w:rFonts w:ascii="GHEA Grapalat" w:hAnsi="GHEA Grapalat" w:cs="GHEA Grapalat"/>
                <w:sz w:val="24"/>
                <w:szCs w:val="24"/>
              </w:rPr>
              <w:t>բոլոր</w:t>
            </w:r>
            <w:proofErr w:type="spellEnd"/>
            <w:r w:rsidRPr="00175C29">
              <w:rPr>
                <w:rFonts w:ascii="GHEA Grapalat" w:hAnsi="GHEA Grapalat" w:cs="GHEA Grapalat"/>
                <w:sz w:val="24"/>
                <w:szCs w:val="24"/>
              </w:rPr>
              <w:t xml:space="preserve"> </w:t>
            </w:r>
            <w:proofErr w:type="spellStart"/>
            <w:r w:rsidRPr="00175C29">
              <w:rPr>
                <w:rFonts w:ascii="GHEA Grapalat" w:hAnsi="GHEA Grapalat" w:cs="GHEA Grapalat"/>
                <w:sz w:val="24"/>
                <w:szCs w:val="24"/>
              </w:rPr>
              <w:t>սյունակներում</w:t>
            </w:r>
            <w:proofErr w:type="spellEnd"/>
            <w:r w:rsidRPr="00175C29">
              <w:rPr>
                <w:rFonts w:ascii="GHEA Grapalat" w:hAnsi="GHEA Grapalat" w:cs="GHEA Grapalat"/>
                <w:sz w:val="24"/>
                <w:szCs w:val="24"/>
              </w:rPr>
              <w:t xml:space="preserve"> </w:t>
            </w:r>
            <w:proofErr w:type="spellStart"/>
            <w:r w:rsidRPr="00175C29">
              <w:rPr>
                <w:rFonts w:ascii="GHEA Grapalat" w:hAnsi="GHEA Grapalat" w:cs="GHEA Grapalat"/>
                <w:sz w:val="24"/>
                <w:szCs w:val="24"/>
              </w:rPr>
              <w:t>նշել</w:t>
            </w:r>
            <w:proofErr w:type="spellEnd"/>
            <w:r w:rsidRPr="00175C29">
              <w:rPr>
                <w:rFonts w:ascii="GHEA Grapalat" w:hAnsi="GHEA Grapalat" w:cs="GHEA Grapalat"/>
                <w:sz w:val="24"/>
                <w:szCs w:val="24"/>
              </w:rPr>
              <w:t xml:space="preserve"> </w:t>
            </w:r>
            <w:proofErr w:type="spellStart"/>
            <w:r w:rsidRPr="00175C29">
              <w:rPr>
                <w:rFonts w:ascii="GHEA Grapalat" w:hAnsi="GHEA Grapalat" w:cs="GHEA Grapalat"/>
                <w:sz w:val="24"/>
                <w:szCs w:val="24"/>
              </w:rPr>
              <w:t>համապատասխան</w:t>
            </w:r>
            <w:proofErr w:type="spellEnd"/>
            <w:r w:rsidRPr="00175C29">
              <w:rPr>
                <w:rFonts w:ascii="GHEA Grapalat" w:hAnsi="GHEA Grapalat" w:cs="GHEA Grapalat"/>
                <w:sz w:val="24"/>
                <w:szCs w:val="24"/>
              </w:rPr>
              <w:t xml:space="preserve"> </w:t>
            </w:r>
            <w:proofErr w:type="spellStart"/>
            <w:r w:rsidRPr="00175C29">
              <w:rPr>
                <w:rFonts w:ascii="GHEA Grapalat" w:hAnsi="GHEA Grapalat" w:cs="GHEA Grapalat"/>
                <w:sz w:val="24"/>
                <w:szCs w:val="24"/>
              </w:rPr>
              <w:t>տարեթվերը</w:t>
            </w:r>
            <w:proofErr w:type="spellEnd"/>
            <w:r w:rsidRPr="00175C29">
              <w:rPr>
                <w:rFonts w:ascii="GHEA Grapalat" w:hAnsi="GHEA Grapalat" w:cs="GHEA Grapalat"/>
                <w:sz w:val="24"/>
                <w:szCs w:val="24"/>
              </w:rPr>
              <w:t>,</w:t>
            </w:r>
          </w:p>
        </w:tc>
        <w:tc>
          <w:tcPr>
            <w:tcW w:w="4819" w:type="dxa"/>
            <w:tcBorders>
              <w:top w:val="single" w:sz="4" w:space="0" w:color="auto"/>
              <w:left w:val="single" w:sz="4" w:space="0" w:color="auto"/>
              <w:bottom w:val="single" w:sz="4" w:space="0" w:color="auto"/>
              <w:right w:val="single" w:sz="4" w:space="0" w:color="auto"/>
            </w:tcBorders>
            <w:shd w:val="clear" w:color="auto" w:fill="FFFFFF"/>
          </w:tcPr>
          <w:p w14:paraId="5EF8534D" w14:textId="749160F8" w:rsidR="00C92B25" w:rsidRPr="00175C29" w:rsidRDefault="0053512C" w:rsidP="00175C29">
            <w:pPr>
              <w:spacing w:line="360" w:lineRule="auto"/>
              <w:rPr>
                <w:rFonts w:ascii="GHEA Grapalat" w:eastAsia="Times New Roman" w:hAnsi="GHEA Grapalat" w:cs="Times New Roman"/>
                <w:color w:val="000000"/>
                <w:sz w:val="24"/>
                <w:szCs w:val="24"/>
                <w:lang w:val="hy-AM" w:eastAsia="en-GB"/>
              </w:rPr>
            </w:pPr>
            <w:r w:rsidRPr="00175C29">
              <w:rPr>
                <w:rFonts w:ascii="GHEA Grapalat" w:eastAsia="Times New Roman" w:hAnsi="GHEA Grapalat" w:cs="Times New Roman"/>
                <w:color w:val="000000"/>
                <w:sz w:val="24"/>
                <w:szCs w:val="24"/>
                <w:lang w:val="hy-AM" w:eastAsia="en-GB"/>
              </w:rPr>
              <w:t>Չի ը</w:t>
            </w:r>
            <w:r w:rsidR="0095493E" w:rsidRPr="00175C29">
              <w:rPr>
                <w:rFonts w:ascii="GHEA Grapalat" w:eastAsia="Times New Roman" w:hAnsi="GHEA Grapalat" w:cs="Times New Roman"/>
                <w:color w:val="000000"/>
                <w:sz w:val="24"/>
                <w:szCs w:val="24"/>
                <w:lang w:val="hy-AM" w:eastAsia="en-GB"/>
              </w:rPr>
              <w:t>նդունվել</w:t>
            </w:r>
          </w:p>
          <w:p w14:paraId="134E6733" w14:textId="23D3C5A8" w:rsidR="0053512C" w:rsidRPr="00175C29" w:rsidRDefault="0053512C" w:rsidP="00175C29">
            <w:pPr>
              <w:spacing w:line="360" w:lineRule="auto"/>
              <w:rPr>
                <w:rFonts w:ascii="GHEA Grapalat" w:eastAsia="Times New Roman" w:hAnsi="GHEA Grapalat" w:cs="Times New Roman"/>
                <w:color w:val="000000"/>
                <w:sz w:val="24"/>
                <w:szCs w:val="24"/>
                <w:lang w:val="hy-AM" w:eastAsia="en-GB"/>
              </w:rPr>
            </w:pPr>
            <w:r w:rsidRPr="00175C29">
              <w:rPr>
                <w:rFonts w:ascii="GHEA Grapalat" w:eastAsia="Times New Roman" w:hAnsi="GHEA Grapalat" w:cs="Times New Roman"/>
                <w:color w:val="000000"/>
                <w:sz w:val="24"/>
                <w:szCs w:val="24"/>
                <w:lang w:val="hy-AM" w:eastAsia="en-GB"/>
              </w:rPr>
              <w:t>Ծրագրի իրականացման ժամանակացույցը՝ ըստ տարիների հնարավոր կլինի սահմանել Ծրագրի ֆինանսավոր</w:t>
            </w:r>
            <w:r w:rsidR="00EB03D3" w:rsidRPr="00175C29">
              <w:rPr>
                <w:rFonts w:ascii="GHEA Grapalat" w:eastAsia="Times New Roman" w:hAnsi="GHEA Grapalat" w:cs="Times New Roman"/>
                <w:color w:val="000000"/>
                <w:sz w:val="24"/>
                <w:szCs w:val="24"/>
                <w:lang w:val="hy-AM" w:eastAsia="en-GB"/>
              </w:rPr>
              <w:t>ման հարցը հստակեցնելուց հետո:</w:t>
            </w:r>
          </w:p>
          <w:p w14:paraId="1ACAE0EA" w14:textId="2D2E296F" w:rsidR="0053512C" w:rsidRPr="00175C29" w:rsidRDefault="0053512C" w:rsidP="00175C29">
            <w:pPr>
              <w:spacing w:line="360" w:lineRule="auto"/>
              <w:rPr>
                <w:rFonts w:ascii="GHEA Grapalat" w:eastAsia="Times New Roman" w:hAnsi="GHEA Grapalat" w:cs="Times New Roman"/>
                <w:color w:val="000000"/>
                <w:sz w:val="24"/>
                <w:szCs w:val="24"/>
                <w:lang w:val="hy-AM" w:eastAsia="en-GB"/>
              </w:rPr>
            </w:pPr>
          </w:p>
        </w:tc>
      </w:tr>
      <w:tr w:rsidR="00C92B25" w:rsidRPr="00175C29" w14:paraId="545B95DD" w14:textId="77777777" w:rsidTr="00711185">
        <w:trPr>
          <w:trHeight w:val="1750"/>
          <w:tblCellSpacing w:w="0" w:type="dxa"/>
          <w:jc w:val="center"/>
        </w:trPr>
        <w:tc>
          <w:tcPr>
            <w:tcW w:w="4812" w:type="dxa"/>
            <w:tcBorders>
              <w:top w:val="single" w:sz="4" w:space="0" w:color="auto"/>
              <w:left w:val="single" w:sz="4" w:space="0" w:color="auto"/>
              <w:bottom w:val="single" w:sz="4" w:space="0" w:color="auto"/>
              <w:right w:val="single" w:sz="4" w:space="0" w:color="auto"/>
            </w:tcBorders>
            <w:shd w:val="clear" w:color="auto" w:fill="FFFFFF"/>
          </w:tcPr>
          <w:p w14:paraId="3B237A3C" w14:textId="04C0F0D9" w:rsidR="00C92B25" w:rsidRPr="00175C29" w:rsidRDefault="00E81EC8" w:rsidP="00175C29">
            <w:pPr>
              <w:pStyle w:val="ListParagraph"/>
              <w:numPr>
                <w:ilvl w:val="0"/>
                <w:numId w:val="4"/>
              </w:numPr>
              <w:spacing w:after="0" w:line="360" w:lineRule="auto"/>
              <w:ind w:left="-360" w:right="9" w:firstLine="630"/>
              <w:jc w:val="both"/>
              <w:rPr>
                <w:rFonts w:ascii="GHEA Grapalat" w:hAnsi="GHEA Grapalat" w:cs="GHEA Grapalat"/>
                <w:sz w:val="24"/>
                <w:szCs w:val="24"/>
              </w:rPr>
            </w:pPr>
            <w:proofErr w:type="spellStart"/>
            <w:r w:rsidRPr="00175C29">
              <w:rPr>
                <w:rFonts w:ascii="GHEA Grapalat" w:hAnsi="GHEA Grapalat" w:cs="GHEA Grapalat"/>
                <w:sz w:val="24"/>
                <w:szCs w:val="24"/>
              </w:rPr>
              <w:t>բոլոր</w:t>
            </w:r>
            <w:proofErr w:type="spellEnd"/>
            <w:r w:rsidRPr="00175C29">
              <w:rPr>
                <w:rFonts w:ascii="GHEA Grapalat" w:hAnsi="GHEA Grapalat" w:cs="GHEA Grapalat"/>
                <w:sz w:val="24"/>
                <w:szCs w:val="24"/>
              </w:rPr>
              <w:t xml:space="preserve"> </w:t>
            </w:r>
            <w:proofErr w:type="spellStart"/>
            <w:r w:rsidRPr="00175C29">
              <w:rPr>
                <w:rFonts w:ascii="GHEA Grapalat" w:hAnsi="GHEA Grapalat" w:cs="GHEA Grapalat"/>
                <w:sz w:val="24"/>
                <w:szCs w:val="24"/>
              </w:rPr>
              <w:t>բաժինների</w:t>
            </w:r>
            <w:proofErr w:type="spellEnd"/>
            <w:r w:rsidRPr="00175C29">
              <w:rPr>
                <w:rFonts w:ascii="GHEA Grapalat" w:hAnsi="GHEA Grapalat" w:cs="GHEA Grapalat"/>
                <w:sz w:val="24"/>
                <w:szCs w:val="24"/>
              </w:rPr>
              <w:t xml:space="preserve"> </w:t>
            </w:r>
            <w:proofErr w:type="spellStart"/>
            <w:r w:rsidRPr="00175C29">
              <w:rPr>
                <w:rFonts w:ascii="GHEA Grapalat" w:hAnsi="GHEA Grapalat" w:cs="GHEA Grapalat"/>
                <w:sz w:val="24"/>
                <w:szCs w:val="24"/>
              </w:rPr>
              <w:t>համարակալումները</w:t>
            </w:r>
            <w:proofErr w:type="spellEnd"/>
            <w:r w:rsidRPr="00175C29">
              <w:rPr>
                <w:rFonts w:ascii="GHEA Grapalat" w:hAnsi="GHEA Grapalat" w:cs="GHEA Grapalat"/>
                <w:sz w:val="24"/>
                <w:szCs w:val="24"/>
              </w:rPr>
              <w:t xml:space="preserve"> և </w:t>
            </w:r>
            <w:proofErr w:type="spellStart"/>
            <w:r w:rsidRPr="00175C29">
              <w:rPr>
                <w:rFonts w:ascii="GHEA Grapalat" w:hAnsi="GHEA Grapalat" w:cs="GHEA Grapalat"/>
                <w:sz w:val="24"/>
                <w:szCs w:val="24"/>
              </w:rPr>
              <w:t>վերնագրերը</w:t>
            </w:r>
            <w:proofErr w:type="spellEnd"/>
            <w:r w:rsidRPr="00175C29">
              <w:rPr>
                <w:rFonts w:ascii="GHEA Grapalat" w:hAnsi="GHEA Grapalat" w:cs="GHEA Grapalat"/>
                <w:sz w:val="24"/>
                <w:szCs w:val="24"/>
              </w:rPr>
              <w:t xml:space="preserve"> </w:t>
            </w:r>
            <w:proofErr w:type="spellStart"/>
            <w:r w:rsidRPr="00175C29">
              <w:rPr>
                <w:rFonts w:ascii="GHEA Grapalat" w:hAnsi="GHEA Grapalat" w:cs="GHEA Grapalat"/>
                <w:sz w:val="24"/>
                <w:szCs w:val="24"/>
              </w:rPr>
              <w:t>համապատասխանեցնել</w:t>
            </w:r>
            <w:proofErr w:type="spellEnd"/>
            <w:r w:rsidRPr="00175C29">
              <w:rPr>
                <w:rFonts w:ascii="GHEA Grapalat" w:hAnsi="GHEA Grapalat" w:cs="GHEA Grapalat"/>
                <w:sz w:val="24"/>
                <w:szCs w:val="24"/>
              </w:rPr>
              <w:t xml:space="preserve"> «</w:t>
            </w:r>
            <w:proofErr w:type="spellStart"/>
            <w:r w:rsidRPr="00175C29">
              <w:rPr>
                <w:rFonts w:ascii="GHEA Grapalat" w:hAnsi="GHEA Grapalat" w:cs="GHEA Grapalat"/>
                <w:sz w:val="24"/>
                <w:szCs w:val="24"/>
              </w:rPr>
              <w:t>Նորմատիվ</w:t>
            </w:r>
            <w:proofErr w:type="spellEnd"/>
            <w:r w:rsidRPr="00175C29">
              <w:rPr>
                <w:rFonts w:ascii="GHEA Grapalat" w:hAnsi="GHEA Grapalat" w:cs="GHEA Grapalat"/>
                <w:sz w:val="24"/>
                <w:szCs w:val="24"/>
              </w:rPr>
              <w:t xml:space="preserve"> </w:t>
            </w:r>
            <w:proofErr w:type="spellStart"/>
            <w:r w:rsidRPr="00175C29">
              <w:rPr>
                <w:rFonts w:ascii="GHEA Grapalat" w:hAnsi="GHEA Grapalat" w:cs="GHEA Grapalat"/>
                <w:sz w:val="24"/>
                <w:szCs w:val="24"/>
              </w:rPr>
              <w:t>իրավական</w:t>
            </w:r>
            <w:proofErr w:type="spellEnd"/>
            <w:r w:rsidRPr="00175C29">
              <w:rPr>
                <w:rFonts w:ascii="GHEA Grapalat" w:hAnsi="GHEA Grapalat" w:cs="GHEA Grapalat"/>
                <w:sz w:val="24"/>
                <w:szCs w:val="24"/>
              </w:rPr>
              <w:t xml:space="preserve"> </w:t>
            </w:r>
            <w:proofErr w:type="spellStart"/>
            <w:r w:rsidRPr="00175C29">
              <w:rPr>
                <w:rFonts w:ascii="GHEA Grapalat" w:hAnsi="GHEA Grapalat" w:cs="GHEA Grapalat"/>
                <w:sz w:val="24"/>
                <w:szCs w:val="24"/>
              </w:rPr>
              <w:t>ակտերի</w:t>
            </w:r>
            <w:proofErr w:type="spellEnd"/>
            <w:r w:rsidRPr="00175C29">
              <w:rPr>
                <w:rFonts w:ascii="GHEA Grapalat" w:hAnsi="GHEA Grapalat" w:cs="GHEA Grapalat"/>
                <w:sz w:val="24"/>
                <w:szCs w:val="24"/>
              </w:rPr>
              <w:t xml:space="preserve"> </w:t>
            </w:r>
            <w:proofErr w:type="spellStart"/>
            <w:r w:rsidRPr="00175C29">
              <w:rPr>
                <w:rFonts w:ascii="GHEA Grapalat" w:hAnsi="GHEA Grapalat" w:cs="GHEA Grapalat"/>
                <w:sz w:val="24"/>
                <w:szCs w:val="24"/>
              </w:rPr>
              <w:t>մասին</w:t>
            </w:r>
            <w:proofErr w:type="spellEnd"/>
            <w:r w:rsidRPr="00175C29">
              <w:rPr>
                <w:rFonts w:ascii="GHEA Grapalat" w:hAnsi="GHEA Grapalat" w:cs="GHEA Grapalat"/>
                <w:sz w:val="24"/>
                <w:szCs w:val="24"/>
              </w:rPr>
              <w:t xml:space="preserve">» ՀՀ </w:t>
            </w:r>
            <w:proofErr w:type="spellStart"/>
            <w:r w:rsidRPr="00175C29">
              <w:rPr>
                <w:rFonts w:ascii="GHEA Grapalat" w:hAnsi="GHEA Grapalat" w:cs="GHEA Grapalat"/>
                <w:sz w:val="24"/>
                <w:szCs w:val="24"/>
              </w:rPr>
              <w:t>օրենքի</w:t>
            </w:r>
            <w:proofErr w:type="spellEnd"/>
            <w:r w:rsidRPr="00175C29">
              <w:rPr>
                <w:rFonts w:ascii="GHEA Grapalat" w:hAnsi="GHEA Grapalat" w:cs="GHEA Grapalat"/>
                <w:sz w:val="24"/>
                <w:szCs w:val="24"/>
              </w:rPr>
              <w:t xml:space="preserve"> 14-րդ </w:t>
            </w:r>
            <w:proofErr w:type="spellStart"/>
            <w:r w:rsidRPr="00175C29">
              <w:rPr>
                <w:rFonts w:ascii="GHEA Grapalat" w:hAnsi="GHEA Grapalat" w:cs="GHEA Grapalat"/>
                <w:sz w:val="24"/>
                <w:szCs w:val="24"/>
              </w:rPr>
              <w:t>հոդվածի</w:t>
            </w:r>
            <w:proofErr w:type="spellEnd"/>
            <w:r w:rsidRPr="00175C29">
              <w:rPr>
                <w:rFonts w:ascii="GHEA Grapalat" w:hAnsi="GHEA Grapalat" w:cs="GHEA Grapalat"/>
                <w:sz w:val="24"/>
                <w:szCs w:val="24"/>
              </w:rPr>
              <w:t xml:space="preserve"> 10-րդ </w:t>
            </w:r>
            <w:proofErr w:type="spellStart"/>
            <w:r w:rsidRPr="00175C29">
              <w:rPr>
                <w:rFonts w:ascii="GHEA Grapalat" w:hAnsi="GHEA Grapalat" w:cs="GHEA Grapalat"/>
                <w:sz w:val="24"/>
                <w:szCs w:val="24"/>
              </w:rPr>
              <w:t>մասին</w:t>
            </w:r>
            <w:proofErr w:type="spellEnd"/>
            <w:r w:rsidRPr="00175C29">
              <w:rPr>
                <w:rFonts w:ascii="GHEA Grapalat" w:hAnsi="GHEA Grapalat" w:cs="GHEA Grapalat"/>
                <w:sz w:val="24"/>
                <w:szCs w:val="24"/>
              </w:rPr>
              <w:t>:</w:t>
            </w:r>
          </w:p>
        </w:tc>
        <w:tc>
          <w:tcPr>
            <w:tcW w:w="4819" w:type="dxa"/>
            <w:tcBorders>
              <w:top w:val="single" w:sz="4" w:space="0" w:color="auto"/>
              <w:left w:val="single" w:sz="4" w:space="0" w:color="auto"/>
              <w:bottom w:val="single" w:sz="4" w:space="0" w:color="auto"/>
              <w:right w:val="single" w:sz="4" w:space="0" w:color="auto"/>
            </w:tcBorders>
            <w:shd w:val="clear" w:color="auto" w:fill="FFFFFF"/>
          </w:tcPr>
          <w:p w14:paraId="5B151F38" w14:textId="0E430F21" w:rsidR="00C92B25" w:rsidRPr="00175C29" w:rsidRDefault="00247C59" w:rsidP="00175C29">
            <w:pPr>
              <w:spacing w:line="360" w:lineRule="auto"/>
              <w:rPr>
                <w:rFonts w:ascii="GHEA Grapalat" w:eastAsia="Times New Roman" w:hAnsi="GHEA Grapalat" w:cs="Times New Roman"/>
                <w:color w:val="000000"/>
                <w:sz w:val="24"/>
                <w:szCs w:val="24"/>
                <w:lang w:val="hy-AM" w:eastAsia="en-GB"/>
              </w:rPr>
            </w:pPr>
            <w:r w:rsidRPr="00175C29">
              <w:rPr>
                <w:rFonts w:ascii="GHEA Grapalat" w:eastAsia="Times New Roman" w:hAnsi="GHEA Grapalat" w:cs="Times New Roman"/>
                <w:color w:val="000000"/>
                <w:sz w:val="24"/>
                <w:szCs w:val="24"/>
                <w:lang w:val="hy-AM" w:eastAsia="en-GB"/>
              </w:rPr>
              <w:t>Ընդունվել է</w:t>
            </w:r>
          </w:p>
        </w:tc>
      </w:tr>
      <w:tr w:rsidR="00A56495" w:rsidRPr="00175C29" w14:paraId="19D18B81" w14:textId="77777777" w:rsidTr="00711185">
        <w:trPr>
          <w:trHeight w:val="409"/>
          <w:tblCellSpacing w:w="0" w:type="dxa"/>
          <w:jc w:val="center"/>
        </w:trPr>
        <w:tc>
          <w:tcPr>
            <w:tcW w:w="4812" w:type="dxa"/>
            <w:vMerge w:val="restart"/>
            <w:tcBorders>
              <w:top w:val="single" w:sz="4" w:space="0" w:color="auto"/>
              <w:left w:val="single" w:sz="4" w:space="0" w:color="auto"/>
              <w:right w:val="single" w:sz="4" w:space="0" w:color="auto"/>
            </w:tcBorders>
            <w:shd w:val="clear" w:color="auto" w:fill="FFFFFF"/>
          </w:tcPr>
          <w:p w14:paraId="1CEF9CD4" w14:textId="13DD529F" w:rsidR="00A56495" w:rsidRPr="00175C29" w:rsidRDefault="00A56495" w:rsidP="00175C29">
            <w:pPr>
              <w:tabs>
                <w:tab w:val="left" w:pos="540"/>
              </w:tabs>
              <w:spacing w:line="360" w:lineRule="auto"/>
              <w:ind w:right="9"/>
              <w:jc w:val="both"/>
              <w:rPr>
                <w:rFonts w:ascii="GHEA Grapalat" w:hAnsi="GHEA Grapalat" w:cs="GHEA Grapalat"/>
                <w:b/>
                <w:bCs/>
                <w:sz w:val="24"/>
                <w:szCs w:val="24"/>
                <w:lang w:val="hy-AM"/>
              </w:rPr>
            </w:pPr>
            <w:r w:rsidRPr="00175C29">
              <w:rPr>
                <w:rFonts w:ascii="GHEA Grapalat" w:hAnsi="GHEA Grapalat" w:cs="GHEA Grapalat"/>
                <w:b/>
                <w:bCs/>
                <w:sz w:val="24"/>
                <w:szCs w:val="24"/>
                <w:lang w:val="hy-AM"/>
              </w:rPr>
              <w:t>ՀՀ Վայոց ձորի մարզպետարան</w:t>
            </w:r>
          </w:p>
        </w:tc>
        <w:tc>
          <w:tcPr>
            <w:tcW w:w="4819" w:type="dxa"/>
            <w:tcBorders>
              <w:top w:val="single" w:sz="4" w:space="0" w:color="auto"/>
              <w:left w:val="single" w:sz="4" w:space="0" w:color="auto"/>
              <w:bottom w:val="single" w:sz="4" w:space="0" w:color="auto"/>
              <w:right w:val="single" w:sz="4" w:space="0" w:color="auto"/>
            </w:tcBorders>
            <w:shd w:val="clear" w:color="auto" w:fill="FFFFFF"/>
          </w:tcPr>
          <w:p w14:paraId="2F603B59" w14:textId="0E7B10EF" w:rsidR="00A56495" w:rsidRPr="00175C29" w:rsidRDefault="00A56495" w:rsidP="00175C29">
            <w:pPr>
              <w:spacing w:line="360" w:lineRule="auto"/>
              <w:jc w:val="right"/>
              <w:rPr>
                <w:rFonts w:ascii="GHEA Grapalat" w:eastAsia="Times New Roman" w:hAnsi="GHEA Grapalat" w:cs="Times New Roman"/>
                <w:b/>
                <w:bCs/>
                <w:color w:val="000000"/>
                <w:sz w:val="24"/>
                <w:szCs w:val="24"/>
                <w:lang w:val="hy-AM" w:eastAsia="en-GB"/>
              </w:rPr>
            </w:pPr>
            <w:r w:rsidRPr="00175C29">
              <w:rPr>
                <w:rFonts w:ascii="GHEA Grapalat" w:hAnsi="GHEA Grapalat"/>
                <w:b/>
                <w:bCs/>
                <w:color w:val="000000"/>
                <w:sz w:val="24"/>
                <w:szCs w:val="24"/>
                <w:shd w:val="clear" w:color="auto" w:fill="FFFFFF"/>
              </w:rPr>
              <w:t>01 /07.6/4727-2021</w:t>
            </w:r>
          </w:p>
        </w:tc>
      </w:tr>
      <w:tr w:rsidR="00A56495" w:rsidRPr="00175C29" w14:paraId="3FEB2DEB" w14:textId="77777777" w:rsidTr="00711185">
        <w:trPr>
          <w:trHeight w:val="265"/>
          <w:tblCellSpacing w:w="0" w:type="dxa"/>
          <w:jc w:val="center"/>
        </w:trPr>
        <w:tc>
          <w:tcPr>
            <w:tcW w:w="4812" w:type="dxa"/>
            <w:vMerge/>
            <w:tcBorders>
              <w:left w:val="single" w:sz="4" w:space="0" w:color="auto"/>
              <w:bottom w:val="outset" w:sz="6" w:space="0" w:color="A0A0A0"/>
              <w:right w:val="single" w:sz="4" w:space="0" w:color="auto"/>
            </w:tcBorders>
            <w:shd w:val="clear" w:color="auto" w:fill="FFFFFF"/>
          </w:tcPr>
          <w:p w14:paraId="1962F254" w14:textId="77777777" w:rsidR="00A56495" w:rsidRPr="00175C29" w:rsidRDefault="00A56495" w:rsidP="00175C29">
            <w:pPr>
              <w:tabs>
                <w:tab w:val="left" w:pos="540"/>
              </w:tabs>
              <w:spacing w:line="360" w:lineRule="auto"/>
              <w:ind w:right="9"/>
              <w:jc w:val="both"/>
              <w:rPr>
                <w:rFonts w:ascii="GHEA Grapalat" w:hAnsi="GHEA Grapalat" w:cs="GHEA Grapalat"/>
                <w:b/>
                <w:bCs/>
                <w:sz w:val="24"/>
                <w:szCs w:val="24"/>
              </w:rPr>
            </w:pPr>
          </w:p>
        </w:tc>
        <w:tc>
          <w:tcPr>
            <w:tcW w:w="4819" w:type="dxa"/>
            <w:tcBorders>
              <w:top w:val="single" w:sz="4" w:space="0" w:color="auto"/>
              <w:left w:val="single" w:sz="4" w:space="0" w:color="auto"/>
              <w:bottom w:val="outset" w:sz="6" w:space="0" w:color="A0A0A0"/>
              <w:right w:val="single" w:sz="4" w:space="0" w:color="auto"/>
            </w:tcBorders>
            <w:shd w:val="clear" w:color="auto" w:fill="FFFFFF"/>
          </w:tcPr>
          <w:p w14:paraId="03F743A8" w14:textId="3BA9F0A4" w:rsidR="00A56495" w:rsidRPr="00175C29" w:rsidRDefault="00A56495" w:rsidP="00175C29">
            <w:pPr>
              <w:spacing w:line="360" w:lineRule="auto"/>
              <w:jc w:val="right"/>
              <w:rPr>
                <w:rFonts w:ascii="GHEA Grapalat" w:eastAsia="Times New Roman" w:hAnsi="GHEA Grapalat" w:cs="Times New Roman"/>
                <w:b/>
                <w:bCs/>
                <w:color w:val="000000"/>
                <w:sz w:val="24"/>
                <w:szCs w:val="24"/>
                <w:lang w:val="hy-AM" w:eastAsia="en-GB"/>
              </w:rPr>
            </w:pPr>
            <w:r w:rsidRPr="00175C29">
              <w:rPr>
                <w:rFonts w:ascii="GHEA Grapalat" w:eastAsia="Times New Roman" w:hAnsi="GHEA Grapalat" w:cs="Times New Roman"/>
                <w:b/>
                <w:bCs/>
                <w:color w:val="000000"/>
                <w:sz w:val="24"/>
                <w:szCs w:val="24"/>
                <w:lang w:val="hy-AM" w:eastAsia="en-GB"/>
              </w:rPr>
              <w:t>27.07.2021թ.</w:t>
            </w:r>
          </w:p>
        </w:tc>
      </w:tr>
      <w:tr w:rsidR="005C2063" w:rsidRPr="00175C29" w14:paraId="73F3B4F9" w14:textId="77777777" w:rsidTr="00711185">
        <w:trPr>
          <w:trHeight w:val="1244"/>
          <w:tblCellSpacing w:w="0" w:type="dxa"/>
          <w:jc w:val="center"/>
        </w:trPr>
        <w:tc>
          <w:tcPr>
            <w:tcW w:w="4812" w:type="dxa"/>
            <w:tcBorders>
              <w:top w:val="single" w:sz="4" w:space="0" w:color="auto"/>
              <w:left w:val="single" w:sz="4" w:space="0" w:color="auto"/>
              <w:bottom w:val="single" w:sz="4" w:space="0" w:color="auto"/>
              <w:right w:val="single" w:sz="4" w:space="0" w:color="auto"/>
            </w:tcBorders>
            <w:shd w:val="clear" w:color="auto" w:fill="FFFFFF"/>
          </w:tcPr>
          <w:p w14:paraId="690ECA85" w14:textId="472C0C95" w:rsidR="005C2063" w:rsidRPr="00175C29" w:rsidRDefault="002B3440" w:rsidP="00175C29">
            <w:pPr>
              <w:spacing w:before="240" w:line="360" w:lineRule="auto"/>
              <w:jc w:val="both"/>
              <w:rPr>
                <w:rFonts w:ascii="GHEA Grapalat" w:hAnsi="GHEA Grapalat"/>
                <w:sz w:val="24"/>
                <w:szCs w:val="24"/>
                <w:lang w:val="hy-AM"/>
              </w:rPr>
            </w:pPr>
            <w:r w:rsidRPr="00175C29">
              <w:rPr>
                <w:rFonts w:ascii="GHEA Grapalat" w:hAnsi="GHEA Grapalat"/>
                <w:color w:val="000000"/>
                <w:sz w:val="24"/>
                <w:szCs w:val="24"/>
                <w:lang w:val="hy-AM"/>
              </w:rPr>
              <w:t>առաջարկություններ և դիտողություններ չկան</w:t>
            </w:r>
          </w:p>
        </w:tc>
        <w:tc>
          <w:tcPr>
            <w:tcW w:w="4819" w:type="dxa"/>
            <w:tcBorders>
              <w:top w:val="single" w:sz="4" w:space="0" w:color="auto"/>
              <w:left w:val="single" w:sz="4" w:space="0" w:color="auto"/>
              <w:bottom w:val="single" w:sz="4" w:space="0" w:color="auto"/>
              <w:right w:val="single" w:sz="4" w:space="0" w:color="auto"/>
            </w:tcBorders>
            <w:shd w:val="clear" w:color="auto" w:fill="FFFFFF"/>
          </w:tcPr>
          <w:p w14:paraId="777C3B16" w14:textId="77777777" w:rsidR="005C2063" w:rsidRPr="00175C29" w:rsidRDefault="005C2063" w:rsidP="00175C29">
            <w:pPr>
              <w:spacing w:line="360" w:lineRule="auto"/>
              <w:jc w:val="right"/>
              <w:rPr>
                <w:rFonts w:ascii="GHEA Grapalat" w:eastAsia="Times New Roman" w:hAnsi="GHEA Grapalat" w:cs="Times New Roman"/>
                <w:color w:val="000000"/>
                <w:sz w:val="24"/>
                <w:szCs w:val="24"/>
                <w:lang w:val="hy-AM" w:eastAsia="en-GB"/>
              </w:rPr>
            </w:pPr>
          </w:p>
        </w:tc>
      </w:tr>
      <w:tr w:rsidR="003271BF" w:rsidRPr="00175C29" w14:paraId="136F0313" w14:textId="77777777" w:rsidTr="00711185">
        <w:trPr>
          <w:trHeight w:val="484"/>
          <w:tblCellSpacing w:w="0" w:type="dxa"/>
          <w:jc w:val="center"/>
        </w:trPr>
        <w:tc>
          <w:tcPr>
            <w:tcW w:w="4812" w:type="dxa"/>
            <w:vMerge w:val="restart"/>
            <w:tcBorders>
              <w:top w:val="single" w:sz="4" w:space="0" w:color="auto"/>
              <w:left w:val="single" w:sz="4" w:space="0" w:color="auto"/>
              <w:right w:val="single" w:sz="4" w:space="0" w:color="auto"/>
            </w:tcBorders>
            <w:shd w:val="clear" w:color="auto" w:fill="FFFFFF"/>
          </w:tcPr>
          <w:p w14:paraId="6A6EA81C" w14:textId="524527AF" w:rsidR="003271BF" w:rsidRPr="00175C29" w:rsidRDefault="00807398" w:rsidP="00175C29">
            <w:pPr>
              <w:spacing w:after="160" w:line="360" w:lineRule="auto"/>
              <w:jc w:val="both"/>
              <w:rPr>
                <w:rFonts w:ascii="GHEA Grapalat" w:hAnsi="GHEA Grapalat" w:cs="GHEA Grapalat"/>
                <w:b/>
                <w:bCs/>
                <w:sz w:val="24"/>
                <w:szCs w:val="24"/>
                <w:lang w:val="hy-AM"/>
              </w:rPr>
            </w:pPr>
            <w:r w:rsidRPr="00175C29">
              <w:rPr>
                <w:rFonts w:ascii="GHEA Grapalat" w:hAnsi="GHEA Grapalat" w:cs="GHEA Grapalat"/>
                <w:b/>
                <w:bCs/>
                <w:sz w:val="24"/>
                <w:szCs w:val="24"/>
                <w:lang w:val="hy-AM"/>
              </w:rPr>
              <w:t>ՀՀ Արարատի մարզպետա</w:t>
            </w:r>
            <w:r w:rsidR="00C86F75" w:rsidRPr="00175C29">
              <w:rPr>
                <w:rFonts w:ascii="GHEA Grapalat" w:hAnsi="GHEA Grapalat" w:cs="GHEA Grapalat"/>
                <w:b/>
                <w:bCs/>
                <w:sz w:val="24"/>
                <w:szCs w:val="24"/>
                <w:lang w:val="hy-AM"/>
              </w:rPr>
              <w:t>րան</w:t>
            </w:r>
            <w:r w:rsidR="00931FE6" w:rsidRPr="00175C29">
              <w:rPr>
                <w:rFonts w:ascii="GHEA Grapalat" w:hAnsi="GHEA Grapalat" w:cs="GHEA Grapalat"/>
                <w:b/>
                <w:bCs/>
                <w:sz w:val="24"/>
                <w:szCs w:val="24"/>
                <w:lang w:val="hy-AM"/>
              </w:rPr>
              <w:t xml:space="preserve"> </w:t>
            </w:r>
          </w:p>
        </w:tc>
        <w:tc>
          <w:tcPr>
            <w:tcW w:w="4819" w:type="dxa"/>
            <w:tcBorders>
              <w:top w:val="single" w:sz="4" w:space="0" w:color="auto"/>
              <w:left w:val="single" w:sz="4" w:space="0" w:color="auto"/>
              <w:bottom w:val="single" w:sz="4" w:space="0" w:color="auto"/>
              <w:right w:val="single" w:sz="4" w:space="0" w:color="auto"/>
            </w:tcBorders>
            <w:shd w:val="clear" w:color="auto" w:fill="FFFFFF"/>
          </w:tcPr>
          <w:p w14:paraId="3234174F" w14:textId="17CE3A1C" w:rsidR="003271BF" w:rsidRPr="00175C29" w:rsidRDefault="00DC6347" w:rsidP="00175C29">
            <w:pPr>
              <w:spacing w:line="360" w:lineRule="auto"/>
              <w:jc w:val="right"/>
              <w:rPr>
                <w:rFonts w:ascii="GHEA Grapalat" w:eastAsia="Times New Roman" w:hAnsi="GHEA Grapalat" w:cs="Times New Roman"/>
                <w:b/>
                <w:bCs/>
                <w:color w:val="000000"/>
                <w:sz w:val="24"/>
                <w:szCs w:val="24"/>
                <w:lang w:val="hy-AM" w:eastAsia="en-GB"/>
              </w:rPr>
            </w:pPr>
            <w:r w:rsidRPr="00175C29">
              <w:rPr>
                <w:rFonts w:ascii="GHEA Grapalat" w:hAnsi="GHEA Grapalat"/>
                <w:b/>
                <w:bCs/>
                <w:color w:val="000000"/>
                <w:sz w:val="24"/>
                <w:szCs w:val="24"/>
                <w:shd w:val="clear" w:color="auto" w:fill="FFFFFF"/>
              </w:rPr>
              <w:t>01//06798-2021</w:t>
            </w:r>
          </w:p>
        </w:tc>
      </w:tr>
      <w:tr w:rsidR="003271BF" w:rsidRPr="00175C29" w14:paraId="0D556234" w14:textId="77777777" w:rsidTr="00711185">
        <w:trPr>
          <w:trHeight w:val="319"/>
          <w:tblCellSpacing w:w="0" w:type="dxa"/>
          <w:jc w:val="center"/>
        </w:trPr>
        <w:tc>
          <w:tcPr>
            <w:tcW w:w="4812" w:type="dxa"/>
            <w:vMerge/>
            <w:tcBorders>
              <w:left w:val="single" w:sz="4" w:space="0" w:color="auto"/>
              <w:bottom w:val="single" w:sz="4" w:space="0" w:color="auto"/>
              <w:right w:val="single" w:sz="4" w:space="0" w:color="auto"/>
            </w:tcBorders>
            <w:shd w:val="clear" w:color="auto" w:fill="FFFFFF"/>
          </w:tcPr>
          <w:p w14:paraId="7BFCC721" w14:textId="77777777" w:rsidR="003271BF" w:rsidRPr="00175C29" w:rsidRDefault="003271BF" w:rsidP="00175C29">
            <w:pPr>
              <w:spacing w:after="160" w:line="360" w:lineRule="auto"/>
              <w:jc w:val="both"/>
              <w:rPr>
                <w:rFonts w:ascii="GHEA Grapalat" w:hAnsi="GHEA Grapalat" w:cs="GHEA Grapalat"/>
                <w:b/>
                <w:bCs/>
                <w:sz w:val="24"/>
                <w:szCs w:val="24"/>
              </w:rPr>
            </w:pPr>
          </w:p>
        </w:tc>
        <w:tc>
          <w:tcPr>
            <w:tcW w:w="4819" w:type="dxa"/>
            <w:tcBorders>
              <w:top w:val="single" w:sz="4" w:space="0" w:color="auto"/>
              <w:left w:val="single" w:sz="4" w:space="0" w:color="auto"/>
              <w:bottom w:val="single" w:sz="4" w:space="0" w:color="auto"/>
              <w:right w:val="single" w:sz="4" w:space="0" w:color="auto"/>
            </w:tcBorders>
            <w:shd w:val="clear" w:color="auto" w:fill="FFFFFF"/>
          </w:tcPr>
          <w:p w14:paraId="2B7046B5" w14:textId="222C5995" w:rsidR="003271BF" w:rsidRPr="00175C29" w:rsidRDefault="00DC6347" w:rsidP="00175C29">
            <w:pPr>
              <w:spacing w:line="360" w:lineRule="auto"/>
              <w:jc w:val="right"/>
              <w:rPr>
                <w:rFonts w:ascii="GHEA Grapalat" w:eastAsia="Times New Roman" w:hAnsi="GHEA Grapalat" w:cs="Times New Roman"/>
                <w:b/>
                <w:bCs/>
                <w:color w:val="000000"/>
                <w:sz w:val="24"/>
                <w:szCs w:val="24"/>
                <w:lang w:val="hy-AM" w:eastAsia="en-GB"/>
              </w:rPr>
            </w:pPr>
            <w:r w:rsidRPr="00175C29">
              <w:rPr>
                <w:rFonts w:ascii="GHEA Grapalat" w:eastAsia="Times New Roman" w:hAnsi="GHEA Grapalat" w:cs="Times New Roman"/>
                <w:b/>
                <w:bCs/>
                <w:color w:val="000000"/>
                <w:sz w:val="24"/>
                <w:szCs w:val="24"/>
                <w:lang w:val="hy-AM" w:eastAsia="en-GB"/>
              </w:rPr>
              <w:t>26.07.2021թ.</w:t>
            </w:r>
          </w:p>
        </w:tc>
      </w:tr>
      <w:tr w:rsidR="005C2063" w:rsidRPr="00175C29" w14:paraId="36591865" w14:textId="77777777" w:rsidTr="00711185">
        <w:trPr>
          <w:trHeight w:val="808"/>
          <w:tblCellSpacing w:w="0" w:type="dxa"/>
          <w:jc w:val="center"/>
        </w:trPr>
        <w:tc>
          <w:tcPr>
            <w:tcW w:w="4812" w:type="dxa"/>
            <w:tcBorders>
              <w:top w:val="single" w:sz="4" w:space="0" w:color="auto"/>
              <w:left w:val="single" w:sz="4" w:space="0" w:color="auto"/>
              <w:bottom w:val="single" w:sz="4" w:space="0" w:color="auto"/>
              <w:right w:val="single" w:sz="4" w:space="0" w:color="auto"/>
            </w:tcBorders>
            <w:shd w:val="clear" w:color="auto" w:fill="FFFFFF"/>
          </w:tcPr>
          <w:p w14:paraId="5E19C0BC" w14:textId="52C7C82F" w:rsidR="005C2063" w:rsidRPr="00175C29" w:rsidRDefault="00DC6347" w:rsidP="00175C29">
            <w:pPr>
              <w:spacing w:before="240" w:line="360" w:lineRule="auto"/>
              <w:jc w:val="both"/>
              <w:rPr>
                <w:rFonts w:ascii="GHEA Grapalat" w:hAnsi="GHEA Grapalat"/>
                <w:sz w:val="24"/>
                <w:szCs w:val="24"/>
                <w:lang w:val="hy-AM"/>
              </w:rPr>
            </w:pPr>
            <w:r w:rsidRPr="00175C29">
              <w:rPr>
                <w:rFonts w:ascii="GHEA Grapalat" w:hAnsi="GHEA Grapalat"/>
                <w:color w:val="000000"/>
                <w:sz w:val="24"/>
                <w:szCs w:val="24"/>
                <w:lang w:val="hy-AM"/>
              </w:rPr>
              <w:t>առաջարկություններ և դիտողություններ չկան</w:t>
            </w:r>
          </w:p>
        </w:tc>
        <w:tc>
          <w:tcPr>
            <w:tcW w:w="4819" w:type="dxa"/>
            <w:tcBorders>
              <w:top w:val="single" w:sz="4" w:space="0" w:color="auto"/>
              <w:left w:val="single" w:sz="4" w:space="0" w:color="auto"/>
              <w:bottom w:val="single" w:sz="4" w:space="0" w:color="auto"/>
              <w:right w:val="single" w:sz="4" w:space="0" w:color="auto"/>
            </w:tcBorders>
            <w:shd w:val="clear" w:color="auto" w:fill="FFFFFF"/>
          </w:tcPr>
          <w:p w14:paraId="1D03D041" w14:textId="77777777" w:rsidR="005C2063" w:rsidRPr="00175C29" w:rsidRDefault="005C2063" w:rsidP="00175C29">
            <w:pPr>
              <w:spacing w:line="360" w:lineRule="auto"/>
              <w:rPr>
                <w:rFonts w:ascii="GHEA Grapalat" w:eastAsia="Times New Roman" w:hAnsi="GHEA Grapalat" w:cs="Times New Roman"/>
                <w:color w:val="000000"/>
                <w:sz w:val="24"/>
                <w:szCs w:val="24"/>
                <w:lang w:val="hy-AM" w:eastAsia="en-GB"/>
              </w:rPr>
            </w:pPr>
          </w:p>
        </w:tc>
      </w:tr>
      <w:tr w:rsidR="00A772F3" w:rsidRPr="00175C29" w14:paraId="0CD700F8" w14:textId="77777777" w:rsidTr="00711185">
        <w:trPr>
          <w:trHeight w:val="315"/>
          <w:tblCellSpacing w:w="0" w:type="dxa"/>
          <w:jc w:val="center"/>
        </w:trPr>
        <w:tc>
          <w:tcPr>
            <w:tcW w:w="4812" w:type="dxa"/>
            <w:vMerge w:val="restart"/>
            <w:tcBorders>
              <w:top w:val="single" w:sz="4" w:space="0" w:color="auto"/>
              <w:left w:val="single" w:sz="4" w:space="0" w:color="auto"/>
              <w:right w:val="single" w:sz="4" w:space="0" w:color="auto"/>
            </w:tcBorders>
            <w:shd w:val="clear" w:color="auto" w:fill="FFFFFF"/>
          </w:tcPr>
          <w:p w14:paraId="27834593" w14:textId="4201CD5B" w:rsidR="00A772F3" w:rsidRPr="00175C29" w:rsidRDefault="00A772F3" w:rsidP="00175C29">
            <w:pPr>
              <w:spacing w:after="160" w:line="360" w:lineRule="auto"/>
              <w:jc w:val="both"/>
              <w:rPr>
                <w:rFonts w:ascii="GHEA Grapalat" w:hAnsi="GHEA Grapalat" w:cs="Sylfaen"/>
                <w:b/>
                <w:bCs/>
                <w:color w:val="000000" w:themeColor="text1"/>
                <w:sz w:val="24"/>
                <w:szCs w:val="24"/>
                <w:shd w:val="clear" w:color="auto" w:fill="FFFFFF"/>
                <w:lang w:val="hy-AM"/>
              </w:rPr>
            </w:pPr>
            <w:r w:rsidRPr="00175C29">
              <w:rPr>
                <w:rFonts w:ascii="GHEA Grapalat" w:hAnsi="GHEA Grapalat" w:cs="Sylfaen"/>
                <w:b/>
                <w:bCs/>
                <w:color w:val="000000" w:themeColor="text1"/>
                <w:sz w:val="24"/>
                <w:szCs w:val="24"/>
                <w:shd w:val="clear" w:color="auto" w:fill="FFFFFF"/>
                <w:lang w:val="hy-AM"/>
              </w:rPr>
              <w:t>ՀՀ Սյունիքի մարզպետարան</w:t>
            </w:r>
          </w:p>
        </w:tc>
        <w:tc>
          <w:tcPr>
            <w:tcW w:w="4819" w:type="dxa"/>
            <w:tcBorders>
              <w:top w:val="single" w:sz="4" w:space="0" w:color="auto"/>
              <w:left w:val="single" w:sz="4" w:space="0" w:color="auto"/>
              <w:bottom w:val="single" w:sz="4" w:space="0" w:color="auto"/>
              <w:right w:val="single" w:sz="4" w:space="0" w:color="auto"/>
            </w:tcBorders>
            <w:shd w:val="clear" w:color="auto" w:fill="FFFFFF"/>
          </w:tcPr>
          <w:p w14:paraId="7210E2BA" w14:textId="77777777" w:rsidR="00A772F3" w:rsidRPr="00175C29" w:rsidRDefault="00A772F3" w:rsidP="00175C29">
            <w:pPr>
              <w:spacing w:line="360" w:lineRule="auto"/>
              <w:rPr>
                <w:rFonts w:ascii="GHEA Grapalat" w:eastAsia="Times New Roman" w:hAnsi="GHEA Grapalat" w:cs="Times New Roman"/>
                <w:color w:val="000000"/>
                <w:sz w:val="24"/>
                <w:szCs w:val="24"/>
                <w:lang w:val="hy-AM" w:eastAsia="en-GB"/>
              </w:rPr>
            </w:pPr>
          </w:p>
        </w:tc>
      </w:tr>
      <w:tr w:rsidR="00A772F3" w:rsidRPr="00175C29" w14:paraId="0BB86FD0" w14:textId="77777777" w:rsidTr="00711185">
        <w:trPr>
          <w:trHeight w:val="313"/>
          <w:tblCellSpacing w:w="0" w:type="dxa"/>
          <w:jc w:val="center"/>
        </w:trPr>
        <w:tc>
          <w:tcPr>
            <w:tcW w:w="4812" w:type="dxa"/>
            <w:vMerge/>
            <w:tcBorders>
              <w:left w:val="single" w:sz="4" w:space="0" w:color="auto"/>
              <w:bottom w:val="single" w:sz="4" w:space="0" w:color="auto"/>
              <w:right w:val="single" w:sz="4" w:space="0" w:color="auto"/>
            </w:tcBorders>
            <w:shd w:val="clear" w:color="auto" w:fill="FFFFFF"/>
          </w:tcPr>
          <w:p w14:paraId="5F76D00F" w14:textId="77777777" w:rsidR="00A772F3" w:rsidRPr="00175C29" w:rsidRDefault="00A772F3" w:rsidP="00175C29">
            <w:pPr>
              <w:spacing w:after="160" w:line="360" w:lineRule="auto"/>
              <w:jc w:val="both"/>
              <w:rPr>
                <w:rFonts w:ascii="GHEA Grapalat" w:hAnsi="GHEA Grapalat" w:cs="Sylfaen"/>
                <w:color w:val="000000" w:themeColor="text1"/>
                <w:sz w:val="24"/>
                <w:szCs w:val="24"/>
                <w:shd w:val="clear" w:color="auto" w:fill="FFFFFF"/>
                <w:lang w:val="hy-AM"/>
              </w:rPr>
            </w:pPr>
          </w:p>
        </w:tc>
        <w:tc>
          <w:tcPr>
            <w:tcW w:w="4819" w:type="dxa"/>
            <w:tcBorders>
              <w:top w:val="single" w:sz="4" w:space="0" w:color="auto"/>
              <w:left w:val="single" w:sz="4" w:space="0" w:color="auto"/>
              <w:bottom w:val="single" w:sz="4" w:space="0" w:color="auto"/>
              <w:right w:val="single" w:sz="4" w:space="0" w:color="auto"/>
            </w:tcBorders>
            <w:shd w:val="clear" w:color="auto" w:fill="FFFFFF"/>
          </w:tcPr>
          <w:p w14:paraId="6C18BA85" w14:textId="77777777" w:rsidR="00A772F3" w:rsidRPr="00175C29" w:rsidRDefault="00A772F3" w:rsidP="00175C29">
            <w:pPr>
              <w:spacing w:line="360" w:lineRule="auto"/>
              <w:rPr>
                <w:rFonts w:ascii="GHEA Grapalat" w:eastAsia="Times New Roman" w:hAnsi="GHEA Grapalat" w:cs="Times New Roman"/>
                <w:color w:val="000000"/>
                <w:sz w:val="24"/>
                <w:szCs w:val="24"/>
                <w:lang w:val="hy-AM" w:eastAsia="en-GB"/>
              </w:rPr>
            </w:pPr>
          </w:p>
        </w:tc>
      </w:tr>
      <w:tr w:rsidR="00AE25AC" w:rsidRPr="00175C29" w14:paraId="5A9949D3" w14:textId="77777777" w:rsidTr="00711185">
        <w:trPr>
          <w:trHeight w:val="135"/>
          <w:tblCellSpacing w:w="0" w:type="dxa"/>
          <w:jc w:val="center"/>
        </w:trPr>
        <w:tc>
          <w:tcPr>
            <w:tcW w:w="4812" w:type="dxa"/>
            <w:tcBorders>
              <w:top w:val="single" w:sz="4" w:space="0" w:color="auto"/>
              <w:left w:val="single" w:sz="4" w:space="0" w:color="auto"/>
              <w:bottom w:val="single" w:sz="4" w:space="0" w:color="auto"/>
              <w:right w:val="single" w:sz="4" w:space="0" w:color="auto"/>
            </w:tcBorders>
            <w:shd w:val="clear" w:color="auto" w:fill="FFFFFF"/>
          </w:tcPr>
          <w:p w14:paraId="2F4CE643" w14:textId="08093FB2" w:rsidR="00AE25AC" w:rsidRPr="00175C29" w:rsidRDefault="003A54F1" w:rsidP="00175C29">
            <w:pPr>
              <w:spacing w:after="160" w:line="360" w:lineRule="auto"/>
              <w:jc w:val="both"/>
              <w:rPr>
                <w:rFonts w:ascii="GHEA Grapalat" w:hAnsi="GHEA Grapalat" w:cs="Sylfaen"/>
                <w:color w:val="000000" w:themeColor="text1"/>
                <w:sz w:val="24"/>
                <w:szCs w:val="24"/>
                <w:shd w:val="clear" w:color="auto" w:fill="FFFFFF"/>
                <w:lang w:val="hy-AM"/>
              </w:rPr>
            </w:pPr>
            <w:r w:rsidRPr="00175C29">
              <w:rPr>
                <w:rFonts w:ascii="GHEA Grapalat" w:hAnsi="GHEA Grapalat"/>
                <w:color w:val="000000"/>
                <w:sz w:val="24"/>
                <w:szCs w:val="24"/>
                <w:lang w:val="hy-AM"/>
              </w:rPr>
              <w:t>առաջարկություններ և դիտողություններ չկան</w:t>
            </w:r>
          </w:p>
        </w:tc>
        <w:tc>
          <w:tcPr>
            <w:tcW w:w="4819" w:type="dxa"/>
            <w:tcBorders>
              <w:top w:val="single" w:sz="4" w:space="0" w:color="auto"/>
              <w:left w:val="single" w:sz="4" w:space="0" w:color="auto"/>
              <w:bottom w:val="single" w:sz="4" w:space="0" w:color="auto"/>
              <w:right w:val="single" w:sz="4" w:space="0" w:color="auto"/>
            </w:tcBorders>
            <w:shd w:val="clear" w:color="auto" w:fill="FFFFFF"/>
          </w:tcPr>
          <w:p w14:paraId="342A6CB6" w14:textId="77777777" w:rsidR="00AE25AC" w:rsidRPr="00175C29" w:rsidRDefault="00AE25AC" w:rsidP="00175C29">
            <w:pPr>
              <w:spacing w:line="360" w:lineRule="auto"/>
              <w:rPr>
                <w:rFonts w:ascii="GHEA Grapalat" w:eastAsia="Times New Roman" w:hAnsi="GHEA Grapalat" w:cs="Times New Roman"/>
                <w:color w:val="000000"/>
                <w:sz w:val="24"/>
                <w:szCs w:val="24"/>
                <w:lang w:val="hy-AM" w:eastAsia="en-GB"/>
              </w:rPr>
            </w:pPr>
          </w:p>
        </w:tc>
      </w:tr>
      <w:tr w:rsidR="004F2C3E" w:rsidRPr="00175C29" w14:paraId="13CE9E52" w14:textId="77777777" w:rsidTr="004F2C3E">
        <w:trPr>
          <w:trHeight w:val="135"/>
          <w:tblCellSpacing w:w="0" w:type="dxa"/>
          <w:jc w:val="center"/>
        </w:trPr>
        <w:tc>
          <w:tcPr>
            <w:tcW w:w="4812" w:type="dxa"/>
            <w:vMerge w:val="restart"/>
            <w:tcBorders>
              <w:top w:val="single" w:sz="4" w:space="0" w:color="auto"/>
              <w:left w:val="single" w:sz="4" w:space="0" w:color="auto"/>
              <w:right w:val="single" w:sz="4" w:space="0" w:color="auto"/>
            </w:tcBorders>
            <w:shd w:val="clear" w:color="auto" w:fill="FFFFFF" w:themeFill="background1"/>
          </w:tcPr>
          <w:p w14:paraId="45B1F6F9" w14:textId="21CDC11E" w:rsidR="004F2C3E" w:rsidRPr="00175C29" w:rsidRDefault="004F2C3E" w:rsidP="00175C29">
            <w:pPr>
              <w:spacing w:after="160" w:line="360" w:lineRule="auto"/>
              <w:jc w:val="both"/>
              <w:rPr>
                <w:rFonts w:ascii="GHEA Grapalat" w:hAnsi="GHEA Grapalat" w:cs="Sylfaen"/>
                <w:b/>
                <w:bCs/>
                <w:color w:val="000000" w:themeColor="text1"/>
                <w:sz w:val="24"/>
                <w:szCs w:val="24"/>
                <w:shd w:val="clear" w:color="auto" w:fill="FFFFFF"/>
                <w:lang w:val="hy-AM"/>
              </w:rPr>
            </w:pPr>
            <w:r w:rsidRPr="00175C29">
              <w:rPr>
                <w:rFonts w:ascii="GHEA Grapalat" w:hAnsi="GHEA Grapalat" w:cs="Sylfaen"/>
                <w:b/>
                <w:bCs/>
                <w:color w:val="000000" w:themeColor="text1"/>
                <w:sz w:val="24"/>
                <w:szCs w:val="24"/>
                <w:shd w:val="clear" w:color="auto" w:fill="FFFFFF"/>
                <w:lang w:val="hy-AM"/>
              </w:rPr>
              <w:t>ՀՀ էկոնոմիկայի</w:t>
            </w:r>
            <w:r w:rsidR="00AC17A6" w:rsidRPr="00175C29">
              <w:rPr>
                <w:rFonts w:ascii="GHEA Grapalat" w:hAnsi="GHEA Grapalat" w:cs="Sylfaen"/>
                <w:b/>
                <w:bCs/>
                <w:color w:val="000000" w:themeColor="text1"/>
                <w:sz w:val="24"/>
                <w:szCs w:val="24"/>
                <w:shd w:val="clear" w:color="auto" w:fill="FFFFFF"/>
                <w:lang w:val="hy-AM"/>
              </w:rPr>
              <w:t xml:space="preserve"> նախարարություն</w:t>
            </w:r>
          </w:p>
        </w:tc>
        <w:tc>
          <w:tcPr>
            <w:tcW w:w="4819" w:type="dxa"/>
            <w:tcBorders>
              <w:top w:val="single" w:sz="4" w:space="0" w:color="auto"/>
              <w:left w:val="single" w:sz="4" w:space="0" w:color="auto"/>
              <w:bottom w:val="single" w:sz="4" w:space="0" w:color="auto"/>
              <w:right w:val="single" w:sz="4" w:space="0" w:color="auto"/>
            </w:tcBorders>
            <w:shd w:val="clear" w:color="auto" w:fill="FFFFFF"/>
          </w:tcPr>
          <w:p w14:paraId="575C87B2" w14:textId="77777777" w:rsidR="004F2C3E" w:rsidRPr="00175C29" w:rsidRDefault="004F2C3E" w:rsidP="00175C29">
            <w:pPr>
              <w:spacing w:line="360" w:lineRule="auto"/>
              <w:rPr>
                <w:rFonts w:ascii="GHEA Grapalat" w:eastAsia="Times New Roman" w:hAnsi="GHEA Grapalat" w:cs="Times New Roman"/>
                <w:color w:val="000000"/>
                <w:sz w:val="24"/>
                <w:szCs w:val="24"/>
                <w:lang w:val="hy-AM" w:eastAsia="en-GB"/>
              </w:rPr>
            </w:pPr>
          </w:p>
        </w:tc>
      </w:tr>
      <w:tr w:rsidR="004F2C3E" w:rsidRPr="00175C29" w14:paraId="482F6DCB" w14:textId="77777777" w:rsidTr="004F2C3E">
        <w:trPr>
          <w:trHeight w:val="165"/>
          <w:tblCellSpacing w:w="0" w:type="dxa"/>
          <w:jc w:val="center"/>
        </w:trPr>
        <w:tc>
          <w:tcPr>
            <w:tcW w:w="4812" w:type="dxa"/>
            <w:vMerge/>
            <w:tcBorders>
              <w:left w:val="single" w:sz="4" w:space="0" w:color="auto"/>
              <w:right w:val="single" w:sz="4" w:space="0" w:color="auto"/>
            </w:tcBorders>
            <w:shd w:val="clear" w:color="auto" w:fill="FFFFFF" w:themeFill="background1"/>
          </w:tcPr>
          <w:p w14:paraId="789C5D6B" w14:textId="42FDD1DD" w:rsidR="004F2C3E" w:rsidRPr="00175C29" w:rsidRDefault="004F2C3E" w:rsidP="00175C29">
            <w:pPr>
              <w:spacing w:after="160" w:line="360" w:lineRule="auto"/>
              <w:jc w:val="both"/>
              <w:rPr>
                <w:rFonts w:ascii="GHEA Grapalat" w:hAnsi="GHEA Grapalat" w:cs="Sylfaen"/>
                <w:color w:val="000000" w:themeColor="text1"/>
                <w:sz w:val="24"/>
                <w:szCs w:val="24"/>
                <w:shd w:val="clear" w:color="auto" w:fill="FFFFFF"/>
                <w:lang w:val="hy-AM"/>
              </w:rPr>
            </w:pPr>
          </w:p>
        </w:tc>
        <w:tc>
          <w:tcPr>
            <w:tcW w:w="4819" w:type="dxa"/>
            <w:tcBorders>
              <w:top w:val="single" w:sz="4" w:space="0" w:color="auto"/>
              <w:left w:val="single" w:sz="4" w:space="0" w:color="auto"/>
              <w:right w:val="single" w:sz="4" w:space="0" w:color="auto"/>
            </w:tcBorders>
            <w:shd w:val="clear" w:color="auto" w:fill="FFFFFF"/>
          </w:tcPr>
          <w:p w14:paraId="21B8C377" w14:textId="170C03E3" w:rsidR="004F2C3E" w:rsidRPr="00175C29" w:rsidRDefault="004F2C3E" w:rsidP="00175C29">
            <w:pPr>
              <w:spacing w:line="360" w:lineRule="auto"/>
              <w:jc w:val="center"/>
              <w:rPr>
                <w:rFonts w:ascii="GHEA Grapalat" w:eastAsia="Times New Roman" w:hAnsi="GHEA Grapalat" w:cs="Times New Roman"/>
                <w:b/>
                <w:bCs/>
                <w:color w:val="000000"/>
                <w:sz w:val="24"/>
                <w:szCs w:val="24"/>
                <w:lang w:val="hy-AM" w:eastAsia="en-GB"/>
              </w:rPr>
            </w:pPr>
          </w:p>
        </w:tc>
      </w:tr>
      <w:tr w:rsidR="00AE25AC" w:rsidRPr="00F902DB" w14:paraId="0E7C8DF6" w14:textId="77777777" w:rsidTr="00711185">
        <w:trPr>
          <w:trHeight w:val="135"/>
          <w:tblCellSpacing w:w="0" w:type="dxa"/>
          <w:jc w:val="center"/>
        </w:trPr>
        <w:tc>
          <w:tcPr>
            <w:tcW w:w="4812" w:type="dxa"/>
            <w:tcBorders>
              <w:top w:val="single" w:sz="4" w:space="0" w:color="auto"/>
              <w:left w:val="single" w:sz="4" w:space="0" w:color="auto"/>
              <w:bottom w:val="single" w:sz="4" w:space="0" w:color="auto"/>
              <w:right w:val="single" w:sz="4" w:space="0" w:color="auto"/>
            </w:tcBorders>
            <w:shd w:val="clear" w:color="auto" w:fill="FFFFFF"/>
          </w:tcPr>
          <w:p w14:paraId="1F1A9C1E" w14:textId="30B12369" w:rsidR="00FA729B" w:rsidRPr="00175C29" w:rsidRDefault="00FA729B" w:rsidP="00175C29">
            <w:pPr>
              <w:spacing w:line="360" w:lineRule="auto"/>
              <w:ind w:firstLine="283"/>
              <w:jc w:val="both"/>
              <w:rPr>
                <w:rFonts w:ascii="GHEA Grapalat" w:hAnsi="GHEA Grapalat"/>
                <w:sz w:val="24"/>
                <w:szCs w:val="24"/>
                <w:lang w:val="hy-AM"/>
              </w:rPr>
            </w:pPr>
            <w:r w:rsidRPr="00175C29">
              <w:rPr>
                <w:rFonts w:ascii="GHEA Grapalat" w:hAnsi="GHEA Grapalat"/>
                <w:sz w:val="24"/>
                <w:szCs w:val="24"/>
                <w:lang w:val="hy-AM"/>
              </w:rPr>
              <w:lastRenderedPageBreak/>
              <w:t xml:space="preserve">Կից կրկին տրամադրում ենք ՀՀ վարչապետի 2021 թվականի մայիսի 4-ին  N 472-Լ որոշմամբ սահմանված ընթացակարգի համաձայն տրամադրված «Սիսիան-Քաջարան </w:t>
            </w:r>
            <w:r w:rsidR="00F902DB">
              <w:rPr>
                <w:rStyle w:val="Strong"/>
                <w:rFonts w:ascii="GHEA Grapalat" w:hAnsi="GHEA Grapalat" w:cs="Sylfaen"/>
                <w:b w:val="0"/>
                <w:bCs w:val="0"/>
                <w:sz w:val="24"/>
                <w:szCs w:val="24"/>
                <w:shd w:val="clear" w:color="auto" w:fill="FFFFFF"/>
                <w:lang w:val="hy-AM"/>
              </w:rPr>
              <w:t>ճանապարհա</w:t>
            </w:r>
            <w:r w:rsidRPr="00175C29">
              <w:rPr>
                <w:rFonts w:ascii="GHEA Grapalat" w:hAnsi="GHEA Grapalat"/>
                <w:sz w:val="24"/>
                <w:szCs w:val="24"/>
                <w:lang w:val="hy-AM"/>
              </w:rPr>
              <w:t xml:space="preserve">հատվածի կառուցման ներդրումային ծրագիր» հանրային ներդրումային ծրագրի նախագծի վերաբերյալ ՀՀ էկոնոմիկայի նախարարության դիտարկումները ներառող ՀՀ-ում հանրային ներդրումային ծրագրի նախագծի մշակման և գնահատման օրինակելի ձևը </w:t>
            </w:r>
            <w:r w:rsidRPr="00175C29">
              <w:rPr>
                <w:rFonts w:ascii="GHEA Grapalat" w:hAnsi="GHEA Grapalat"/>
                <w:sz w:val="24"/>
                <w:szCs w:val="24"/>
              </w:rPr>
              <w:t>(</w:t>
            </w:r>
            <w:r w:rsidRPr="00175C29">
              <w:rPr>
                <w:rFonts w:ascii="GHEA Grapalat" w:hAnsi="GHEA Grapalat"/>
                <w:sz w:val="24"/>
                <w:szCs w:val="24"/>
                <w:lang w:val="hy-AM"/>
              </w:rPr>
              <w:t>վերջինս ՀՀ տարածքային կառավարման և ենթակառուցվածքների նախարարություն է տրամադրվել ս</w:t>
            </w:r>
            <w:r w:rsidRPr="00175C29">
              <w:rPr>
                <w:rFonts w:ascii="MS Mincho" w:eastAsia="MS Mincho" w:hAnsi="MS Mincho" w:cs="MS Mincho" w:hint="eastAsia"/>
                <w:sz w:val="24"/>
                <w:szCs w:val="24"/>
                <w:lang w:val="hy-AM"/>
              </w:rPr>
              <w:t>․</w:t>
            </w:r>
            <w:r w:rsidRPr="00175C29">
              <w:rPr>
                <w:rFonts w:ascii="GHEA Grapalat" w:hAnsi="GHEA Grapalat"/>
                <w:sz w:val="24"/>
                <w:szCs w:val="24"/>
                <w:lang w:val="hy-AM"/>
              </w:rPr>
              <w:t>թ</w:t>
            </w:r>
            <w:r w:rsidRPr="00175C29">
              <w:rPr>
                <w:rFonts w:ascii="MS Mincho" w:eastAsia="MS Mincho" w:hAnsi="MS Mincho" w:cs="MS Mincho" w:hint="eastAsia"/>
                <w:sz w:val="24"/>
                <w:szCs w:val="24"/>
                <w:lang w:val="hy-AM"/>
              </w:rPr>
              <w:t>․</w:t>
            </w:r>
            <w:r w:rsidRPr="00175C29">
              <w:rPr>
                <w:rFonts w:ascii="GHEA Grapalat" w:hAnsi="GHEA Grapalat"/>
                <w:sz w:val="24"/>
                <w:szCs w:val="24"/>
                <w:lang w:val="hy-AM"/>
              </w:rPr>
              <w:t xml:space="preserve"> հունիսի 8-ի N 05/8354-2021 ելից գրությամբ</w:t>
            </w:r>
            <w:r w:rsidRPr="00175C29">
              <w:rPr>
                <w:rFonts w:ascii="GHEA Grapalat" w:hAnsi="GHEA Grapalat"/>
                <w:sz w:val="24"/>
                <w:szCs w:val="24"/>
              </w:rPr>
              <w:t xml:space="preserve">), </w:t>
            </w:r>
            <w:r w:rsidRPr="00175C29">
              <w:rPr>
                <w:rFonts w:ascii="GHEA Grapalat" w:hAnsi="GHEA Grapalat"/>
                <w:sz w:val="24"/>
                <w:szCs w:val="24"/>
                <w:lang w:val="hy-AM"/>
              </w:rPr>
              <w:t>ինչպես նաև Նախագծի վերաբերյալ հիմնական նկատառումներ պարունակող տեղեկանքը։</w:t>
            </w:r>
          </w:p>
          <w:p w14:paraId="5AE3E27E" w14:textId="77777777" w:rsidR="00FA729B" w:rsidRPr="00175C29" w:rsidRDefault="00FA729B" w:rsidP="00175C29">
            <w:pPr>
              <w:spacing w:line="360" w:lineRule="auto"/>
              <w:ind w:firstLine="270"/>
              <w:jc w:val="both"/>
              <w:rPr>
                <w:rFonts w:ascii="GHEA Grapalat" w:hAnsi="GHEA Grapalat"/>
                <w:sz w:val="24"/>
                <w:szCs w:val="24"/>
                <w:lang w:val="hy-AM"/>
              </w:rPr>
            </w:pPr>
            <w:r w:rsidRPr="00175C29">
              <w:rPr>
                <w:rFonts w:ascii="GHEA Grapalat" w:hAnsi="GHEA Grapalat"/>
                <w:sz w:val="24"/>
                <w:szCs w:val="24"/>
                <w:lang w:val="hy-AM"/>
              </w:rPr>
              <w:t>Կից ուղարկում ենք նաև ՀՀ էկոնոմիկայի նախարարության կողմից իրականացված վերոնշյալ հանրային ներդրումային ծրագրի նախագծի տնտեսական շահութաբերության ներքին դրույքի (ՏՇՆԴ) հաշվարկման նախնական ֆինանսատնտեսական մոդելը։</w:t>
            </w:r>
          </w:p>
          <w:p w14:paraId="45C16DD7" w14:textId="77777777" w:rsidR="00AE25AC" w:rsidRPr="00175C29" w:rsidRDefault="00AE25AC" w:rsidP="00175C29">
            <w:pPr>
              <w:spacing w:after="160" w:line="360" w:lineRule="auto"/>
              <w:jc w:val="both"/>
              <w:rPr>
                <w:rFonts w:ascii="GHEA Grapalat" w:hAnsi="GHEA Grapalat" w:cs="Sylfaen"/>
                <w:color w:val="000000" w:themeColor="text1"/>
                <w:sz w:val="24"/>
                <w:szCs w:val="24"/>
                <w:shd w:val="clear" w:color="auto" w:fill="FFFFFF"/>
                <w:lang w:val="hy-AM"/>
              </w:rPr>
            </w:pPr>
          </w:p>
        </w:tc>
        <w:tc>
          <w:tcPr>
            <w:tcW w:w="4819" w:type="dxa"/>
            <w:tcBorders>
              <w:top w:val="single" w:sz="4" w:space="0" w:color="auto"/>
              <w:left w:val="single" w:sz="4" w:space="0" w:color="auto"/>
              <w:bottom w:val="single" w:sz="4" w:space="0" w:color="auto"/>
              <w:right w:val="single" w:sz="4" w:space="0" w:color="auto"/>
            </w:tcBorders>
            <w:shd w:val="clear" w:color="auto" w:fill="FFFFFF"/>
          </w:tcPr>
          <w:p w14:paraId="6EA9B945" w14:textId="55468AAE" w:rsidR="00AE25AC" w:rsidRPr="00175C29" w:rsidRDefault="00AB23CF" w:rsidP="00175C29">
            <w:pPr>
              <w:spacing w:line="360" w:lineRule="auto"/>
              <w:jc w:val="both"/>
              <w:rPr>
                <w:rFonts w:ascii="GHEA Grapalat" w:eastAsia="Times New Roman" w:hAnsi="GHEA Grapalat" w:cs="Times New Roman"/>
                <w:color w:val="000000"/>
                <w:sz w:val="24"/>
                <w:szCs w:val="24"/>
                <w:lang w:val="hy-AM" w:eastAsia="en-GB"/>
              </w:rPr>
            </w:pPr>
            <w:r w:rsidRPr="00175C29">
              <w:rPr>
                <w:rFonts w:ascii="GHEA Grapalat" w:eastAsia="Times New Roman" w:hAnsi="GHEA Grapalat" w:cs="Times New Roman"/>
                <w:color w:val="000000"/>
                <w:sz w:val="24"/>
                <w:szCs w:val="24"/>
                <w:lang w:val="hy-AM" w:eastAsia="en-GB"/>
              </w:rPr>
              <w:lastRenderedPageBreak/>
              <w:t>Չի ընդունվել</w:t>
            </w:r>
          </w:p>
          <w:p w14:paraId="15A51FAF" w14:textId="4D6B2196" w:rsidR="00BA753A" w:rsidRPr="00175C29" w:rsidRDefault="00407339" w:rsidP="00175C29">
            <w:pPr>
              <w:pStyle w:val="CommentText"/>
              <w:spacing w:line="360" w:lineRule="auto"/>
              <w:rPr>
                <w:rFonts w:ascii="GHEA Grapalat" w:hAnsi="GHEA Grapalat"/>
                <w:sz w:val="24"/>
                <w:szCs w:val="24"/>
                <w:lang w:val="hy-AM"/>
              </w:rPr>
            </w:pPr>
            <w:r w:rsidRPr="00175C29">
              <w:rPr>
                <w:rFonts w:ascii="GHEA Grapalat" w:hAnsi="GHEA Grapalat"/>
                <w:sz w:val="24"/>
                <w:szCs w:val="24"/>
                <w:lang w:val="hy-AM"/>
              </w:rPr>
              <w:t xml:space="preserve">Սիսիան-Քաջարան </w:t>
            </w:r>
            <w:r w:rsidR="00F902DB">
              <w:rPr>
                <w:rStyle w:val="Strong"/>
                <w:rFonts w:ascii="GHEA Grapalat" w:hAnsi="GHEA Grapalat" w:cs="Sylfaen"/>
                <w:b w:val="0"/>
                <w:bCs w:val="0"/>
                <w:sz w:val="24"/>
                <w:szCs w:val="24"/>
                <w:shd w:val="clear" w:color="auto" w:fill="FFFFFF"/>
                <w:lang w:val="hy-AM"/>
              </w:rPr>
              <w:t>ճանապարհա</w:t>
            </w:r>
            <w:bookmarkStart w:id="0" w:name="_GoBack"/>
            <w:bookmarkEnd w:id="0"/>
            <w:r w:rsidRPr="00175C29">
              <w:rPr>
                <w:rFonts w:ascii="GHEA Grapalat" w:hAnsi="GHEA Grapalat"/>
                <w:sz w:val="24"/>
                <w:szCs w:val="24"/>
                <w:lang w:val="hy-AM"/>
              </w:rPr>
              <w:t xml:space="preserve">հատվածի կառուցման </w:t>
            </w:r>
            <w:r w:rsidR="00BA753A" w:rsidRPr="00175C29">
              <w:rPr>
                <w:rFonts w:ascii="GHEA Grapalat" w:hAnsi="GHEA Grapalat"/>
                <w:sz w:val="24"/>
                <w:szCs w:val="24"/>
                <w:lang w:val="hy-AM"/>
              </w:rPr>
              <w:t xml:space="preserve">մանրամասն նախագիծը, մրցութային փաստաթղթերը և պահանջվող ծրագրային այլ փաստաթղթերի մշակումն ամբողջությամբ ավարտված է և ծրագիրն ամբողջությամբ պատրաստ է իրականացման։    </w:t>
            </w:r>
          </w:p>
          <w:p w14:paraId="289F9DFC" w14:textId="7414E326" w:rsidR="001577B2" w:rsidRPr="00175C29" w:rsidRDefault="00F13751" w:rsidP="00175C29">
            <w:pPr>
              <w:spacing w:line="360" w:lineRule="auto"/>
              <w:jc w:val="both"/>
              <w:rPr>
                <w:rFonts w:ascii="GHEA Grapalat" w:hAnsi="GHEA Grapalat"/>
                <w:sz w:val="24"/>
                <w:szCs w:val="24"/>
                <w:lang w:val="hy-AM"/>
              </w:rPr>
            </w:pPr>
            <w:r w:rsidRPr="00175C29">
              <w:rPr>
                <w:rStyle w:val="CommentReference"/>
                <w:rFonts w:ascii="GHEA Grapalat" w:hAnsi="GHEA Grapalat"/>
                <w:sz w:val="24"/>
                <w:szCs w:val="24"/>
                <w:lang w:val="hy-AM"/>
              </w:rPr>
              <w:t xml:space="preserve">Մինչդեռ </w:t>
            </w:r>
            <w:r w:rsidR="00AC3895" w:rsidRPr="00175C29">
              <w:rPr>
                <w:rStyle w:val="CommentReference"/>
                <w:rFonts w:ascii="GHEA Grapalat" w:hAnsi="GHEA Grapalat"/>
                <w:sz w:val="24"/>
                <w:szCs w:val="24"/>
                <w:lang w:val="hy-AM"/>
              </w:rPr>
              <w:t xml:space="preserve"> ներկայացված պահանջների համար անհրաժեշտ է </w:t>
            </w:r>
            <w:r w:rsidR="00BA753A" w:rsidRPr="00175C29">
              <w:rPr>
                <w:rFonts w:ascii="GHEA Grapalat" w:hAnsi="GHEA Grapalat"/>
                <w:sz w:val="24"/>
                <w:szCs w:val="24"/>
                <w:lang w:val="hy-AM"/>
              </w:rPr>
              <w:t xml:space="preserve"> </w:t>
            </w:r>
            <w:r w:rsidR="00BA753A" w:rsidRPr="00175C29">
              <w:rPr>
                <w:rFonts w:ascii="GHEA Grapalat" w:hAnsi="GHEA Grapalat" w:cs="Sylfaen"/>
                <w:sz w:val="24"/>
                <w:szCs w:val="24"/>
                <w:lang w:val="hy-AM"/>
              </w:rPr>
              <w:t>լրացուցիչ</w:t>
            </w:r>
            <w:r w:rsidR="00BA753A" w:rsidRPr="00175C29">
              <w:rPr>
                <w:rFonts w:ascii="GHEA Grapalat" w:hAnsi="GHEA Grapalat"/>
                <w:sz w:val="24"/>
                <w:szCs w:val="24"/>
                <w:lang w:val="hy-AM"/>
              </w:rPr>
              <w:t xml:space="preserve"> </w:t>
            </w:r>
            <w:r w:rsidR="00BA753A" w:rsidRPr="00175C29">
              <w:rPr>
                <w:rFonts w:ascii="GHEA Grapalat" w:hAnsi="GHEA Grapalat" w:cs="Sylfaen"/>
                <w:sz w:val="24"/>
                <w:szCs w:val="24"/>
                <w:lang w:val="hy-AM"/>
              </w:rPr>
              <w:t>հետազոտությունների</w:t>
            </w:r>
            <w:r w:rsidR="00BA753A" w:rsidRPr="00175C29">
              <w:rPr>
                <w:rFonts w:ascii="GHEA Grapalat" w:hAnsi="GHEA Grapalat"/>
                <w:sz w:val="24"/>
                <w:szCs w:val="24"/>
                <w:lang w:val="hy-AM"/>
              </w:rPr>
              <w:t xml:space="preserve"> </w:t>
            </w:r>
            <w:r w:rsidR="00BA753A" w:rsidRPr="00175C29">
              <w:rPr>
                <w:rFonts w:ascii="GHEA Grapalat" w:hAnsi="GHEA Grapalat" w:cs="Sylfaen"/>
                <w:sz w:val="24"/>
                <w:szCs w:val="24"/>
                <w:lang w:val="hy-AM"/>
              </w:rPr>
              <w:t>և</w:t>
            </w:r>
            <w:r w:rsidR="00BA753A" w:rsidRPr="00175C29">
              <w:rPr>
                <w:rFonts w:ascii="GHEA Grapalat" w:hAnsi="GHEA Grapalat"/>
                <w:sz w:val="24"/>
                <w:szCs w:val="24"/>
                <w:lang w:val="hy-AM"/>
              </w:rPr>
              <w:t xml:space="preserve"> </w:t>
            </w:r>
            <w:r w:rsidR="00BA753A" w:rsidRPr="00175C29">
              <w:rPr>
                <w:rFonts w:ascii="GHEA Grapalat" w:hAnsi="GHEA Grapalat" w:cs="Sylfaen"/>
                <w:sz w:val="24"/>
                <w:szCs w:val="24"/>
                <w:lang w:val="hy-AM"/>
              </w:rPr>
              <w:t>վերլուծությունների</w:t>
            </w:r>
            <w:r w:rsidR="00BA753A" w:rsidRPr="00175C29">
              <w:rPr>
                <w:rFonts w:ascii="GHEA Grapalat" w:hAnsi="GHEA Grapalat"/>
                <w:sz w:val="24"/>
                <w:szCs w:val="24"/>
                <w:lang w:val="hy-AM"/>
              </w:rPr>
              <w:t xml:space="preserve"> </w:t>
            </w:r>
            <w:r w:rsidR="00BA753A" w:rsidRPr="00175C29">
              <w:rPr>
                <w:rFonts w:ascii="GHEA Grapalat" w:hAnsi="GHEA Grapalat" w:cs="Sylfaen"/>
                <w:sz w:val="24"/>
                <w:szCs w:val="24"/>
                <w:lang w:val="hy-AM"/>
              </w:rPr>
              <w:t>իրականացում</w:t>
            </w:r>
            <w:r w:rsidR="00BA753A" w:rsidRPr="00175C29">
              <w:rPr>
                <w:rFonts w:ascii="GHEA Grapalat" w:hAnsi="GHEA Grapalat"/>
                <w:sz w:val="24"/>
                <w:szCs w:val="24"/>
                <w:lang w:val="hy-AM"/>
              </w:rPr>
              <w:t xml:space="preserve">, </w:t>
            </w:r>
            <w:r w:rsidR="00BA753A" w:rsidRPr="00175C29">
              <w:rPr>
                <w:rFonts w:ascii="GHEA Grapalat" w:hAnsi="GHEA Grapalat" w:cs="Sylfaen"/>
                <w:sz w:val="24"/>
                <w:szCs w:val="24"/>
                <w:lang w:val="hy-AM"/>
              </w:rPr>
              <w:t>որի</w:t>
            </w:r>
            <w:r w:rsidR="00BA753A" w:rsidRPr="00175C29">
              <w:rPr>
                <w:rFonts w:ascii="GHEA Grapalat" w:hAnsi="GHEA Grapalat"/>
                <w:sz w:val="24"/>
                <w:szCs w:val="24"/>
                <w:lang w:val="hy-AM"/>
              </w:rPr>
              <w:t xml:space="preserve"> </w:t>
            </w:r>
            <w:r w:rsidR="00BA753A" w:rsidRPr="00175C29">
              <w:rPr>
                <w:rFonts w:ascii="GHEA Grapalat" w:hAnsi="GHEA Grapalat" w:cs="Sylfaen"/>
                <w:sz w:val="24"/>
                <w:szCs w:val="24"/>
                <w:lang w:val="hy-AM"/>
              </w:rPr>
              <w:t>համար</w:t>
            </w:r>
            <w:r w:rsidR="00BA753A" w:rsidRPr="00175C29">
              <w:rPr>
                <w:rFonts w:ascii="GHEA Grapalat" w:hAnsi="GHEA Grapalat"/>
                <w:sz w:val="24"/>
                <w:szCs w:val="24"/>
                <w:lang w:val="hy-AM"/>
              </w:rPr>
              <w:t xml:space="preserve">  </w:t>
            </w:r>
            <w:r w:rsidR="00BA753A" w:rsidRPr="00175C29">
              <w:rPr>
                <w:rFonts w:ascii="GHEA Grapalat" w:hAnsi="GHEA Grapalat" w:cs="Sylfaen"/>
                <w:sz w:val="24"/>
                <w:szCs w:val="24"/>
                <w:lang w:val="hy-AM"/>
              </w:rPr>
              <w:t>անհրաժեշտ</w:t>
            </w:r>
            <w:r w:rsidR="00BA753A" w:rsidRPr="00175C29">
              <w:rPr>
                <w:rFonts w:ascii="GHEA Grapalat" w:hAnsi="GHEA Grapalat"/>
                <w:sz w:val="24"/>
                <w:szCs w:val="24"/>
                <w:lang w:val="hy-AM"/>
              </w:rPr>
              <w:t xml:space="preserve"> </w:t>
            </w:r>
            <w:r w:rsidR="00BA753A" w:rsidRPr="00175C29">
              <w:rPr>
                <w:rFonts w:ascii="GHEA Grapalat" w:hAnsi="GHEA Grapalat" w:cs="Sylfaen"/>
                <w:sz w:val="24"/>
                <w:szCs w:val="24"/>
                <w:lang w:val="hy-AM"/>
              </w:rPr>
              <w:t>է</w:t>
            </w:r>
            <w:r w:rsidR="00BA753A" w:rsidRPr="00175C29">
              <w:rPr>
                <w:rFonts w:ascii="GHEA Grapalat" w:hAnsi="GHEA Grapalat"/>
                <w:sz w:val="24"/>
                <w:szCs w:val="24"/>
                <w:lang w:val="hy-AM"/>
              </w:rPr>
              <w:t xml:space="preserve"> </w:t>
            </w:r>
            <w:r w:rsidR="00BA753A" w:rsidRPr="00175C29">
              <w:rPr>
                <w:rFonts w:ascii="GHEA Grapalat" w:hAnsi="GHEA Grapalat" w:cs="Sylfaen"/>
                <w:sz w:val="24"/>
                <w:szCs w:val="24"/>
                <w:lang w:val="hy-AM"/>
              </w:rPr>
              <w:t>լրացուցիչ</w:t>
            </w:r>
            <w:r w:rsidR="00BA753A" w:rsidRPr="00175C29">
              <w:rPr>
                <w:rFonts w:ascii="GHEA Grapalat" w:hAnsi="GHEA Grapalat"/>
                <w:sz w:val="24"/>
                <w:szCs w:val="24"/>
                <w:lang w:val="hy-AM"/>
              </w:rPr>
              <w:t xml:space="preserve"> </w:t>
            </w:r>
            <w:r w:rsidR="00BA753A" w:rsidRPr="00175C29">
              <w:rPr>
                <w:rFonts w:ascii="GHEA Grapalat" w:hAnsi="GHEA Grapalat" w:cs="Sylfaen"/>
                <w:sz w:val="24"/>
                <w:szCs w:val="24"/>
                <w:lang w:val="hy-AM"/>
              </w:rPr>
              <w:t>ժամանակ</w:t>
            </w:r>
            <w:r w:rsidR="00BA753A" w:rsidRPr="00175C29">
              <w:rPr>
                <w:rFonts w:ascii="GHEA Grapalat" w:hAnsi="GHEA Grapalat"/>
                <w:sz w:val="24"/>
                <w:szCs w:val="24"/>
                <w:lang w:val="hy-AM"/>
              </w:rPr>
              <w:t xml:space="preserve"> </w:t>
            </w:r>
            <w:r w:rsidR="00BA753A" w:rsidRPr="00175C29">
              <w:rPr>
                <w:rFonts w:ascii="GHEA Grapalat" w:hAnsi="GHEA Grapalat" w:cs="Sylfaen"/>
                <w:sz w:val="24"/>
                <w:szCs w:val="24"/>
                <w:lang w:val="hy-AM"/>
              </w:rPr>
              <w:t>և</w:t>
            </w:r>
            <w:r w:rsidR="00BA753A" w:rsidRPr="00175C29">
              <w:rPr>
                <w:rFonts w:ascii="GHEA Grapalat" w:hAnsi="GHEA Grapalat"/>
                <w:sz w:val="24"/>
                <w:szCs w:val="24"/>
                <w:lang w:val="hy-AM"/>
              </w:rPr>
              <w:t xml:space="preserve"> </w:t>
            </w:r>
            <w:r w:rsidR="00BA753A" w:rsidRPr="00175C29">
              <w:rPr>
                <w:rFonts w:ascii="GHEA Grapalat" w:hAnsi="GHEA Grapalat" w:cs="Sylfaen"/>
                <w:sz w:val="24"/>
                <w:szCs w:val="24"/>
                <w:lang w:val="hy-AM"/>
              </w:rPr>
              <w:t>ֆինանսական</w:t>
            </w:r>
            <w:r w:rsidR="00BA753A" w:rsidRPr="00175C29">
              <w:rPr>
                <w:rFonts w:ascii="GHEA Grapalat" w:hAnsi="GHEA Grapalat"/>
                <w:sz w:val="24"/>
                <w:szCs w:val="24"/>
                <w:lang w:val="hy-AM"/>
              </w:rPr>
              <w:t xml:space="preserve"> </w:t>
            </w:r>
            <w:r w:rsidR="00BA753A" w:rsidRPr="00175C29">
              <w:rPr>
                <w:rFonts w:ascii="GHEA Grapalat" w:hAnsi="GHEA Grapalat" w:cs="Sylfaen"/>
                <w:sz w:val="24"/>
                <w:szCs w:val="24"/>
                <w:lang w:val="hy-AM"/>
              </w:rPr>
              <w:t>միջոցներ։</w:t>
            </w:r>
            <w:r w:rsidR="00BA753A" w:rsidRPr="00175C29">
              <w:rPr>
                <w:rFonts w:ascii="GHEA Grapalat" w:hAnsi="GHEA Grapalat"/>
                <w:sz w:val="24"/>
                <w:szCs w:val="24"/>
                <w:lang w:val="hy-AM"/>
              </w:rPr>
              <w:t xml:space="preserve"> </w:t>
            </w:r>
            <w:r w:rsidR="00BA753A" w:rsidRPr="00175C29">
              <w:rPr>
                <w:rFonts w:ascii="GHEA Grapalat" w:hAnsi="GHEA Grapalat" w:cs="Sylfaen"/>
                <w:sz w:val="24"/>
                <w:szCs w:val="24"/>
                <w:lang w:val="hy-AM"/>
              </w:rPr>
              <w:t>Հաշվի</w:t>
            </w:r>
            <w:r w:rsidR="00BA753A" w:rsidRPr="00175C29">
              <w:rPr>
                <w:rFonts w:ascii="GHEA Grapalat" w:hAnsi="GHEA Grapalat"/>
                <w:sz w:val="24"/>
                <w:szCs w:val="24"/>
                <w:lang w:val="hy-AM"/>
              </w:rPr>
              <w:t xml:space="preserve"> </w:t>
            </w:r>
            <w:r w:rsidR="00BA753A" w:rsidRPr="00175C29">
              <w:rPr>
                <w:rFonts w:ascii="GHEA Grapalat" w:hAnsi="GHEA Grapalat" w:cs="Sylfaen"/>
                <w:sz w:val="24"/>
                <w:szCs w:val="24"/>
                <w:lang w:val="hy-AM"/>
              </w:rPr>
              <w:t>առնելով</w:t>
            </w:r>
            <w:r w:rsidR="00BA753A" w:rsidRPr="00175C29">
              <w:rPr>
                <w:rFonts w:ascii="GHEA Grapalat" w:hAnsi="GHEA Grapalat"/>
                <w:sz w:val="24"/>
                <w:szCs w:val="24"/>
                <w:lang w:val="hy-AM"/>
              </w:rPr>
              <w:t xml:space="preserve"> </w:t>
            </w:r>
            <w:r w:rsidR="009A3761" w:rsidRPr="00175C29">
              <w:rPr>
                <w:rFonts w:ascii="GHEA Grapalat" w:hAnsi="GHEA Grapalat" w:cs="Sylfaen"/>
                <w:sz w:val="24"/>
                <w:szCs w:val="24"/>
                <w:lang w:val="hy-AM"/>
              </w:rPr>
              <w:t>սեղմ</w:t>
            </w:r>
            <w:r w:rsidR="009A3761" w:rsidRPr="00175C29">
              <w:rPr>
                <w:rFonts w:ascii="GHEA Grapalat" w:hAnsi="GHEA Grapalat"/>
                <w:sz w:val="24"/>
                <w:szCs w:val="24"/>
                <w:lang w:val="hy-AM"/>
              </w:rPr>
              <w:t xml:space="preserve"> </w:t>
            </w:r>
            <w:r w:rsidR="009A3761" w:rsidRPr="00175C29">
              <w:rPr>
                <w:rFonts w:ascii="GHEA Grapalat" w:hAnsi="GHEA Grapalat" w:cs="Sylfaen"/>
                <w:sz w:val="24"/>
                <w:szCs w:val="24"/>
                <w:lang w:val="hy-AM"/>
              </w:rPr>
              <w:t>ժամկետներում</w:t>
            </w:r>
            <w:r w:rsidR="009A3761" w:rsidRPr="00175C29">
              <w:rPr>
                <w:rFonts w:ascii="GHEA Grapalat" w:hAnsi="GHEA Grapalat"/>
                <w:sz w:val="24"/>
                <w:szCs w:val="24"/>
                <w:lang w:val="hy-AM"/>
              </w:rPr>
              <w:t xml:space="preserve"> </w:t>
            </w:r>
            <w:r w:rsidR="00BA753A" w:rsidRPr="00175C29">
              <w:rPr>
                <w:rFonts w:ascii="GHEA Grapalat" w:hAnsi="GHEA Grapalat" w:cs="Sylfaen"/>
                <w:sz w:val="24"/>
                <w:szCs w:val="24"/>
                <w:lang w:val="hy-AM"/>
              </w:rPr>
              <w:t>ծրագրի</w:t>
            </w:r>
            <w:r w:rsidRPr="00175C29">
              <w:rPr>
                <w:rFonts w:ascii="GHEA Grapalat" w:hAnsi="GHEA Grapalat" w:cs="Sylfaen"/>
                <w:sz w:val="24"/>
                <w:szCs w:val="24"/>
                <w:lang w:val="hy-AM"/>
              </w:rPr>
              <w:t xml:space="preserve"> մեկնարկ</w:t>
            </w:r>
            <w:r w:rsidR="009A3761" w:rsidRPr="00175C29">
              <w:rPr>
                <w:rFonts w:ascii="GHEA Grapalat" w:hAnsi="GHEA Grapalat" w:cs="Sylfaen"/>
                <w:sz w:val="24"/>
                <w:szCs w:val="24"/>
                <w:lang w:val="hy-AM"/>
              </w:rPr>
              <w:t>ի</w:t>
            </w:r>
            <w:r w:rsidRPr="00175C29">
              <w:rPr>
                <w:rFonts w:ascii="GHEA Grapalat" w:hAnsi="GHEA Grapalat" w:cs="Sylfaen"/>
                <w:sz w:val="24"/>
                <w:szCs w:val="24"/>
                <w:lang w:val="hy-AM"/>
              </w:rPr>
              <w:t xml:space="preserve"> և </w:t>
            </w:r>
            <w:r w:rsidR="00BA753A" w:rsidRPr="00175C29">
              <w:rPr>
                <w:rFonts w:ascii="GHEA Grapalat" w:hAnsi="GHEA Grapalat" w:cs="Sylfaen"/>
                <w:sz w:val="24"/>
                <w:szCs w:val="24"/>
                <w:lang w:val="hy-AM"/>
              </w:rPr>
              <w:t>իրականաց</w:t>
            </w:r>
            <w:r w:rsidR="009A3761" w:rsidRPr="00175C29">
              <w:rPr>
                <w:rFonts w:ascii="GHEA Grapalat" w:hAnsi="GHEA Grapalat" w:cs="Sylfaen"/>
                <w:sz w:val="24"/>
                <w:szCs w:val="24"/>
                <w:lang w:val="hy-AM"/>
              </w:rPr>
              <w:t>ման</w:t>
            </w:r>
            <w:r w:rsidR="00BA753A" w:rsidRPr="00175C29">
              <w:rPr>
                <w:rFonts w:ascii="GHEA Grapalat" w:hAnsi="GHEA Grapalat"/>
                <w:sz w:val="24"/>
                <w:szCs w:val="24"/>
                <w:lang w:val="hy-AM"/>
              </w:rPr>
              <w:t xml:space="preserve"> </w:t>
            </w:r>
            <w:r w:rsidR="00BA753A" w:rsidRPr="00175C29">
              <w:rPr>
                <w:rFonts w:ascii="GHEA Grapalat" w:hAnsi="GHEA Grapalat" w:cs="Sylfaen"/>
                <w:sz w:val="24"/>
                <w:szCs w:val="24"/>
                <w:lang w:val="hy-AM"/>
              </w:rPr>
              <w:t>ռազմավարական</w:t>
            </w:r>
            <w:r w:rsidR="00BA753A" w:rsidRPr="00175C29">
              <w:rPr>
                <w:rFonts w:ascii="GHEA Grapalat" w:hAnsi="GHEA Grapalat"/>
                <w:sz w:val="24"/>
                <w:szCs w:val="24"/>
                <w:lang w:val="hy-AM"/>
              </w:rPr>
              <w:t xml:space="preserve"> </w:t>
            </w:r>
            <w:r w:rsidR="00BA753A" w:rsidRPr="00175C29">
              <w:rPr>
                <w:rFonts w:ascii="GHEA Grapalat" w:hAnsi="GHEA Grapalat" w:cs="Sylfaen"/>
                <w:sz w:val="24"/>
                <w:szCs w:val="24"/>
                <w:lang w:val="hy-AM"/>
              </w:rPr>
              <w:t>պահանջը</w:t>
            </w:r>
            <w:r w:rsidR="00BA753A" w:rsidRPr="00175C29">
              <w:rPr>
                <w:rFonts w:ascii="GHEA Grapalat" w:hAnsi="GHEA Grapalat"/>
                <w:sz w:val="24"/>
                <w:szCs w:val="24"/>
                <w:lang w:val="hy-AM"/>
              </w:rPr>
              <w:t xml:space="preserve">, </w:t>
            </w:r>
            <w:r w:rsidR="00BA753A" w:rsidRPr="00175C29">
              <w:rPr>
                <w:rFonts w:ascii="GHEA Grapalat" w:hAnsi="GHEA Grapalat" w:cs="Sylfaen"/>
                <w:sz w:val="24"/>
                <w:szCs w:val="24"/>
                <w:lang w:val="hy-AM"/>
              </w:rPr>
              <w:t>լրացուցիչ</w:t>
            </w:r>
            <w:r w:rsidR="00BA753A" w:rsidRPr="00175C29">
              <w:rPr>
                <w:rFonts w:ascii="GHEA Grapalat" w:hAnsi="GHEA Grapalat"/>
                <w:sz w:val="24"/>
                <w:szCs w:val="24"/>
                <w:lang w:val="hy-AM"/>
              </w:rPr>
              <w:t xml:space="preserve"> </w:t>
            </w:r>
            <w:r w:rsidR="00BA753A" w:rsidRPr="00175C29">
              <w:rPr>
                <w:rFonts w:ascii="GHEA Grapalat" w:hAnsi="GHEA Grapalat" w:cs="Sylfaen"/>
                <w:sz w:val="24"/>
                <w:szCs w:val="24"/>
                <w:lang w:val="hy-AM"/>
              </w:rPr>
              <w:t>գործընթացների</w:t>
            </w:r>
            <w:r w:rsidR="00BA753A" w:rsidRPr="00175C29">
              <w:rPr>
                <w:rFonts w:ascii="GHEA Grapalat" w:hAnsi="GHEA Grapalat"/>
                <w:sz w:val="24"/>
                <w:szCs w:val="24"/>
                <w:lang w:val="hy-AM"/>
              </w:rPr>
              <w:t xml:space="preserve"> </w:t>
            </w:r>
            <w:r w:rsidR="00BA753A" w:rsidRPr="00175C29">
              <w:rPr>
                <w:rFonts w:ascii="GHEA Grapalat" w:hAnsi="GHEA Grapalat" w:cs="Sylfaen"/>
                <w:sz w:val="24"/>
                <w:szCs w:val="24"/>
                <w:lang w:val="hy-AM"/>
              </w:rPr>
              <w:t>իրականացումը</w:t>
            </w:r>
            <w:r w:rsidR="00BA753A" w:rsidRPr="00175C29">
              <w:rPr>
                <w:rFonts w:ascii="GHEA Grapalat" w:hAnsi="GHEA Grapalat"/>
                <w:sz w:val="24"/>
                <w:szCs w:val="24"/>
                <w:lang w:val="hy-AM"/>
              </w:rPr>
              <w:t xml:space="preserve"> </w:t>
            </w:r>
            <w:r w:rsidR="00BA753A" w:rsidRPr="00175C29">
              <w:rPr>
                <w:rFonts w:ascii="GHEA Grapalat" w:hAnsi="GHEA Grapalat" w:cs="Sylfaen"/>
                <w:sz w:val="24"/>
                <w:szCs w:val="24"/>
                <w:lang w:val="hy-AM"/>
              </w:rPr>
              <w:t>գտնում</w:t>
            </w:r>
            <w:r w:rsidR="00BA753A" w:rsidRPr="00175C29">
              <w:rPr>
                <w:rFonts w:ascii="GHEA Grapalat" w:hAnsi="GHEA Grapalat"/>
                <w:sz w:val="24"/>
                <w:szCs w:val="24"/>
                <w:lang w:val="hy-AM"/>
              </w:rPr>
              <w:t xml:space="preserve"> </w:t>
            </w:r>
            <w:r w:rsidR="00BA753A" w:rsidRPr="00175C29">
              <w:rPr>
                <w:rFonts w:ascii="GHEA Grapalat" w:hAnsi="GHEA Grapalat" w:cs="Sylfaen"/>
                <w:sz w:val="24"/>
                <w:szCs w:val="24"/>
                <w:lang w:val="hy-AM"/>
              </w:rPr>
              <w:t>ենք</w:t>
            </w:r>
            <w:r w:rsidR="00BA753A" w:rsidRPr="00175C29">
              <w:rPr>
                <w:rFonts w:ascii="GHEA Grapalat" w:hAnsi="GHEA Grapalat"/>
                <w:sz w:val="24"/>
                <w:szCs w:val="24"/>
                <w:lang w:val="hy-AM"/>
              </w:rPr>
              <w:t xml:space="preserve"> </w:t>
            </w:r>
            <w:r w:rsidR="00BA753A" w:rsidRPr="00175C29">
              <w:rPr>
                <w:rFonts w:ascii="GHEA Grapalat" w:hAnsi="GHEA Grapalat" w:cs="Sylfaen"/>
                <w:sz w:val="24"/>
                <w:szCs w:val="24"/>
                <w:lang w:val="hy-AM"/>
              </w:rPr>
              <w:t>ոչ</w:t>
            </w:r>
            <w:r w:rsidR="00BA753A" w:rsidRPr="00175C29">
              <w:rPr>
                <w:rFonts w:ascii="GHEA Grapalat" w:hAnsi="GHEA Grapalat"/>
                <w:sz w:val="24"/>
                <w:szCs w:val="24"/>
                <w:lang w:val="hy-AM"/>
              </w:rPr>
              <w:t xml:space="preserve"> </w:t>
            </w:r>
            <w:r w:rsidR="00BA753A" w:rsidRPr="00175C29">
              <w:rPr>
                <w:rFonts w:ascii="GHEA Grapalat" w:hAnsi="GHEA Grapalat" w:cs="Sylfaen"/>
                <w:sz w:val="24"/>
                <w:szCs w:val="24"/>
                <w:lang w:val="hy-AM"/>
              </w:rPr>
              <w:t>նպատակահարմար։</w:t>
            </w:r>
            <w:r w:rsidR="00BA753A" w:rsidRPr="00175C29">
              <w:rPr>
                <w:rFonts w:ascii="GHEA Grapalat" w:hAnsi="GHEA Grapalat"/>
                <w:sz w:val="24"/>
                <w:szCs w:val="24"/>
                <w:lang w:val="hy-AM"/>
              </w:rPr>
              <w:t xml:space="preserve"> </w:t>
            </w:r>
          </w:p>
        </w:tc>
      </w:tr>
      <w:tr w:rsidR="00AE25AC" w:rsidRPr="00F902DB" w14:paraId="1504B16F" w14:textId="77777777" w:rsidTr="00711185">
        <w:trPr>
          <w:trHeight w:val="135"/>
          <w:tblCellSpacing w:w="0" w:type="dxa"/>
          <w:jc w:val="center"/>
        </w:trPr>
        <w:tc>
          <w:tcPr>
            <w:tcW w:w="4812" w:type="dxa"/>
            <w:tcBorders>
              <w:top w:val="single" w:sz="4" w:space="0" w:color="auto"/>
              <w:left w:val="single" w:sz="4" w:space="0" w:color="auto"/>
              <w:bottom w:val="single" w:sz="4" w:space="0" w:color="auto"/>
              <w:right w:val="single" w:sz="4" w:space="0" w:color="auto"/>
            </w:tcBorders>
            <w:shd w:val="clear" w:color="auto" w:fill="FFFFFF"/>
          </w:tcPr>
          <w:p w14:paraId="5B5EDFCC" w14:textId="5767A372" w:rsidR="00AE25AC" w:rsidRPr="00175C29" w:rsidRDefault="00637A53" w:rsidP="00175C29">
            <w:pPr>
              <w:spacing w:after="160" w:line="360" w:lineRule="auto"/>
              <w:jc w:val="both"/>
              <w:rPr>
                <w:rFonts w:ascii="GHEA Grapalat" w:hAnsi="GHEA Grapalat"/>
                <w:sz w:val="24"/>
                <w:szCs w:val="24"/>
                <w:lang w:val="hy-AM"/>
              </w:rPr>
            </w:pPr>
            <w:r w:rsidRPr="00175C29">
              <w:rPr>
                <w:rFonts w:ascii="GHEA Grapalat" w:hAnsi="GHEA Grapalat" w:cs="Sylfaen"/>
                <w:sz w:val="24"/>
                <w:szCs w:val="24"/>
                <w:lang w:val="hy-AM"/>
              </w:rPr>
              <w:lastRenderedPageBreak/>
              <w:t>Նախագծում</w:t>
            </w:r>
            <w:r w:rsidRPr="00175C29">
              <w:rPr>
                <w:rFonts w:ascii="GHEA Grapalat" w:hAnsi="GHEA Grapalat"/>
                <w:sz w:val="24"/>
                <w:szCs w:val="24"/>
                <w:lang w:val="hy-AM"/>
              </w:rPr>
              <w:t xml:space="preserve"> միջին օրական հոսքերի մասին նշվում է, որ ներկայիս դրությամբ անցնում է 4000 տրանսպորտային միջոց/օր, որն, ըստ կանխատեսման հաշվարկի՝ 20 տարվա ընթացքում կավելանա և կկազմի շուրջ 12000 տրանսպորտային միջոց/օր, սակայն առկա չէ տեղեկատվություն, թե ինչպե՞ս Նախագիծը կազդի ՀՀ ամբողջ տարածքում իրականացվող ուղևորափոխադրումների և բեռնափոխադրումների վրա,</w:t>
            </w:r>
          </w:p>
        </w:tc>
        <w:tc>
          <w:tcPr>
            <w:tcW w:w="4819" w:type="dxa"/>
            <w:tcBorders>
              <w:top w:val="single" w:sz="4" w:space="0" w:color="auto"/>
              <w:left w:val="single" w:sz="4" w:space="0" w:color="auto"/>
              <w:bottom w:val="single" w:sz="4" w:space="0" w:color="auto"/>
              <w:right w:val="single" w:sz="4" w:space="0" w:color="auto"/>
            </w:tcBorders>
            <w:shd w:val="clear" w:color="auto" w:fill="FFFFFF"/>
          </w:tcPr>
          <w:p w14:paraId="23BFF0E7" w14:textId="7547217B" w:rsidR="00002F8A" w:rsidRPr="00175C29" w:rsidRDefault="00002F8A" w:rsidP="00175C29">
            <w:pPr>
              <w:spacing w:line="360" w:lineRule="auto"/>
              <w:jc w:val="both"/>
              <w:rPr>
                <w:rFonts w:ascii="GHEA Grapalat" w:hAnsi="GHEA Grapalat"/>
                <w:sz w:val="24"/>
                <w:szCs w:val="24"/>
                <w:lang w:val="hy-AM"/>
              </w:rPr>
            </w:pPr>
            <w:r w:rsidRPr="00175C29">
              <w:rPr>
                <w:rFonts w:ascii="GHEA Grapalat" w:hAnsi="GHEA Grapalat" w:cs="Sylfaen"/>
                <w:sz w:val="24"/>
                <w:szCs w:val="24"/>
                <w:lang w:val="hy-AM"/>
              </w:rPr>
              <w:t>Ընդո</w:t>
            </w:r>
            <w:r w:rsidRPr="00175C29">
              <w:rPr>
                <w:rFonts w:ascii="GHEA Grapalat" w:hAnsi="GHEA Grapalat"/>
                <w:sz w:val="24"/>
                <w:szCs w:val="24"/>
                <w:lang w:val="hy-AM"/>
              </w:rPr>
              <w:t>ւնվել է</w:t>
            </w:r>
          </w:p>
          <w:p w14:paraId="619271D4" w14:textId="77CF745C" w:rsidR="00002F8A" w:rsidRPr="00175C29" w:rsidRDefault="00002F8A" w:rsidP="00175C29">
            <w:pPr>
              <w:spacing w:line="360" w:lineRule="auto"/>
              <w:jc w:val="both"/>
              <w:rPr>
                <w:rFonts w:ascii="GHEA Grapalat" w:hAnsi="GHEA Grapalat"/>
                <w:sz w:val="24"/>
                <w:szCs w:val="24"/>
                <w:lang w:val="hy-AM"/>
              </w:rPr>
            </w:pPr>
            <w:r w:rsidRPr="00175C29">
              <w:rPr>
                <w:rFonts w:ascii="GHEA Grapalat" w:hAnsi="GHEA Grapalat" w:cs="Sylfaen"/>
                <w:sz w:val="24"/>
                <w:szCs w:val="24"/>
                <w:lang w:val="hy-AM"/>
              </w:rPr>
              <w:t>Ներդրումային</w:t>
            </w:r>
            <w:r w:rsidRPr="00175C29">
              <w:rPr>
                <w:rFonts w:ascii="GHEA Grapalat" w:hAnsi="GHEA Grapalat"/>
                <w:sz w:val="24"/>
                <w:szCs w:val="24"/>
                <w:lang w:val="hy-AM"/>
              </w:rPr>
              <w:t xml:space="preserve"> ծրագրի շրջանակում տրանպորտային միջոցների հոսքերի կանխատեսումների վերաբերյալ վերլուծություն իրականացվել է միայն տրանպորտային միջոցների միջին օրական հոսքի մասով։ Թե ինչպես Նախագիծը կազդի ՀՀ ամբողջ տարածքում իրականացվող ուղևորափոխադրումների և բեռնափոխադրումների վրա, լրացուցիչ ուսումնասիրությունների և վերլուծության կարիք  է առաջացում, </w:t>
            </w:r>
            <w:r w:rsidR="005C5EB9" w:rsidRPr="00175C29">
              <w:rPr>
                <w:rFonts w:ascii="GHEA Grapalat" w:hAnsi="GHEA Grapalat"/>
                <w:sz w:val="24"/>
                <w:szCs w:val="24"/>
                <w:lang w:val="hy-AM"/>
              </w:rPr>
              <w:t>որն այս փուլում</w:t>
            </w:r>
            <w:r w:rsidRPr="00175C29">
              <w:rPr>
                <w:rFonts w:ascii="GHEA Grapalat" w:hAnsi="GHEA Grapalat"/>
                <w:sz w:val="24"/>
                <w:szCs w:val="24"/>
                <w:lang w:val="hy-AM"/>
              </w:rPr>
              <w:t xml:space="preserve"> հնարավ</w:t>
            </w:r>
            <w:r w:rsidR="005C5EB9" w:rsidRPr="00175C29">
              <w:rPr>
                <w:rFonts w:ascii="GHEA Grapalat" w:hAnsi="GHEA Grapalat"/>
                <w:sz w:val="24"/>
                <w:szCs w:val="24"/>
                <w:lang w:val="hy-AM"/>
              </w:rPr>
              <w:t>ո</w:t>
            </w:r>
            <w:r w:rsidRPr="00175C29">
              <w:rPr>
                <w:rFonts w:ascii="GHEA Grapalat" w:hAnsi="GHEA Grapalat"/>
                <w:sz w:val="24"/>
                <w:szCs w:val="24"/>
                <w:lang w:val="hy-AM"/>
              </w:rPr>
              <w:t>ր չէ իրականացնել։</w:t>
            </w:r>
          </w:p>
          <w:p w14:paraId="61BC6F3F" w14:textId="13593BB4" w:rsidR="00AE25AC" w:rsidRPr="00175C29" w:rsidRDefault="005C5EB9" w:rsidP="00175C29">
            <w:pPr>
              <w:spacing w:line="360" w:lineRule="auto"/>
              <w:jc w:val="both"/>
              <w:rPr>
                <w:rFonts w:ascii="GHEA Grapalat" w:eastAsia="Times New Roman" w:hAnsi="GHEA Grapalat" w:cs="Times New Roman"/>
                <w:color w:val="000000"/>
                <w:sz w:val="24"/>
                <w:szCs w:val="24"/>
                <w:lang w:val="hy-AM" w:eastAsia="en-GB"/>
              </w:rPr>
            </w:pPr>
            <w:r w:rsidRPr="00175C29">
              <w:rPr>
                <w:rFonts w:ascii="GHEA Grapalat" w:hAnsi="GHEA Grapalat"/>
                <w:sz w:val="24"/>
                <w:szCs w:val="24"/>
                <w:lang w:val="hy-AM"/>
              </w:rPr>
              <w:t>Վերոհիշյալ ուսումնասիրությունն առաջարկում ենք իրականացնել Տրանսպորտի ոլորտի 2020-2040 թթ</w:t>
            </w:r>
            <w:r w:rsidRPr="00175C29">
              <w:rPr>
                <w:rFonts w:ascii="MS Mincho" w:eastAsia="MS Mincho" w:hAnsi="MS Mincho" w:cs="MS Mincho" w:hint="eastAsia"/>
                <w:sz w:val="24"/>
                <w:szCs w:val="24"/>
                <w:lang w:val="hy-AM"/>
              </w:rPr>
              <w:t>․</w:t>
            </w:r>
            <w:r w:rsidRPr="00175C29">
              <w:rPr>
                <w:rFonts w:ascii="GHEA Grapalat" w:hAnsi="GHEA Grapalat"/>
                <w:sz w:val="24"/>
                <w:szCs w:val="24"/>
                <w:lang w:val="hy-AM"/>
              </w:rPr>
              <w:t xml:space="preserve"> ռազմավարության մշակման շրջանակներում, որն իրականացվում է ԱԶԲ Առևտրի և տրանսպորտի խթանման տեխնիկական աջակցության միջոցով։</w:t>
            </w:r>
          </w:p>
        </w:tc>
      </w:tr>
      <w:tr w:rsidR="00AE25AC" w:rsidRPr="00F902DB" w14:paraId="7632058F" w14:textId="77777777" w:rsidTr="00711185">
        <w:trPr>
          <w:trHeight w:val="135"/>
          <w:tblCellSpacing w:w="0" w:type="dxa"/>
          <w:jc w:val="center"/>
        </w:trPr>
        <w:tc>
          <w:tcPr>
            <w:tcW w:w="4812" w:type="dxa"/>
            <w:tcBorders>
              <w:top w:val="single" w:sz="4" w:space="0" w:color="auto"/>
              <w:left w:val="single" w:sz="4" w:space="0" w:color="auto"/>
              <w:bottom w:val="single" w:sz="4" w:space="0" w:color="auto"/>
              <w:right w:val="single" w:sz="4" w:space="0" w:color="auto"/>
            </w:tcBorders>
            <w:shd w:val="clear" w:color="auto" w:fill="FFFFFF"/>
          </w:tcPr>
          <w:p w14:paraId="7017B83A" w14:textId="29F281BB" w:rsidR="00AE25AC" w:rsidRPr="00175C29" w:rsidRDefault="00637A53" w:rsidP="00175C29">
            <w:pPr>
              <w:spacing w:after="160" w:line="360" w:lineRule="auto"/>
              <w:jc w:val="both"/>
              <w:rPr>
                <w:rFonts w:ascii="GHEA Grapalat" w:hAnsi="GHEA Grapalat"/>
                <w:sz w:val="24"/>
                <w:szCs w:val="24"/>
                <w:lang w:val="hy-AM"/>
              </w:rPr>
            </w:pPr>
            <w:r w:rsidRPr="00175C29">
              <w:rPr>
                <w:rFonts w:ascii="GHEA Grapalat" w:hAnsi="GHEA Grapalat" w:cs="Sylfaen"/>
                <w:sz w:val="24"/>
                <w:szCs w:val="24"/>
                <w:lang w:val="hy-AM"/>
              </w:rPr>
              <w:t>Նախա</w:t>
            </w:r>
            <w:r w:rsidRPr="00175C29">
              <w:rPr>
                <w:rFonts w:ascii="GHEA Grapalat" w:hAnsi="GHEA Grapalat"/>
                <w:sz w:val="24"/>
                <w:szCs w:val="24"/>
                <w:lang w:val="hy-AM"/>
              </w:rPr>
              <w:t xml:space="preserve">գծում ներկայացված չէ նախատեսվող ճանապարհահատվածի պահպանման տարեկան ծախսը, ինչպես նաև անհրաժեշտ է ներկայացնել գործող և նախատեսվող ճանապարհահատվածների </w:t>
            </w:r>
            <w:r w:rsidRPr="00175C29">
              <w:rPr>
                <w:rFonts w:ascii="GHEA Grapalat" w:hAnsi="GHEA Grapalat"/>
                <w:sz w:val="24"/>
                <w:szCs w:val="24"/>
                <w:lang w:val="hy-AM"/>
              </w:rPr>
              <w:lastRenderedPageBreak/>
              <w:t>տարեկան պահպանման ծախսերի տարբերությունը,</w:t>
            </w:r>
          </w:p>
        </w:tc>
        <w:tc>
          <w:tcPr>
            <w:tcW w:w="4819" w:type="dxa"/>
            <w:tcBorders>
              <w:top w:val="single" w:sz="4" w:space="0" w:color="auto"/>
              <w:left w:val="single" w:sz="4" w:space="0" w:color="auto"/>
              <w:bottom w:val="single" w:sz="4" w:space="0" w:color="auto"/>
              <w:right w:val="single" w:sz="4" w:space="0" w:color="auto"/>
            </w:tcBorders>
            <w:shd w:val="clear" w:color="auto" w:fill="FFFFFF"/>
          </w:tcPr>
          <w:p w14:paraId="121F10B9" w14:textId="4C4E5CB3" w:rsidR="00DB1324" w:rsidRPr="00175C29" w:rsidRDefault="00DB1324" w:rsidP="00175C29">
            <w:pPr>
              <w:spacing w:line="360" w:lineRule="auto"/>
              <w:jc w:val="both"/>
              <w:rPr>
                <w:rFonts w:ascii="GHEA Grapalat" w:hAnsi="GHEA Grapalat" w:cs="Sylfaen"/>
                <w:sz w:val="24"/>
                <w:szCs w:val="24"/>
                <w:lang w:val="hy-AM"/>
              </w:rPr>
            </w:pPr>
            <w:r w:rsidRPr="00175C29">
              <w:rPr>
                <w:rFonts w:ascii="GHEA Grapalat" w:hAnsi="GHEA Grapalat" w:cs="Sylfaen"/>
                <w:sz w:val="24"/>
                <w:szCs w:val="24"/>
                <w:lang w:val="hy-AM"/>
              </w:rPr>
              <w:lastRenderedPageBreak/>
              <w:t>Ընդունվել է</w:t>
            </w:r>
          </w:p>
          <w:p w14:paraId="72437771" w14:textId="0135D676" w:rsidR="00DB1324" w:rsidRPr="00175C29" w:rsidRDefault="00DB1324" w:rsidP="00175C29">
            <w:pPr>
              <w:spacing w:line="360" w:lineRule="auto"/>
              <w:jc w:val="both"/>
              <w:rPr>
                <w:rFonts w:ascii="GHEA Grapalat" w:eastAsia="MS Mincho" w:hAnsi="GHEA Grapalat" w:cs="MS Mincho"/>
                <w:sz w:val="24"/>
                <w:szCs w:val="24"/>
                <w:lang w:val="hy-AM"/>
              </w:rPr>
            </w:pPr>
            <w:r w:rsidRPr="00175C29">
              <w:rPr>
                <w:rFonts w:ascii="GHEA Grapalat" w:hAnsi="GHEA Grapalat" w:cs="Sylfaen"/>
                <w:sz w:val="24"/>
                <w:szCs w:val="24"/>
                <w:lang w:val="hy-AM"/>
              </w:rPr>
              <w:t>Նշված</w:t>
            </w:r>
            <w:r w:rsidRPr="00175C29">
              <w:rPr>
                <w:rFonts w:ascii="GHEA Grapalat" w:hAnsi="GHEA Grapalat"/>
                <w:sz w:val="24"/>
                <w:szCs w:val="24"/>
                <w:lang w:val="hy-AM"/>
              </w:rPr>
              <w:t xml:space="preserve"> ճանապարհահատվածի պահպանման (կառուցված ճանապարհահատվածի, թունելների և կամուրջների ապասարկման)</w:t>
            </w:r>
            <w:r w:rsidR="00D9604C" w:rsidRPr="00175C29">
              <w:rPr>
                <w:rFonts w:ascii="GHEA Grapalat" w:hAnsi="GHEA Grapalat"/>
                <w:sz w:val="24"/>
                <w:szCs w:val="24"/>
                <w:lang w:val="hy-AM"/>
              </w:rPr>
              <w:t xml:space="preserve"> </w:t>
            </w:r>
            <w:r w:rsidR="00D9604C" w:rsidRPr="00175C29">
              <w:rPr>
                <w:rFonts w:ascii="GHEA Grapalat" w:hAnsi="GHEA Grapalat"/>
                <w:sz w:val="24"/>
                <w:szCs w:val="24"/>
                <w:lang w:val="hy-AM"/>
              </w:rPr>
              <w:lastRenderedPageBreak/>
              <w:t xml:space="preserve">աշխատանքները իրականացվելու են </w:t>
            </w:r>
            <w:r w:rsidRPr="00175C29">
              <w:rPr>
                <w:rFonts w:ascii="GHEA Grapalat" w:hAnsi="GHEA Grapalat"/>
                <w:sz w:val="24"/>
                <w:szCs w:val="24"/>
                <w:lang w:val="hy-AM"/>
              </w:rPr>
              <w:t xml:space="preserve">ՀՀ կառավարության 04.11.2010թ. թիվ 1419-Ն որոշման հավելվածով սահմանված ՀՀ ընդհանուր օգտագործման ավտոմոբիլային ճանապարհների առկա վիճակի, պահպանման մակարդակի գնահատման, ինչպես նաև պահպանման աշխատանքների ընդունման </w:t>
            </w:r>
            <w:r w:rsidR="00336DEA" w:rsidRPr="00175C29">
              <w:rPr>
                <w:rFonts w:ascii="GHEA Grapalat" w:hAnsi="GHEA Grapalat"/>
                <w:sz w:val="24"/>
                <w:szCs w:val="24"/>
                <w:lang w:val="hy-AM"/>
              </w:rPr>
              <w:t>կար</w:t>
            </w:r>
            <w:r w:rsidR="00562CF6" w:rsidRPr="00175C29">
              <w:rPr>
                <w:rFonts w:ascii="GHEA Grapalat" w:hAnsi="GHEA Grapalat"/>
                <w:sz w:val="24"/>
                <w:szCs w:val="24"/>
                <w:lang w:val="hy-AM"/>
              </w:rPr>
              <w:t>գով</w:t>
            </w:r>
            <w:r w:rsidRPr="00175C29">
              <w:rPr>
                <w:rFonts w:ascii="GHEA Grapalat" w:hAnsi="GHEA Grapalat"/>
                <w:sz w:val="24"/>
                <w:szCs w:val="24"/>
                <w:lang w:val="hy-AM"/>
              </w:rPr>
              <w:t>։ Նախնական հաշվարկներով Ծրագրով նախատեսված ճանապարհահատվածների, թունելների և կամուրջների սպասարկման</w:t>
            </w:r>
            <w:r w:rsidR="004D0652" w:rsidRPr="00175C29">
              <w:rPr>
                <w:rFonts w:ascii="GHEA Grapalat" w:hAnsi="GHEA Grapalat"/>
                <w:sz w:val="24"/>
                <w:szCs w:val="24"/>
                <w:lang w:val="hy-AM"/>
              </w:rPr>
              <w:t xml:space="preserve"> տարեկան</w:t>
            </w:r>
            <w:r w:rsidRPr="00175C29">
              <w:rPr>
                <w:rFonts w:ascii="GHEA Grapalat" w:hAnsi="GHEA Grapalat"/>
                <w:sz w:val="24"/>
                <w:szCs w:val="24"/>
                <w:lang w:val="hy-AM"/>
              </w:rPr>
              <w:t xml:space="preserve"> ծախսը կկազմի շուրջ 1 մլրդ</w:t>
            </w:r>
            <w:r w:rsidRPr="00175C29">
              <w:rPr>
                <w:rFonts w:ascii="MS Mincho" w:eastAsia="MS Mincho" w:hAnsi="MS Mincho" w:cs="MS Mincho" w:hint="eastAsia"/>
                <w:sz w:val="24"/>
                <w:szCs w:val="24"/>
                <w:lang w:val="hy-AM"/>
              </w:rPr>
              <w:t>․</w:t>
            </w:r>
            <w:r w:rsidRPr="00175C29">
              <w:rPr>
                <w:rFonts w:ascii="GHEA Grapalat" w:eastAsia="MS Mincho" w:hAnsi="GHEA Grapalat" w:cs="MS Mincho"/>
                <w:sz w:val="24"/>
                <w:szCs w:val="24"/>
                <w:lang w:val="hy-AM"/>
              </w:rPr>
              <w:t xml:space="preserve"> ՀՀ դրամ, այդ թվում՝</w:t>
            </w:r>
            <w:r w:rsidR="00657601" w:rsidRPr="00175C29">
              <w:rPr>
                <w:rFonts w:ascii="GHEA Grapalat" w:eastAsia="MS Mincho" w:hAnsi="GHEA Grapalat" w:cs="MS Mincho"/>
                <w:sz w:val="24"/>
                <w:szCs w:val="24"/>
                <w:lang w:val="hy-AM"/>
              </w:rPr>
              <w:t xml:space="preserve"> </w:t>
            </w:r>
            <w:r w:rsidRPr="00175C29">
              <w:rPr>
                <w:rFonts w:ascii="GHEA Grapalat" w:eastAsia="MS Mincho" w:hAnsi="GHEA Grapalat" w:cs="MS Mincho"/>
                <w:sz w:val="24"/>
                <w:szCs w:val="24"/>
                <w:lang w:val="hy-AM"/>
              </w:rPr>
              <w:t>ճանապարհահատվածների սպասարկման համ</w:t>
            </w:r>
            <w:r w:rsidR="00A61E43" w:rsidRPr="00175C29">
              <w:rPr>
                <w:rFonts w:ascii="GHEA Grapalat" w:eastAsia="MS Mincho" w:hAnsi="GHEA Grapalat" w:cs="MS Mincho"/>
                <w:sz w:val="24"/>
                <w:szCs w:val="24"/>
                <w:lang w:val="hy-AM"/>
              </w:rPr>
              <w:t>/</w:t>
            </w:r>
            <w:r w:rsidRPr="00175C29">
              <w:rPr>
                <w:rFonts w:ascii="GHEA Grapalat" w:eastAsia="MS Mincho" w:hAnsi="GHEA Grapalat" w:cs="MS Mincho"/>
                <w:sz w:val="24"/>
                <w:szCs w:val="24"/>
                <w:lang w:val="hy-AM"/>
              </w:rPr>
              <w:t>ար՝ շուրջ 250 մլն</w:t>
            </w:r>
            <w:r w:rsidRPr="00175C29">
              <w:rPr>
                <w:rFonts w:ascii="MS Mincho" w:eastAsia="MS Mincho" w:hAnsi="MS Mincho" w:cs="MS Mincho" w:hint="eastAsia"/>
                <w:sz w:val="24"/>
                <w:szCs w:val="24"/>
                <w:lang w:val="hy-AM"/>
              </w:rPr>
              <w:t>․</w:t>
            </w:r>
            <w:r w:rsidRPr="00175C29">
              <w:rPr>
                <w:rFonts w:ascii="GHEA Grapalat" w:eastAsia="MS Mincho" w:hAnsi="GHEA Grapalat" w:cs="MS Mincho"/>
                <w:sz w:val="24"/>
                <w:szCs w:val="24"/>
                <w:lang w:val="hy-AM"/>
              </w:rPr>
              <w:t xml:space="preserve"> դրամ, իսկ թունելների և կամուրջների սպասարկման համար՝ շուրջ 750 մլն</w:t>
            </w:r>
            <w:r w:rsidRPr="00175C29">
              <w:rPr>
                <w:rFonts w:ascii="MS Mincho" w:eastAsia="MS Mincho" w:hAnsi="MS Mincho" w:cs="MS Mincho" w:hint="eastAsia"/>
                <w:sz w:val="24"/>
                <w:szCs w:val="24"/>
                <w:lang w:val="hy-AM"/>
              </w:rPr>
              <w:t>․</w:t>
            </w:r>
            <w:r w:rsidRPr="00175C29">
              <w:rPr>
                <w:rFonts w:ascii="GHEA Grapalat" w:eastAsia="MS Mincho" w:hAnsi="GHEA Grapalat" w:cs="MS Mincho"/>
                <w:sz w:val="24"/>
                <w:szCs w:val="24"/>
                <w:lang w:val="hy-AM"/>
              </w:rPr>
              <w:t xml:space="preserve"> դրամ։</w:t>
            </w:r>
          </w:p>
          <w:p w14:paraId="59037F28" w14:textId="77777777" w:rsidR="00AE25AC" w:rsidRPr="00175C29" w:rsidRDefault="00AE25AC" w:rsidP="00175C29">
            <w:pPr>
              <w:spacing w:line="360" w:lineRule="auto"/>
              <w:rPr>
                <w:rFonts w:ascii="GHEA Grapalat" w:eastAsia="Times New Roman" w:hAnsi="GHEA Grapalat" w:cs="Times New Roman"/>
                <w:color w:val="000000"/>
                <w:sz w:val="24"/>
                <w:szCs w:val="24"/>
                <w:lang w:val="hy-AM" w:eastAsia="en-GB"/>
              </w:rPr>
            </w:pPr>
          </w:p>
        </w:tc>
      </w:tr>
      <w:tr w:rsidR="00637A53" w:rsidRPr="00F902DB" w14:paraId="7C47116A" w14:textId="77777777" w:rsidTr="00711185">
        <w:trPr>
          <w:trHeight w:val="135"/>
          <w:tblCellSpacing w:w="0" w:type="dxa"/>
          <w:jc w:val="center"/>
        </w:trPr>
        <w:tc>
          <w:tcPr>
            <w:tcW w:w="4812" w:type="dxa"/>
            <w:tcBorders>
              <w:top w:val="single" w:sz="4" w:space="0" w:color="auto"/>
              <w:left w:val="single" w:sz="4" w:space="0" w:color="auto"/>
              <w:bottom w:val="single" w:sz="4" w:space="0" w:color="auto"/>
              <w:right w:val="single" w:sz="4" w:space="0" w:color="auto"/>
            </w:tcBorders>
            <w:shd w:val="clear" w:color="auto" w:fill="FFFFFF"/>
          </w:tcPr>
          <w:p w14:paraId="5BA6FCD9" w14:textId="6D11E8F7" w:rsidR="00637A53" w:rsidRPr="00175C29" w:rsidRDefault="007552F2" w:rsidP="00175C29">
            <w:pPr>
              <w:spacing w:after="160" w:line="360" w:lineRule="auto"/>
              <w:jc w:val="both"/>
              <w:rPr>
                <w:rFonts w:ascii="GHEA Grapalat" w:hAnsi="GHEA Grapalat"/>
                <w:sz w:val="24"/>
                <w:szCs w:val="24"/>
                <w:lang w:val="hy-AM"/>
              </w:rPr>
            </w:pPr>
            <w:r w:rsidRPr="00175C29">
              <w:rPr>
                <w:rFonts w:ascii="GHEA Grapalat" w:hAnsi="GHEA Grapalat" w:cs="Sylfaen"/>
                <w:sz w:val="24"/>
                <w:szCs w:val="24"/>
                <w:lang w:val="hy-AM"/>
              </w:rPr>
              <w:lastRenderedPageBreak/>
              <w:t>Վ</w:t>
            </w:r>
            <w:r w:rsidR="00637A53" w:rsidRPr="00175C29">
              <w:rPr>
                <w:rFonts w:ascii="GHEA Grapalat" w:hAnsi="GHEA Grapalat" w:cs="Sylfaen"/>
                <w:sz w:val="24"/>
                <w:szCs w:val="24"/>
                <w:lang w:val="hy-AM"/>
              </w:rPr>
              <w:t>երանայման</w:t>
            </w:r>
            <w:r w:rsidR="00637A53" w:rsidRPr="00175C29">
              <w:rPr>
                <w:rFonts w:ascii="GHEA Grapalat" w:hAnsi="GHEA Grapalat"/>
                <w:sz w:val="24"/>
                <w:szCs w:val="24"/>
                <w:lang w:val="hy-AM"/>
              </w:rPr>
              <w:t xml:space="preserve"> կարիք ունի Նախագծի շահառուների շրջանակը, հաշվի առնելով այն, որ Նախագծի իրականացման դեպքում Գորիս-Սիսիան-Քաջարան-Կապան քաղաքների միջև կարող է առաջանալ ագլոմերացիոն էֆեկտ, մասնավորապես՝ տվյալ մարզի տնտեսական գործունեության մեջ </w:t>
            </w:r>
            <w:r w:rsidR="00637A53" w:rsidRPr="00175C29">
              <w:rPr>
                <w:rFonts w:ascii="GHEA Grapalat" w:hAnsi="GHEA Grapalat"/>
                <w:sz w:val="24"/>
                <w:szCs w:val="24"/>
                <w:lang w:val="hy-AM"/>
              </w:rPr>
              <w:lastRenderedPageBreak/>
              <w:t>քաղաքամերձ բնակավայրերի բնակիչների ներգրավմամբ,</w:t>
            </w:r>
          </w:p>
        </w:tc>
        <w:tc>
          <w:tcPr>
            <w:tcW w:w="4819" w:type="dxa"/>
            <w:tcBorders>
              <w:top w:val="single" w:sz="4" w:space="0" w:color="auto"/>
              <w:left w:val="single" w:sz="4" w:space="0" w:color="auto"/>
              <w:bottom w:val="single" w:sz="4" w:space="0" w:color="auto"/>
              <w:right w:val="single" w:sz="4" w:space="0" w:color="auto"/>
            </w:tcBorders>
            <w:shd w:val="clear" w:color="auto" w:fill="FFFFFF"/>
          </w:tcPr>
          <w:p w14:paraId="610B03D2" w14:textId="4DB8F9A7" w:rsidR="00C120E9" w:rsidRPr="00175C29" w:rsidRDefault="008364D4" w:rsidP="00175C29">
            <w:pPr>
              <w:spacing w:line="360" w:lineRule="auto"/>
              <w:jc w:val="both"/>
              <w:rPr>
                <w:rFonts w:ascii="GHEA Grapalat" w:hAnsi="GHEA Grapalat"/>
                <w:sz w:val="24"/>
                <w:szCs w:val="24"/>
                <w:lang w:val="hy-AM"/>
              </w:rPr>
            </w:pPr>
            <w:r w:rsidRPr="00175C29">
              <w:rPr>
                <w:rFonts w:ascii="GHEA Grapalat" w:hAnsi="GHEA Grapalat"/>
                <w:sz w:val="24"/>
                <w:szCs w:val="24"/>
                <w:lang w:val="hy-AM"/>
              </w:rPr>
              <w:lastRenderedPageBreak/>
              <w:t>Ը</w:t>
            </w:r>
            <w:r w:rsidR="001C461B" w:rsidRPr="00175C29">
              <w:rPr>
                <w:rFonts w:ascii="GHEA Grapalat" w:hAnsi="GHEA Grapalat"/>
                <w:sz w:val="24"/>
                <w:szCs w:val="24"/>
                <w:lang w:val="hy-AM"/>
              </w:rPr>
              <w:t>նդուն</w:t>
            </w:r>
            <w:r w:rsidRPr="00175C29">
              <w:rPr>
                <w:rFonts w:ascii="GHEA Grapalat" w:hAnsi="GHEA Grapalat"/>
                <w:sz w:val="24"/>
                <w:szCs w:val="24"/>
                <w:lang w:val="hy-AM"/>
              </w:rPr>
              <w:t>վ</w:t>
            </w:r>
            <w:r w:rsidR="001C461B" w:rsidRPr="00175C29">
              <w:rPr>
                <w:rFonts w:ascii="GHEA Grapalat" w:hAnsi="GHEA Grapalat"/>
                <w:sz w:val="24"/>
                <w:szCs w:val="24"/>
                <w:lang w:val="hy-AM"/>
              </w:rPr>
              <w:t>ել է</w:t>
            </w:r>
          </w:p>
          <w:p w14:paraId="6A19732D" w14:textId="097FB614" w:rsidR="001C461B" w:rsidRPr="00175C29" w:rsidRDefault="00B21AB7" w:rsidP="00175C29">
            <w:pPr>
              <w:spacing w:line="360" w:lineRule="auto"/>
              <w:jc w:val="both"/>
              <w:rPr>
                <w:rFonts w:ascii="GHEA Grapalat" w:hAnsi="GHEA Grapalat"/>
                <w:sz w:val="24"/>
                <w:szCs w:val="24"/>
                <w:lang w:val="hy-AM"/>
              </w:rPr>
            </w:pPr>
            <w:r w:rsidRPr="00175C29">
              <w:rPr>
                <w:rFonts w:ascii="GHEA Grapalat" w:hAnsi="GHEA Grapalat"/>
                <w:sz w:val="24"/>
                <w:szCs w:val="24"/>
                <w:lang w:val="hy-AM"/>
              </w:rPr>
              <w:t>Ա</w:t>
            </w:r>
            <w:r w:rsidR="001C461B" w:rsidRPr="00175C29">
              <w:rPr>
                <w:rFonts w:ascii="GHEA Grapalat" w:hAnsi="GHEA Grapalat"/>
                <w:sz w:val="24"/>
                <w:szCs w:val="24"/>
                <w:lang w:val="hy-AM"/>
              </w:rPr>
              <w:t>գլոմերացիոն ազդեցության մասով հետազոտություններ</w:t>
            </w:r>
            <w:r w:rsidR="00A61E43" w:rsidRPr="00175C29">
              <w:rPr>
                <w:rFonts w:ascii="GHEA Grapalat" w:hAnsi="GHEA Grapalat"/>
                <w:sz w:val="24"/>
                <w:szCs w:val="24"/>
                <w:lang w:val="hy-AM"/>
              </w:rPr>
              <w:t xml:space="preserve">ը </w:t>
            </w:r>
            <w:r w:rsidR="001C461B" w:rsidRPr="00175C29">
              <w:rPr>
                <w:rFonts w:ascii="GHEA Grapalat" w:hAnsi="GHEA Grapalat"/>
                <w:sz w:val="24"/>
                <w:szCs w:val="24"/>
                <w:lang w:val="hy-AM"/>
              </w:rPr>
              <w:t xml:space="preserve"> </w:t>
            </w:r>
            <w:r w:rsidR="00A61E43" w:rsidRPr="00175C29">
              <w:rPr>
                <w:rFonts w:ascii="GHEA Grapalat" w:hAnsi="GHEA Grapalat"/>
                <w:sz w:val="24"/>
                <w:szCs w:val="24"/>
                <w:lang w:val="hy-AM"/>
              </w:rPr>
              <w:t xml:space="preserve">այս ծրագրի շրջանակներում </w:t>
            </w:r>
            <w:r w:rsidR="001C461B" w:rsidRPr="00175C29">
              <w:rPr>
                <w:rFonts w:ascii="GHEA Grapalat" w:hAnsi="GHEA Grapalat"/>
                <w:sz w:val="24"/>
                <w:szCs w:val="24"/>
                <w:lang w:val="hy-AM"/>
              </w:rPr>
              <w:t xml:space="preserve">չեն իրականացվել։ </w:t>
            </w:r>
            <w:r w:rsidR="00A61E43" w:rsidRPr="00175C29">
              <w:rPr>
                <w:rFonts w:ascii="GHEA Grapalat" w:hAnsi="GHEA Grapalat"/>
                <w:sz w:val="24"/>
                <w:szCs w:val="24"/>
                <w:lang w:val="hy-AM"/>
              </w:rPr>
              <w:t xml:space="preserve">Լրացուցիչ հետազոտություններ անցկացնելու համար ըստ անհրաժեշտության կներգրավվեն համապատասխան փորձագետներ։ </w:t>
            </w:r>
            <w:r w:rsidR="00A61E43" w:rsidRPr="00175C29">
              <w:rPr>
                <w:rFonts w:ascii="GHEA Grapalat" w:hAnsi="GHEA Grapalat"/>
                <w:sz w:val="24"/>
                <w:szCs w:val="24"/>
                <w:lang w:val="hy-AM"/>
              </w:rPr>
              <w:lastRenderedPageBreak/>
              <w:t>Ա</w:t>
            </w:r>
            <w:r w:rsidR="001C461B" w:rsidRPr="00175C29">
              <w:rPr>
                <w:rFonts w:ascii="GHEA Grapalat" w:hAnsi="GHEA Grapalat"/>
                <w:sz w:val="24"/>
                <w:szCs w:val="24"/>
                <w:lang w:val="hy-AM"/>
              </w:rPr>
              <w:t>գլոմերացիոն էֆեկտի գնահատման մասով ակնկալում ենք</w:t>
            </w:r>
            <w:r w:rsidR="00A61E43" w:rsidRPr="00175C29">
              <w:rPr>
                <w:rFonts w:ascii="GHEA Grapalat" w:hAnsi="GHEA Grapalat"/>
                <w:sz w:val="24"/>
                <w:szCs w:val="24"/>
                <w:lang w:val="hy-AM"/>
              </w:rPr>
              <w:t xml:space="preserve"> նաև ստանալ</w:t>
            </w:r>
            <w:r w:rsidR="001C461B" w:rsidRPr="00175C29">
              <w:rPr>
                <w:rFonts w:ascii="GHEA Grapalat" w:hAnsi="GHEA Grapalat"/>
                <w:sz w:val="24"/>
                <w:szCs w:val="24"/>
                <w:lang w:val="hy-AM"/>
              </w:rPr>
              <w:t xml:space="preserve"> ՀՀ էկոնոմիկայի նախարարության աջակցությունը։</w:t>
            </w:r>
          </w:p>
          <w:p w14:paraId="303F0246" w14:textId="77777777" w:rsidR="00637A53" w:rsidRPr="00175C29" w:rsidRDefault="00637A53" w:rsidP="00175C29">
            <w:pPr>
              <w:spacing w:line="360" w:lineRule="auto"/>
              <w:rPr>
                <w:rFonts w:ascii="GHEA Grapalat" w:eastAsia="Times New Roman" w:hAnsi="GHEA Grapalat" w:cs="Times New Roman"/>
                <w:color w:val="000000"/>
                <w:sz w:val="24"/>
                <w:szCs w:val="24"/>
                <w:lang w:val="hy-AM" w:eastAsia="en-GB"/>
              </w:rPr>
            </w:pPr>
          </w:p>
        </w:tc>
      </w:tr>
      <w:tr w:rsidR="00637A53" w:rsidRPr="00F902DB" w14:paraId="7B467E13" w14:textId="77777777" w:rsidTr="00711185">
        <w:trPr>
          <w:trHeight w:val="135"/>
          <w:tblCellSpacing w:w="0" w:type="dxa"/>
          <w:jc w:val="center"/>
        </w:trPr>
        <w:tc>
          <w:tcPr>
            <w:tcW w:w="4812" w:type="dxa"/>
            <w:tcBorders>
              <w:top w:val="single" w:sz="4" w:space="0" w:color="auto"/>
              <w:left w:val="single" w:sz="4" w:space="0" w:color="auto"/>
              <w:bottom w:val="single" w:sz="4" w:space="0" w:color="auto"/>
              <w:right w:val="single" w:sz="4" w:space="0" w:color="auto"/>
            </w:tcBorders>
            <w:shd w:val="clear" w:color="auto" w:fill="FFFFFF"/>
          </w:tcPr>
          <w:p w14:paraId="74548576" w14:textId="5B336C6F" w:rsidR="00637A53" w:rsidRPr="00175C29" w:rsidRDefault="007552F2" w:rsidP="00175C29">
            <w:pPr>
              <w:spacing w:after="160" w:line="360" w:lineRule="auto"/>
              <w:jc w:val="both"/>
              <w:rPr>
                <w:rFonts w:ascii="GHEA Grapalat" w:hAnsi="GHEA Grapalat"/>
                <w:sz w:val="24"/>
                <w:szCs w:val="24"/>
                <w:lang w:val="hy-AM"/>
              </w:rPr>
            </w:pPr>
            <w:r w:rsidRPr="00175C29">
              <w:rPr>
                <w:rFonts w:ascii="GHEA Grapalat" w:hAnsi="GHEA Grapalat" w:cs="Sylfaen"/>
                <w:sz w:val="24"/>
                <w:szCs w:val="24"/>
                <w:lang w:val="hy-AM"/>
              </w:rPr>
              <w:lastRenderedPageBreak/>
              <w:t>Ա</w:t>
            </w:r>
            <w:r w:rsidR="00637A53" w:rsidRPr="00175C29">
              <w:rPr>
                <w:rFonts w:ascii="GHEA Grapalat" w:hAnsi="GHEA Grapalat" w:cs="Sylfaen"/>
                <w:sz w:val="24"/>
                <w:szCs w:val="24"/>
                <w:lang w:val="hy-AM"/>
              </w:rPr>
              <w:t>նհրաժեշտ</w:t>
            </w:r>
            <w:r w:rsidR="00637A53" w:rsidRPr="00175C29">
              <w:rPr>
                <w:rFonts w:ascii="GHEA Grapalat" w:hAnsi="GHEA Grapalat"/>
                <w:sz w:val="24"/>
                <w:szCs w:val="24"/>
                <w:lang w:val="hy-AM"/>
              </w:rPr>
              <w:t xml:space="preserve"> է պարզաբանել, թե ինչպե՞ս Նախագիծը կազդի գոյություն ունեցող ճանապարհի, երթևեկության և բեռնափոխադրումների վրա՝ դեպի Հայաստան և Հայաստանից դուրս, ինչպես նաև արդյո՞ք դիտարկվել է նշված ճանապարհահատվածը վճարովի դարձնելու հնարավորությունը, </w:t>
            </w:r>
          </w:p>
        </w:tc>
        <w:tc>
          <w:tcPr>
            <w:tcW w:w="4819" w:type="dxa"/>
            <w:tcBorders>
              <w:top w:val="single" w:sz="4" w:space="0" w:color="auto"/>
              <w:left w:val="single" w:sz="4" w:space="0" w:color="auto"/>
              <w:bottom w:val="single" w:sz="4" w:space="0" w:color="auto"/>
              <w:right w:val="single" w:sz="4" w:space="0" w:color="auto"/>
            </w:tcBorders>
            <w:shd w:val="clear" w:color="auto" w:fill="FFFFFF"/>
          </w:tcPr>
          <w:p w14:paraId="22EAE1AF" w14:textId="661090FC" w:rsidR="00B45442" w:rsidRPr="00175C29" w:rsidRDefault="00B45442" w:rsidP="00175C29">
            <w:pPr>
              <w:spacing w:line="360" w:lineRule="auto"/>
              <w:jc w:val="both"/>
              <w:rPr>
                <w:rFonts w:ascii="GHEA Grapalat" w:hAnsi="GHEA Grapalat"/>
                <w:sz w:val="24"/>
                <w:szCs w:val="24"/>
                <w:lang w:val="hy-AM"/>
              </w:rPr>
            </w:pPr>
            <w:r w:rsidRPr="00175C29">
              <w:rPr>
                <w:rFonts w:ascii="GHEA Grapalat" w:hAnsi="GHEA Grapalat"/>
                <w:sz w:val="24"/>
                <w:szCs w:val="24"/>
                <w:lang w:val="hy-AM"/>
              </w:rPr>
              <w:t>Ընդունվել է</w:t>
            </w:r>
          </w:p>
          <w:p w14:paraId="0163295B" w14:textId="0378DCA9" w:rsidR="00797ED3" w:rsidRPr="00175C29" w:rsidRDefault="008364D4" w:rsidP="00175C29">
            <w:pPr>
              <w:spacing w:line="360" w:lineRule="auto"/>
              <w:jc w:val="both"/>
              <w:rPr>
                <w:rFonts w:ascii="GHEA Grapalat" w:hAnsi="GHEA Grapalat"/>
                <w:sz w:val="24"/>
                <w:szCs w:val="24"/>
                <w:lang w:val="hy-AM"/>
              </w:rPr>
            </w:pPr>
            <w:r w:rsidRPr="00175C29">
              <w:rPr>
                <w:rFonts w:ascii="GHEA Grapalat" w:hAnsi="GHEA Grapalat"/>
                <w:sz w:val="24"/>
                <w:szCs w:val="24"/>
                <w:lang w:val="hy-AM"/>
              </w:rPr>
              <w:t xml:space="preserve">Մ-2, Երևան–Երասխ–Գորիս–Մեղրի–Իրանի Իսլամական Հանրապետության սահման միջպետական նշանակության ավտոմոբիլային ճանապարհ  շահագործվելու </w:t>
            </w:r>
            <w:r w:rsidR="00A61E43" w:rsidRPr="00175C29">
              <w:rPr>
                <w:rFonts w:ascii="GHEA Grapalat" w:hAnsi="GHEA Grapalat"/>
                <w:sz w:val="24"/>
                <w:szCs w:val="24"/>
                <w:lang w:val="hy-AM"/>
              </w:rPr>
              <w:t>է</w:t>
            </w:r>
            <w:r w:rsidRPr="00175C29">
              <w:rPr>
                <w:rFonts w:ascii="GHEA Grapalat" w:hAnsi="GHEA Grapalat"/>
                <w:sz w:val="24"/>
                <w:szCs w:val="24"/>
                <w:lang w:val="hy-AM"/>
              </w:rPr>
              <w:t xml:space="preserve"> </w:t>
            </w:r>
            <w:r w:rsidR="00A61E43" w:rsidRPr="00175C29">
              <w:rPr>
                <w:rFonts w:ascii="GHEA Grapalat" w:hAnsi="GHEA Grapalat"/>
                <w:sz w:val="24"/>
                <w:szCs w:val="24"/>
                <w:lang w:val="hy-AM"/>
              </w:rPr>
              <w:t>նույն հիմունքներով, ինչպես միջպետական նշանակության այլ ճանապարհահատվածները։ Ենթադրվում է, որ երկարաժամկետ պլանում այն որոշակի</w:t>
            </w:r>
            <w:r w:rsidR="009D3325" w:rsidRPr="00175C29">
              <w:rPr>
                <w:rFonts w:ascii="GHEA Grapalat" w:hAnsi="GHEA Grapalat"/>
                <w:sz w:val="24"/>
                <w:szCs w:val="24"/>
                <w:lang w:val="hy-AM"/>
              </w:rPr>
              <w:t xml:space="preserve"> ազդեցություն կունենա տվյալ ճանապարհահատվածով իրականացվող միջազգային բեռնափոխադրումների ծավալների վրա, այսինքն տեղի կունենա երթևեկության հոսքերի նվազում և ճանապարհահատվածը կօգտագործվի առավելապես ներքին փոխադրումների համար։ </w:t>
            </w:r>
            <w:r w:rsidR="001179FB" w:rsidRPr="00175C29">
              <w:rPr>
                <w:rFonts w:ascii="GHEA Grapalat" w:hAnsi="GHEA Grapalat"/>
                <w:sz w:val="24"/>
                <w:szCs w:val="24"/>
                <w:lang w:val="hy-AM"/>
              </w:rPr>
              <w:t>Հատուկ ուշադրության է արժանի այն հանգամանքը, որ 2014-2019թթ ժամանակահատվածում Իրանից կատարվող  բեռնափոխադրումների ծավալներն էականորեն  նվազել են (82%-ից 47%)</w:t>
            </w:r>
            <w:r w:rsidR="005B53C3" w:rsidRPr="00175C29">
              <w:rPr>
                <w:rFonts w:ascii="GHEA Grapalat" w:hAnsi="GHEA Grapalat"/>
                <w:sz w:val="24"/>
                <w:szCs w:val="24"/>
                <w:lang w:val="hy-AM"/>
              </w:rPr>
              <w:t xml:space="preserve"> </w:t>
            </w:r>
            <w:r w:rsidR="001179FB" w:rsidRPr="00175C29">
              <w:rPr>
                <w:rFonts w:ascii="GHEA Grapalat" w:hAnsi="GHEA Grapalat"/>
                <w:sz w:val="24"/>
                <w:szCs w:val="24"/>
                <w:lang w:val="hy-AM"/>
              </w:rPr>
              <w:t xml:space="preserve">և </w:t>
            </w:r>
            <w:r w:rsidR="005B53C3" w:rsidRPr="00175C29">
              <w:rPr>
                <w:rFonts w:ascii="GHEA Grapalat" w:hAnsi="GHEA Grapalat"/>
                <w:sz w:val="24"/>
                <w:szCs w:val="24"/>
                <w:lang w:val="hy-AM"/>
              </w:rPr>
              <w:t xml:space="preserve">նվազման միտումը շարունակվել է </w:t>
            </w:r>
            <w:r w:rsidR="005B53C3" w:rsidRPr="00175C29">
              <w:rPr>
                <w:rFonts w:ascii="GHEA Grapalat" w:hAnsi="GHEA Grapalat"/>
                <w:sz w:val="24"/>
                <w:szCs w:val="24"/>
                <w:lang w:val="hy-AM"/>
              </w:rPr>
              <w:lastRenderedPageBreak/>
              <w:t xml:space="preserve">նաև 2020թ–ին, ուստի գտնում ենք, որ Սիսիան–Քաջարան ճ/հ կառուցման միջոցով Հայաստանի </w:t>
            </w:r>
            <w:r w:rsidR="001179FB" w:rsidRPr="00175C29">
              <w:rPr>
                <w:rFonts w:ascii="GHEA Grapalat" w:hAnsi="GHEA Grapalat"/>
                <w:sz w:val="24"/>
                <w:szCs w:val="24"/>
                <w:lang w:val="hy-AM"/>
              </w:rPr>
              <w:t>ճանապարհային ցանց</w:t>
            </w:r>
            <w:r w:rsidR="005B53C3" w:rsidRPr="00175C29">
              <w:rPr>
                <w:rFonts w:ascii="GHEA Grapalat" w:hAnsi="GHEA Grapalat"/>
                <w:sz w:val="24"/>
                <w:szCs w:val="24"/>
                <w:lang w:val="hy-AM"/>
              </w:rPr>
              <w:t>ի</w:t>
            </w:r>
            <w:r w:rsidR="001179FB" w:rsidRPr="00175C29">
              <w:rPr>
                <w:rFonts w:ascii="GHEA Grapalat" w:hAnsi="GHEA Grapalat"/>
                <w:sz w:val="24"/>
                <w:szCs w:val="24"/>
                <w:lang w:val="hy-AM"/>
              </w:rPr>
              <w:t xml:space="preserve"> էա</w:t>
            </w:r>
            <w:r w:rsidR="005B53C3" w:rsidRPr="00175C29">
              <w:rPr>
                <w:rFonts w:ascii="GHEA Grapalat" w:hAnsi="GHEA Grapalat"/>
                <w:sz w:val="24"/>
                <w:szCs w:val="24"/>
                <w:lang w:val="hy-AM"/>
              </w:rPr>
              <w:t>պես</w:t>
            </w:r>
            <w:r w:rsidR="001179FB" w:rsidRPr="00175C29">
              <w:rPr>
                <w:rFonts w:ascii="GHEA Grapalat" w:hAnsi="GHEA Grapalat"/>
                <w:sz w:val="24"/>
                <w:szCs w:val="24"/>
                <w:lang w:val="hy-AM"/>
              </w:rPr>
              <w:t xml:space="preserve"> բարելավ</w:t>
            </w:r>
            <w:r w:rsidR="005B53C3" w:rsidRPr="00175C29">
              <w:rPr>
                <w:rFonts w:ascii="GHEA Grapalat" w:hAnsi="GHEA Grapalat"/>
                <w:sz w:val="24"/>
                <w:szCs w:val="24"/>
                <w:lang w:val="hy-AM"/>
              </w:rPr>
              <w:t xml:space="preserve">ումը և երթևեկության անվտանգության բարձրացումը, մեծ խթան կհանդիսանա բեռնափոխադրումների աճի համար։    </w:t>
            </w:r>
            <w:r w:rsidR="001179FB" w:rsidRPr="00175C29">
              <w:rPr>
                <w:rFonts w:ascii="GHEA Grapalat" w:hAnsi="GHEA Grapalat"/>
                <w:sz w:val="24"/>
                <w:szCs w:val="24"/>
                <w:lang w:val="hy-AM"/>
              </w:rPr>
              <w:t xml:space="preserve"> </w:t>
            </w:r>
            <w:r w:rsidR="009D3325" w:rsidRPr="00175C29">
              <w:rPr>
                <w:rFonts w:ascii="GHEA Grapalat" w:hAnsi="GHEA Grapalat"/>
                <w:sz w:val="24"/>
                <w:szCs w:val="24"/>
                <w:lang w:val="hy-AM"/>
              </w:rPr>
              <w:t xml:space="preserve">Միաժամանակ </w:t>
            </w:r>
            <w:r w:rsidRPr="00175C29">
              <w:rPr>
                <w:rFonts w:ascii="GHEA Grapalat" w:hAnsi="GHEA Grapalat"/>
                <w:sz w:val="24"/>
                <w:szCs w:val="24"/>
                <w:lang w:val="hy-AM"/>
              </w:rPr>
              <w:t>հաշվի առնելով ներկայում ՀՀ Սյունիքի մարզով անցնող ճանապարհ</w:t>
            </w:r>
            <w:r w:rsidR="009D3325" w:rsidRPr="00175C29">
              <w:rPr>
                <w:rFonts w:ascii="GHEA Grapalat" w:hAnsi="GHEA Grapalat"/>
                <w:sz w:val="24"/>
                <w:szCs w:val="24"/>
                <w:lang w:val="hy-AM"/>
              </w:rPr>
              <w:t>ահատվածի անվտանգային միջավայրը և դրա բացասական ազդեցությունը տրանսպորտային փոխադրումների վրա</w:t>
            </w:r>
            <w:r w:rsidRPr="00175C29">
              <w:rPr>
                <w:rFonts w:ascii="GHEA Grapalat" w:hAnsi="GHEA Grapalat"/>
                <w:sz w:val="24"/>
                <w:szCs w:val="24"/>
                <w:lang w:val="hy-AM"/>
              </w:rPr>
              <w:t>, գտնում ենք, որ Սիսիան-Քաջարան ճանապարհահատվածի կառուցում</w:t>
            </w:r>
            <w:r w:rsidR="00355F08" w:rsidRPr="00175C29">
              <w:rPr>
                <w:rFonts w:ascii="GHEA Grapalat" w:hAnsi="GHEA Grapalat"/>
                <w:sz w:val="24"/>
                <w:szCs w:val="24"/>
                <w:lang w:val="hy-AM"/>
              </w:rPr>
              <w:t>ը</w:t>
            </w:r>
            <w:r w:rsidR="009D3325" w:rsidRPr="00175C29">
              <w:rPr>
                <w:rFonts w:ascii="GHEA Grapalat" w:hAnsi="GHEA Grapalat"/>
                <w:sz w:val="24"/>
                <w:szCs w:val="24"/>
                <w:lang w:val="hy-AM"/>
              </w:rPr>
              <w:t>,</w:t>
            </w:r>
            <w:r w:rsidRPr="00175C29">
              <w:rPr>
                <w:rFonts w:ascii="GHEA Grapalat" w:hAnsi="GHEA Grapalat"/>
                <w:sz w:val="24"/>
                <w:szCs w:val="24"/>
                <w:lang w:val="hy-AM"/>
              </w:rPr>
              <w:t xml:space="preserve"> </w:t>
            </w:r>
            <w:r w:rsidR="009D3325" w:rsidRPr="00175C29">
              <w:rPr>
                <w:rFonts w:ascii="GHEA Grapalat" w:hAnsi="GHEA Grapalat"/>
                <w:sz w:val="24"/>
                <w:szCs w:val="24"/>
                <w:lang w:val="hy-AM"/>
              </w:rPr>
              <w:t xml:space="preserve">ի թիվս </w:t>
            </w:r>
            <w:r w:rsidR="00DF6FC6" w:rsidRPr="00175C29">
              <w:rPr>
                <w:rFonts w:ascii="GHEA Grapalat" w:hAnsi="GHEA Grapalat"/>
                <w:sz w:val="24"/>
                <w:szCs w:val="24"/>
                <w:lang w:val="hy-AM"/>
              </w:rPr>
              <w:t xml:space="preserve">դրա </w:t>
            </w:r>
            <w:r w:rsidR="009D3325" w:rsidRPr="00175C29">
              <w:rPr>
                <w:rFonts w:ascii="GHEA Grapalat" w:hAnsi="GHEA Grapalat"/>
                <w:sz w:val="24"/>
                <w:szCs w:val="24"/>
                <w:lang w:val="hy-AM"/>
              </w:rPr>
              <w:t xml:space="preserve">տնտեսական և տեխնիկական առավելությունների, նաև </w:t>
            </w:r>
            <w:r w:rsidRPr="00175C29">
              <w:rPr>
                <w:rFonts w:ascii="GHEA Grapalat" w:hAnsi="GHEA Grapalat"/>
                <w:sz w:val="24"/>
                <w:szCs w:val="24"/>
                <w:lang w:val="hy-AM"/>
              </w:rPr>
              <w:t xml:space="preserve">ռազմավարական անհաժեշտություն և առաջնահերթություն է։ Ինչ վերաբերվում է նշված ճանապարհը վճարովի դառնալուն, ապա պետք է նշենք, որ </w:t>
            </w:r>
            <w:r w:rsidR="00DF6FC6" w:rsidRPr="00175C29">
              <w:rPr>
                <w:rFonts w:ascii="GHEA Grapalat" w:hAnsi="GHEA Grapalat"/>
                <w:sz w:val="24"/>
                <w:szCs w:val="24"/>
                <w:lang w:val="hy-AM"/>
              </w:rPr>
              <w:t>այդ հարցն</w:t>
            </w:r>
            <w:r w:rsidRPr="00175C29">
              <w:rPr>
                <w:rFonts w:ascii="GHEA Grapalat" w:hAnsi="GHEA Grapalat"/>
                <w:sz w:val="24"/>
                <w:szCs w:val="24"/>
                <w:lang w:val="hy-AM"/>
              </w:rPr>
              <w:t xml:space="preserve"> այս</w:t>
            </w:r>
            <w:r w:rsidR="00DF6FC6" w:rsidRPr="00175C29">
              <w:rPr>
                <w:rFonts w:ascii="GHEA Grapalat" w:hAnsi="GHEA Grapalat"/>
                <w:sz w:val="24"/>
                <w:szCs w:val="24"/>
                <w:lang w:val="hy-AM"/>
              </w:rPr>
              <w:t xml:space="preserve"> փուլում</w:t>
            </w:r>
            <w:r w:rsidRPr="00175C29">
              <w:rPr>
                <w:rFonts w:ascii="GHEA Grapalat" w:hAnsi="GHEA Grapalat"/>
                <w:sz w:val="24"/>
                <w:szCs w:val="24"/>
                <w:lang w:val="hy-AM"/>
              </w:rPr>
              <w:t xml:space="preserve"> չի դիտարկվել</w:t>
            </w:r>
            <w:r w:rsidR="00DF6FC6" w:rsidRPr="00175C29">
              <w:rPr>
                <w:rFonts w:ascii="GHEA Grapalat" w:hAnsi="GHEA Grapalat"/>
                <w:sz w:val="24"/>
                <w:szCs w:val="24"/>
                <w:lang w:val="hy-AM"/>
              </w:rPr>
              <w:t>, հաշվի առնելով «Ավտոմոբիլային ճանապարհների մասին»  օրենքով 11-րդ հոդվածի 1-ին մասի պահանջները, համաձայ</w:t>
            </w:r>
            <w:r w:rsidR="005B53C3" w:rsidRPr="00175C29">
              <w:rPr>
                <w:rFonts w:ascii="GHEA Grapalat" w:hAnsi="GHEA Grapalat"/>
                <w:sz w:val="24"/>
                <w:szCs w:val="24"/>
                <w:lang w:val="hy-AM"/>
              </w:rPr>
              <w:t>ն</w:t>
            </w:r>
            <w:r w:rsidR="00DF6FC6" w:rsidRPr="00175C29">
              <w:rPr>
                <w:rFonts w:ascii="GHEA Grapalat" w:hAnsi="GHEA Grapalat"/>
                <w:sz w:val="24"/>
                <w:szCs w:val="24"/>
                <w:lang w:val="hy-AM"/>
              </w:rPr>
              <w:t xml:space="preserve"> որի՝  </w:t>
            </w:r>
            <w:r w:rsidR="005B53C3" w:rsidRPr="00175C29">
              <w:rPr>
                <w:rFonts w:ascii="GHEA Grapalat" w:hAnsi="GHEA Grapalat"/>
                <w:sz w:val="24"/>
                <w:szCs w:val="24"/>
                <w:lang w:val="hy-AM"/>
              </w:rPr>
              <w:t>ը</w:t>
            </w:r>
            <w:r w:rsidR="00DF6FC6" w:rsidRPr="00175C29">
              <w:rPr>
                <w:rFonts w:ascii="GHEA Grapalat" w:hAnsi="GHEA Grapalat"/>
                <w:sz w:val="24"/>
                <w:szCs w:val="24"/>
                <w:lang w:val="hy-AM"/>
              </w:rPr>
              <w:t>նդհանուր օգտագործման պետական</w:t>
            </w:r>
            <w:r w:rsidR="00DF6FC6" w:rsidRPr="00175C29">
              <w:rPr>
                <w:rFonts w:ascii="Calibri" w:hAnsi="Calibri" w:cs="Calibri"/>
                <w:sz w:val="24"/>
                <w:szCs w:val="24"/>
                <w:lang w:val="hy-AM"/>
              </w:rPr>
              <w:t> </w:t>
            </w:r>
            <w:r w:rsidR="00DF6FC6" w:rsidRPr="00175C29">
              <w:rPr>
                <w:rFonts w:ascii="GHEA Grapalat" w:hAnsi="GHEA Grapalat"/>
                <w:sz w:val="24"/>
                <w:szCs w:val="24"/>
                <w:lang w:val="hy-AM"/>
              </w:rPr>
              <w:t>ավտոմոբիլային</w:t>
            </w:r>
            <w:r w:rsidR="00DF6FC6" w:rsidRPr="00175C29">
              <w:rPr>
                <w:rFonts w:ascii="Calibri" w:hAnsi="Calibri" w:cs="Calibri"/>
                <w:sz w:val="24"/>
                <w:szCs w:val="24"/>
                <w:lang w:val="hy-AM"/>
              </w:rPr>
              <w:t> </w:t>
            </w:r>
            <w:r w:rsidR="00DF6FC6" w:rsidRPr="00175C29">
              <w:rPr>
                <w:rFonts w:ascii="GHEA Grapalat" w:hAnsi="GHEA Grapalat"/>
                <w:sz w:val="24"/>
                <w:szCs w:val="24"/>
                <w:lang w:val="hy-AM"/>
              </w:rPr>
              <w:t xml:space="preserve">ճանապարհներով երթևեկելն անվճար է, բացառությամբ </w:t>
            </w:r>
            <w:r w:rsidR="00DF6FC6" w:rsidRPr="00175C29">
              <w:rPr>
                <w:rFonts w:ascii="GHEA Grapalat" w:hAnsi="GHEA Grapalat"/>
                <w:sz w:val="24"/>
                <w:szCs w:val="24"/>
                <w:lang w:val="hy-AM"/>
              </w:rPr>
              <w:lastRenderedPageBreak/>
              <w:t>«Պետություն-մասնավոր գործընկերության մասին» Հայաստանի Հանրապետության օրենքով նախատեսված ՊՄԳ ծրագրի շրջանակներում նախագծված, կառուցված, նորոգված կամ պահպանվող</w:t>
            </w:r>
            <w:r w:rsidR="00DF6FC6" w:rsidRPr="00175C29">
              <w:rPr>
                <w:rFonts w:ascii="Calibri" w:hAnsi="Calibri" w:cs="Calibri"/>
                <w:sz w:val="24"/>
                <w:szCs w:val="24"/>
                <w:lang w:val="hy-AM"/>
              </w:rPr>
              <w:t> </w:t>
            </w:r>
            <w:r w:rsidR="00DF6FC6" w:rsidRPr="00175C29">
              <w:rPr>
                <w:rFonts w:ascii="GHEA Grapalat" w:hAnsi="GHEA Grapalat"/>
                <w:sz w:val="24"/>
                <w:szCs w:val="24"/>
                <w:lang w:val="hy-AM"/>
              </w:rPr>
              <w:t xml:space="preserve">ճանապարհների՝ ՊՄԳ պայմանագրով սահմանված դեպքերում, ինչպես նաև օրենքով սահմանված այլ դեպքերի: </w:t>
            </w:r>
          </w:p>
          <w:p w14:paraId="699103AA" w14:textId="2C6387F2" w:rsidR="00637A53" w:rsidRPr="00175C29" w:rsidRDefault="00DF6FC6" w:rsidP="00175C29">
            <w:pPr>
              <w:spacing w:line="360" w:lineRule="auto"/>
              <w:jc w:val="both"/>
              <w:rPr>
                <w:rFonts w:ascii="GHEA Grapalat" w:hAnsi="GHEA Grapalat"/>
                <w:sz w:val="24"/>
                <w:szCs w:val="24"/>
                <w:lang w:val="hy-AM"/>
              </w:rPr>
            </w:pPr>
            <w:r w:rsidRPr="00175C29">
              <w:rPr>
                <w:rFonts w:ascii="GHEA Grapalat" w:hAnsi="GHEA Grapalat"/>
                <w:sz w:val="24"/>
                <w:szCs w:val="24"/>
                <w:lang w:val="hy-AM"/>
              </w:rPr>
              <w:t>Այդուհանդերձ</w:t>
            </w:r>
            <w:r w:rsidR="009D3325" w:rsidRPr="00175C29">
              <w:rPr>
                <w:rFonts w:ascii="GHEA Grapalat" w:hAnsi="GHEA Grapalat"/>
                <w:sz w:val="24"/>
                <w:szCs w:val="24"/>
                <w:lang w:val="hy-AM"/>
              </w:rPr>
              <w:t>,</w:t>
            </w:r>
            <w:r w:rsidR="008364D4" w:rsidRPr="00175C29">
              <w:rPr>
                <w:rFonts w:ascii="GHEA Grapalat" w:hAnsi="GHEA Grapalat"/>
                <w:sz w:val="24"/>
                <w:szCs w:val="24"/>
                <w:lang w:val="hy-AM"/>
              </w:rPr>
              <w:t xml:space="preserve"> </w:t>
            </w:r>
            <w:r w:rsidR="009D3325" w:rsidRPr="00175C29">
              <w:rPr>
                <w:rFonts w:ascii="GHEA Grapalat" w:hAnsi="GHEA Grapalat"/>
                <w:sz w:val="24"/>
                <w:szCs w:val="24"/>
                <w:lang w:val="hy-AM"/>
              </w:rPr>
              <w:t>մեր կողմից կատարված ուս</w:t>
            </w:r>
            <w:r w:rsidRPr="00175C29">
              <w:rPr>
                <w:rFonts w:ascii="GHEA Grapalat" w:hAnsi="GHEA Grapalat"/>
                <w:sz w:val="24"/>
                <w:szCs w:val="24"/>
                <w:lang w:val="hy-AM"/>
              </w:rPr>
              <w:t>ու</w:t>
            </w:r>
            <w:r w:rsidR="009D3325" w:rsidRPr="00175C29">
              <w:rPr>
                <w:rFonts w:ascii="GHEA Grapalat" w:hAnsi="GHEA Grapalat"/>
                <w:sz w:val="24"/>
                <w:szCs w:val="24"/>
                <w:lang w:val="hy-AM"/>
              </w:rPr>
              <w:t xml:space="preserve">մնասիրություններն ու </w:t>
            </w:r>
            <w:r w:rsidRPr="00175C29">
              <w:rPr>
                <w:rFonts w:ascii="GHEA Grapalat" w:hAnsi="GHEA Grapalat"/>
                <w:sz w:val="24"/>
                <w:szCs w:val="24"/>
                <w:lang w:val="hy-AM"/>
              </w:rPr>
              <w:t xml:space="preserve">նախնական հաշվարկները ցույց են տալիս դրա գործնական հնարավորությունը։ </w:t>
            </w:r>
            <w:r w:rsidR="008364D4" w:rsidRPr="00175C29">
              <w:rPr>
                <w:rFonts w:ascii="GHEA Grapalat" w:hAnsi="GHEA Grapalat"/>
                <w:sz w:val="24"/>
                <w:szCs w:val="24"/>
                <w:lang w:val="hy-AM"/>
              </w:rPr>
              <w:t>Ուստի</w:t>
            </w:r>
            <w:r w:rsidRPr="00175C29">
              <w:rPr>
                <w:rFonts w:ascii="GHEA Grapalat" w:hAnsi="GHEA Grapalat"/>
                <w:sz w:val="24"/>
                <w:szCs w:val="24"/>
                <w:lang w:val="hy-AM"/>
              </w:rPr>
              <w:t>,</w:t>
            </w:r>
            <w:r w:rsidR="008364D4" w:rsidRPr="00175C29">
              <w:rPr>
                <w:rFonts w:ascii="GHEA Grapalat" w:hAnsi="GHEA Grapalat"/>
                <w:sz w:val="24"/>
                <w:szCs w:val="24"/>
                <w:lang w:val="hy-AM"/>
              </w:rPr>
              <w:t xml:space="preserve"> վերոնշյալ ճանապարհահատվածը կառուցելուց հետո</w:t>
            </w:r>
            <w:r w:rsidRPr="00175C29">
              <w:rPr>
                <w:rFonts w:ascii="GHEA Grapalat" w:hAnsi="GHEA Grapalat"/>
                <w:sz w:val="24"/>
                <w:szCs w:val="24"/>
                <w:lang w:val="hy-AM"/>
              </w:rPr>
              <w:t>, համապատասխան իրավակարգավորումների դեպքում,</w:t>
            </w:r>
            <w:r w:rsidR="008364D4" w:rsidRPr="00175C29">
              <w:rPr>
                <w:rFonts w:ascii="GHEA Grapalat" w:hAnsi="GHEA Grapalat"/>
                <w:sz w:val="24"/>
                <w:szCs w:val="24"/>
                <w:lang w:val="hy-AM"/>
              </w:rPr>
              <w:t xml:space="preserve"> </w:t>
            </w:r>
            <w:r w:rsidRPr="00175C29">
              <w:rPr>
                <w:rFonts w:ascii="GHEA Grapalat" w:hAnsi="GHEA Grapalat"/>
                <w:sz w:val="24"/>
                <w:szCs w:val="24"/>
                <w:lang w:val="hy-AM"/>
              </w:rPr>
              <w:t>լրացուցիչ</w:t>
            </w:r>
            <w:r w:rsidR="008364D4" w:rsidRPr="00175C29">
              <w:rPr>
                <w:rFonts w:ascii="GHEA Grapalat" w:hAnsi="GHEA Grapalat"/>
                <w:sz w:val="24"/>
                <w:szCs w:val="24"/>
                <w:lang w:val="hy-AM"/>
              </w:rPr>
              <w:t xml:space="preserve"> </w:t>
            </w:r>
            <w:r w:rsidRPr="00175C29">
              <w:rPr>
                <w:rFonts w:ascii="GHEA Grapalat" w:hAnsi="GHEA Grapalat"/>
                <w:sz w:val="24"/>
                <w:szCs w:val="24"/>
                <w:lang w:val="hy-AM"/>
              </w:rPr>
              <w:t>կ</w:t>
            </w:r>
            <w:r w:rsidR="008364D4" w:rsidRPr="00175C29">
              <w:rPr>
                <w:rFonts w:ascii="GHEA Grapalat" w:hAnsi="GHEA Grapalat"/>
                <w:sz w:val="24"/>
                <w:szCs w:val="24"/>
                <w:lang w:val="hy-AM"/>
              </w:rPr>
              <w:t>դիտարկ</w:t>
            </w:r>
            <w:r w:rsidRPr="00175C29">
              <w:rPr>
                <w:rFonts w:ascii="GHEA Grapalat" w:hAnsi="GHEA Grapalat"/>
                <w:sz w:val="24"/>
                <w:szCs w:val="24"/>
                <w:lang w:val="hy-AM"/>
              </w:rPr>
              <w:t>վի նաև</w:t>
            </w:r>
            <w:r w:rsidR="008364D4" w:rsidRPr="00175C29">
              <w:rPr>
                <w:rFonts w:ascii="GHEA Grapalat" w:hAnsi="GHEA Grapalat"/>
                <w:sz w:val="24"/>
                <w:szCs w:val="24"/>
                <w:lang w:val="hy-AM"/>
              </w:rPr>
              <w:t xml:space="preserve"> </w:t>
            </w:r>
            <w:r w:rsidRPr="00175C29">
              <w:rPr>
                <w:rFonts w:ascii="GHEA Grapalat" w:hAnsi="GHEA Grapalat"/>
                <w:sz w:val="24"/>
                <w:szCs w:val="24"/>
                <w:lang w:val="hy-AM"/>
              </w:rPr>
              <w:t>տվյալ</w:t>
            </w:r>
            <w:r w:rsidR="008364D4" w:rsidRPr="00175C29">
              <w:rPr>
                <w:rFonts w:ascii="GHEA Grapalat" w:hAnsi="GHEA Grapalat"/>
                <w:sz w:val="24"/>
                <w:szCs w:val="24"/>
                <w:lang w:val="hy-AM"/>
              </w:rPr>
              <w:t xml:space="preserve"> ճանապարհահատվածը վճարովի դարձնելու հնարավորությ</w:t>
            </w:r>
            <w:r w:rsidRPr="00175C29">
              <w:rPr>
                <w:rFonts w:ascii="GHEA Grapalat" w:hAnsi="GHEA Grapalat"/>
                <w:sz w:val="24"/>
                <w:szCs w:val="24"/>
                <w:lang w:val="hy-AM"/>
              </w:rPr>
              <w:t>ունը։</w:t>
            </w:r>
            <w:r w:rsidR="008364D4" w:rsidRPr="00175C29">
              <w:rPr>
                <w:rFonts w:ascii="GHEA Grapalat" w:hAnsi="GHEA Grapalat"/>
                <w:sz w:val="24"/>
                <w:szCs w:val="24"/>
                <w:lang w:val="hy-AM"/>
              </w:rPr>
              <w:t xml:space="preserve"> </w:t>
            </w:r>
          </w:p>
        </w:tc>
      </w:tr>
      <w:tr w:rsidR="00637A53" w:rsidRPr="00F902DB" w14:paraId="7DE58187" w14:textId="77777777" w:rsidTr="00711185">
        <w:trPr>
          <w:trHeight w:val="135"/>
          <w:tblCellSpacing w:w="0" w:type="dxa"/>
          <w:jc w:val="center"/>
        </w:trPr>
        <w:tc>
          <w:tcPr>
            <w:tcW w:w="4812" w:type="dxa"/>
            <w:tcBorders>
              <w:top w:val="single" w:sz="4" w:space="0" w:color="auto"/>
              <w:left w:val="single" w:sz="4" w:space="0" w:color="auto"/>
              <w:bottom w:val="single" w:sz="4" w:space="0" w:color="auto"/>
              <w:right w:val="single" w:sz="4" w:space="0" w:color="auto"/>
            </w:tcBorders>
            <w:shd w:val="clear" w:color="auto" w:fill="FFFFFF"/>
          </w:tcPr>
          <w:p w14:paraId="51823315" w14:textId="78B70B7E" w:rsidR="00637A53" w:rsidRPr="00175C29" w:rsidRDefault="00972151" w:rsidP="00175C29">
            <w:pPr>
              <w:spacing w:after="160" w:line="360" w:lineRule="auto"/>
              <w:jc w:val="both"/>
              <w:rPr>
                <w:rFonts w:ascii="GHEA Grapalat" w:hAnsi="GHEA Grapalat"/>
                <w:sz w:val="24"/>
                <w:szCs w:val="24"/>
                <w:lang w:val="hy-AM"/>
              </w:rPr>
            </w:pPr>
            <w:r w:rsidRPr="00175C29">
              <w:rPr>
                <w:rFonts w:ascii="GHEA Grapalat" w:hAnsi="GHEA Grapalat" w:cs="Sylfaen"/>
                <w:sz w:val="24"/>
                <w:szCs w:val="24"/>
                <w:lang w:val="hy-AM"/>
              </w:rPr>
              <w:lastRenderedPageBreak/>
              <w:t>Ա</w:t>
            </w:r>
            <w:r w:rsidR="00637A53" w:rsidRPr="00175C29">
              <w:rPr>
                <w:rFonts w:ascii="GHEA Grapalat" w:hAnsi="GHEA Grapalat" w:cs="Sylfaen"/>
                <w:sz w:val="24"/>
                <w:szCs w:val="24"/>
                <w:lang w:val="hy-AM"/>
              </w:rPr>
              <w:t>րդյո՞ք</w:t>
            </w:r>
            <w:r w:rsidR="00637A53" w:rsidRPr="00175C29">
              <w:rPr>
                <w:rFonts w:ascii="GHEA Grapalat" w:hAnsi="GHEA Grapalat"/>
                <w:sz w:val="24"/>
                <w:szCs w:val="24"/>
                <w:lang w:val="hy-AM"/>
              </w:rPr>
              <w:t xml:space="preserve"> առկա է շինարարության ծախսերի համեմատություն այլ նմանատիպ նախագծերի հետ: Որքա՞ն կկազմեն թունելների ու ճանապարհների ընդհանուր ծախսերը համանման նախագծերում, համանման տեղագրության և կլիմայական պայմաններում</w:t>
            </w:r>
            <w:r w:rsidR="00D746B6" w:rsidRPr="00175C29">
              <w:rPr>
                <w:rFonts w:ascii="GHEA Grapalat" w:hAnsi="GHEA Grapalat"/>
                <w:sz w:val="24"/>
                <w:szCs w:val="24"/>
                <w:lang w:val="hy-AM"/>
              </w:rPr>
              <w:t>:</w:t>
            </w:r>
          </w:p>
        </w:tc>
        <w:tc>
          <w:tcPr>
            <w:tcW w:w="4819" w:type="dxa"/>
            <w:tcBorders>
              <w:top w:val="single" w:sz="4" w:space="0" w:color="auto"/>
              <w:left w:val="single" w:sz="4" w:space="0" w:color="auto"/>
              <w:bottom w:val="single" w:sz="4" w:space="0" w:color="auto"/>
              <w:right w:val="single" w:sz="4" w:space="0" w:color="auto"/>
            </w:tcBorders>
            <w:shd w:val="clear" w:color="auto" w:fill="FFFFFF"/>
          </w:tcPr>
          <w:p w14:paraId="2A77D8B5" w14:textId="5D039541" w:rsidR="00B649DB" w:rsidRPr="00175C29" w:rsidRDefault="00B649DB" w:rsidP="00175C29">
            <w:pPr>
              <w:spacing w:line="360" w:lineRule="auto"/>
              <w:jc w:val="both"/>
              <w:rPr>
                <w:rFonts w:ascii="GHEA Grapalat" w:hAnsi="GHEA Grapalat" w:cs="Sylfaen"/>
                <w:sz w:val="24"/>
                <w:szCs w:val="24"/>
                <w:lang w:val="hy-AM"/>
              </w:rPr>
            </w:pPr>
            <w:r w:rsidRPr="00175C29">
              <w:rPr>
                <w:rFonts w:ascii="GHEA Grapalat" w:hAnsi="GHEA Grapalat" w:cs="Sylfaen"/>
                <w:sz w:val="24"/>
                <w:szCs w:val="24"/>
                <w:lang w:val="hy-AM"/>
              </w:rPr>
              <w:t>Ընդունվել է</w:t>
            </w:r>
            <w:r w:rsidR="00D746B6" w:rsidRPr="00175C29">
              <w:rPr>
                <w:rFonts w:ascii="GHEA Grapalat" w:hAnsi="GHEA Grapalat" w:cs="Sylfaen"/>
                <w:sz w:val="24"/>
                <w:szCs w:val="24"/>
                <w:lang w:val="hy-AM"/>
              </w:rPr>
              <w:t>:</w:t>
            </w:r>
          </w:p>
          <w:p w14:paraId="615C2833" w14:textId="334A7CAC" w:rsidR="008364D4" w:rsidRPr="00175C29" w:rsidRDefault="008364D4" w:rsidP="00175C29">
            <w:pPr>
              <w:spacing w:line="360" w:lineRule="auto"/>
              <w:jc w:val="both"/>
              <w:rPr>
                <w:rFonts w:ascii="GHEA Grapalat" w:hAnsi="GHEA Grapalat"/>
                <w:sz w:val="24"/>
                <w:szCs w:val="24"/>
                <w:lang w:val="hy-AM"/>
              </w:rPr>
            </w:pPr>
            <w:r w:rsidRPr="00175C29">
              <w:rPr>
                <w:rFonts w:ascii="GHEA Grapalat" w:hAnsi="GHEA Grapalat" w:cs="Sylfaen"/>
                <w:sz w:val="24"/>
                <w:szCs w:val="24"/>
                <w:lang w:val="hy-AM"/>
              </w:rPr>
              <w:t>Համանման</w:t>
            </w:r>
            <w:r w:rsidRPr="00175C29">
              <w:rPr>
                <w:rFonts w:ascii="GHEA Grapalat" w:hAnsi="GHEA Grapalat"/>
                <w:sz w:val="24"/>
                <w:szCs w:val="24"/>
                <w:lang w:val="hy-AM"/>
              </w:rPr>
              <w:t xml:space="preserve"> ծրագիր </w:t>
            </w:r>
            <w:r w:rsidR="00DF6FC6" w:rsidRPr="00175C29">
              <w:rPr>
                <w:rFonts w:ascii="GHEA Grapalat" w:hAnsi="GHEA Grapalat"/>
                <w:sz w:val="24"/>
                <w:szCs w:val="24"/>
                <w:lang w:val="hy-AM"/>
              </w:rPr>
              <w:t>առկա է</w:t>
            </w:r>
            <w:r w:rsidRPr="00175C29">
              <w:rPr>
                <w:rFonts w:ascii="GHEA Grapalat" w:hAnsi="GHEA Grapalat"/>
                <w:sz w:val="24"/>
                <w:szCs w:val="24"/>
                <w:lang w:val="hy-AM"/>
              </w:rPr>
              <w:t xml:space="preserve"> միայն </w:t>
            </w:r>
            <w:r w:rsidR="00DF6FC6" w:rsidRPr="00175C29">
              <w:rPr>
                <w:rFonts w:ascii="GHEA Grapalat" w:hAnsi="GHEA Grapalat"/>
                <w:sz w:val="24"/>
                <w:szCs w:val="24"/>
                <w:lang w:val="hy-AM"/>
              </w:rPr>
              <w:t>թունել</w:t>
            </w:r>
            <w:r w:rsidR="00CE63C7" w:rsidRPr="00175C29">
              <w:rPr>
                <w:rFonts w:ascii="GHEA Grapalat" w:hAnsi="GHEA Grapalat"/>
                <w:sz w:val="24"/>
                <w:szCs w:val="24"/>
                <w:lang w:val="hy-AM"/>
              </w:rPr>
              <w:t xml:space="preserve">ների կառուցման մասով։ Խոսքը գնում է նոր նախագծվող </w:t>
            </w:r>
            <w:r w:rsidR="00DF6FC6" w:rsidRPr="00175C29">
              <w:rPr>
                <w:rFonts w:ascii="GHEA Grapalat" w:hAnsi="GHEA Grapalat"/>
                <w:sz w:val="24"/>
                <w:szCs w:val="24"/>
                <w:lang w:val="hy-AM"/>
              </w:rPr>
              <w:t xml:space="preserve"> </w:t>
            </w:r>
            <w:r w:rsidRPr="00175C29">
              <w:rPr>
                <w:rFonts w:ascii="GHEA Grapalat" w:hAnsi="GHEA Grapalat"/>
                <w:sz w:val="24"/>
                <w:szCs w:val="24"/>
                <w:lang w:val="hy-AM"/>
              </w:rPr>
              <w:t>Քաջարանի թունելի</w:t>
            </w:r>
            <w:r w:rsidR="00CE63C7" w:rsidRPr="00175C29">
              <w:rPr>
                <w:rFonts w:ascii="GHEA Grapalat" w:hAnsi="GHEA Grapalat"/>
                <w:sz w:val="24"/>
                <w:szCs w:val="24"/>
                <w:lang w:val="hy-AM"/>
              </w:rPr>
              <w:t xml:space="preserve"> (7 կմ)</w:t>
            </w:r>
            <w:r w:rsidRPr="00175C29">
              <w:rPr>
                <w:rFonts w:ascii="GHEA Grapalat" w:hAnsi="GHEA Grapalat"/>
                <w:sz w:val="24"/>
                <w:szCs w:val="24"/>
                <w:lang w:val="hy-AM"/>
              </w:rPr>
              <w:t xml:space="preserve"> կառուցմ</w:t>
            </w:r>
            <w:r w:rsidR="00CE63C7" w:rsidRPr="00175C29">
              <w:rPr>
                <w:rFonts w:ascii="GHEA Grapalat" w:hAnsi="GHEA Grapalat"/>
                <w:sz w:val="24"/>
                <w:szCs w:val="24"/>
                <w:lang w:val="hy-AM"/>
              </w:rPr>
              <w:t>ան մասին</w:t>
            </w:r>
            <w:r w:rsidRPr="00175C29">
              <w:rPr>
                <w:rFonts w:ascii="GHEA Grapalat" w:hAnsi="GHEA Grapalat"/>
                <w:sz w:val="24"/>
                <w:szCs w:val="24"/>
                <w:lang w:val="hy-AM"/>
              </w:rPr>
              <w:t xml:space="preserve">, որի նախագծային փաստաթղթերը գտնվում են վերջնականացման փուլում։ Նախնական </w:t>
            </w:r>
            <w:r w:rsidR="00DF6FC6" w:rsidRPr="00175C29">
              <w:rPr>
                <w:rFonts w:ascii="GHEA Grapalat" w:hAnsi="GHEA Grapalat"/>
                <w:sz w:val="24"/>
                <w:szCs w:val="24"/>
                <w:lang w:val="hy-AM"/>
              </w:rPr>
              <w:t xml:space="preserve">նախագծանախահաշվային </w:t>
            </w:r>
            <w:r w:rsidR="00DF6FC6" w:rsidRPr="00175C29">
              <w:rPr>
                <w:rFonts w:ascii="GHEA Grapalat" w:hAnsi="GHEA Grapalat"/>
                <w:sz w:val="24"/>
                <w:szCs w:val="24"/>
                <w:lang w:val="hy-AM"/>
              </w:rPr>
              <w:lastRenderedPageBreak/>
              <w:t>փաստաթղթերի հիման վրա կատարված համեմատության</w:t>
            </w:r>
            <w:r w:rsidR="00CE63C7" w:rsidRPr="00175C29">
              <w:rPr>
                <w:rFonts w:ascii="GHEA Grapalat" w:hAnsi="GHEA Grapalat"/>
                <w:sz w:val="24"/>
                <w:szCs w:val="24"/>
                <w:lang w:val="hy-AM"/>
              </w:rPr>
              <w:t xml:space="preserve"> արդյունքում </w:t>
            </w:r>
            <w:r w:rsidR="00DF6FC6" w:rsidRPr="00175C29">
              <w:rPr>
                <w:rFonts w:ascii="GHEA Grapalat" w:hAnsi="GHEA Grapalat"/>
                <w:sz w:val="24"/>
                <w:szCs w:val="24"/>
                <w:lang w:val="hy-AM"/>
              </w:rPr>
              <w:t xml:space="preserve"> </w:t>
            </w:r>
            <w:r w:rsidR="00CE63C7" w:rsidRPr="00175C29">
              <w:rPr>
                <w:rFonts w:ascii="GHEA Grapalat" w:hAnsi="GHEA Grapalat"/>
                <w:sz w:val="24"/>
                <w:szCs w:val="24"/>
                <w:lang w:val="hy-AM"/>
              </w:rPr>
              <w:t xml:space="preserve">կարելի է փաստել, որ </w:t>
            </w:r>
            <w:r w:rsidRPr="00175C29">
              <w:rPr>
                <w:rFonts w:ascii="GHEA Grapalat" w:hAnsi="GHEA Grapalat"/>
                <w:sz w:val="24"/>
                <w:szCs w:val="24"/>
                <w:lang w:val="hy-AM"/>
              </w:rPr>
              <w:t>դրանց գնային քաղաքականությունը համապատասխանում է</w:t>
            </w:r>
            <w:r w:rsidR="00CE63C7" w:rsidRPr="00175C29">
              <w:rPr>
                <w:rFonts w:ascii="GHEA Grapalat" w:hAnsi="GHEA Grapalat"/>
                <w:sz w:val="24"/>
                <w:szCs w:val="24"/>
                <w:lang w:val="hy-AM"/>
              </w:rPr>
              <w:t xml:space="preserve"> (հաշվի առնելով նաև դրանց տեղագրական և կլիմայական պայմանների առանձնահատկությունները)։ Ընդ որում</w:t>
            </w:r>
            <w:r w:rsidR="000B578B" w:rsidRPr="00175C29">
              <w:rPr>
                <w:rFonts w:ascii="GHEA Grapalat" w:hAnsi="GHEA Grapalat"/>
                <w:sz w:val="24"/>
                <w:szCs w:val="24"/>
                <w:lang w:val="hy-AM"/>
              </w:rPr>
              <w:t>՝</w:t>
            </w:r>
            <w:r w:rsidR="00CE63C7" w:rsidRPr="00175C29">
              <w:rPr>
                <w:rFonts w:ascii="GHEA Grapalat" w:hAnsi="GHEA Grapalat"/>
                <w:sz w:val="24"/>
                <w:szCs w:val="24"/>
                <w:lang w:val="hy-AM"/>
              </w:rPr>
              <w:t xml:space="preserve"> նախագծումն իրականացվել է տարբեր միջազգային նախագծային ընկերությունների կողմից։</w:t>
            </w:r>
            <w:r w:rsidRPr="00175C29">
              <w:rPr>
                <w:rFonts w:ascii="GHEA Grapalat" w:hAnsi="GHEA Grapalat"/>
                <w:sz w:val="24"/>
                <w:szCs w:val="24"/>
                <w:lang w:val="hy-AM"/>
              </w:rPr>
              <w:t xml:space="preserve">  </w:t>
            </w:r>
            <w:r w:rsidR="00CE63C7" w:rsidRPr="00175C29">
              <w:rPr>
                <w:rFonts w:ascii="GHEA Grapalat" w:hAnsi="GHEA Grapalat"/>
                <w:sz w:val="24"/>
                <w:szCs w:val="24"/>
                <w:lang w:val="hy-AM"/>
              </w:rPr>
              <w:t xml:space="preserve">Ինչ վերաբերում է կառուցվող ճանապարհին, ապա պետք է նշել, որ համանման ծրագիր Հայաստանում, այդ թվում Հյուսիս–հարավ ծրագրի այլ հատվածներում նախատեսված չէ, քանի որ այլ հատվածներում հիմնականում իրականացվելու են գոյություն ունեցող ճանապարհի վերակառուցման աշխատանքներ, իսկ Սիսիան–Քաջարան հատվածի դեպքում նախատեսվում է նոր ճանապարհի կառուցում։   </w:t>
            </w:r>
          </w:p>
          <w:p w14:paraId="0AEE9562" w14:textId="77777777" w:rsidR="00637A53" w:rsidRPr="00175C29" w:rsidRDefault="00637A53" w:rsidP="00175C29">
            <w:pPr>
              <w:spacing w:line="360" w:lineRule="auto"/>
              <w:rPr>
                <w:rFonts w:ascii="GHEA Grapalat" w:eastAsia="Times New Roman" w:hAnsi="GHEA Grapalat" w:cs="Times New Roman"/>
                <w:color w:val="000000"/>
                <w:sz w:val="24"/>
                <w:szCs w:val="24"/>
                <w:lang w:val="hy-AM" w:eastAsia="en-GB"/>
              </w:rPr>
            </w:pPr>
          </w:p>
        </w:tc>
      </w:tr>
      <w:tr w:rsidR="00637A53" w:rsidRPr="00F902DB" w14:paraId="0E22AEB8" w14:textId="77777777" w:rsidTr="00711185">
        <w:trPr>
          <w:trHeight w:val="135"/>
          <w:tblCellSpacing w:w="0" w:type="dxa"/>
          <w:jc w:val="center"/>
        </w:trPr>
        <w:tc>
          <w:tcPr>
            <w:tcW w:w="4812" w:type="dxa"/>
            <w:tcBorders>
              <w:top w:val="single" w:sz="4" w:space="0" w:color="auto"/>
              <w:left w:val="single" w:sz="4" w:space="0" w:color="auto"/>
              <w:bottom w:val="single" w:sz="4" w:space="0" w:color="auto"/>
              <w:right w:val="single" w:sz="4" w:space="0" w:color="auto"/>
            </w:tcBorders>
            <w:shd w:val="clear" w:color="auto" w:fill="FFFFFF"/>
          </w:tcPr>
          <w:p w14:paraId="4ED93060" w14:textId="0A98FB6F" w:rsidR="00637A53" w:rsidRPr="00175C29" w:rsidRDefault="00637A53" w:rsidP="00175C29">
            <w:pPr>
              <w:spacing w:after="160" w:line="360" w:lineRule="auto"/>
              <w:jc w:val="both"/>
              <w:rPr>
                <w:rFonts w:ascii="GHEA Grapalat" w:hAnsi="GHEA Grapalat"/>
                <w:sz w:val="24"/>
                <w:szCs w:val="24"/>
                <w:lang w:val="hy-AM"/>
              </w:rPr>
            </w:pPr>
            <w:r w:rsidRPr="00175C29">
              <w:rPr>
                <w:rFonts w:ascii="GHEA Grapalat" w:hAnsi="GHEA Grapalat" w:cs="Sylfaen"/>
                <w:sz w:val="24"/>
                <w:szCs w:val="24"/>
                <w:lang w:val="hy-AM"/>
              </w:rPr>
              <w:lastRenderedPageBreak/>
              <w:t>Նախագծի</w:t>
            </w:r>
            <w:r w:rsidRPr="00175C29">
              <w:rPr>
                <w:rFonts w:ascii="GHEA Grapalat" w:hAnsi="GHEA Grapalat"/>
                <w:sz w:val="24"/>
                <w:szCs w:val="24"/>
                <w:lang w:val="hy-AM"/>
              </w:rPr>
              <w:t xml:space="preserve"> իրականացման համար նախատեսված 8 տարվա ընթացքում արդյո՞ք առկա է Նախագծի իրականացմանը խոչընդոտող ռիսկերի առաջացման հավանականություն։</w:t>
            </w:r>
          </w:p>
        </w:tc>
        <w:tc>
          <w:tcPr>
            <w:tcW w:w="4819" w:type="dxa"/>
            <w:tcBorders>
              <w:top w:val="single" w:sz="4" w:space="0" w:color="auto"/>
              <w:left w:val="single" w:sz="4" w:space="0" w:color="auto"/>
              <w:bottom w:val="single" w:sz="4" w:space="0" w:color="auto"/>
              <w:right w:val="single" w:sz="4" w:space="0" w:color="auto"/>
            </w:tcBorders>
            <w:shd w:val="clear" w:color="auto" w:fill="FFFFFF"/>
          </w:tcPr>
          <w:p w14:paraId="43C764EA" w14:textId="77777777" w:rsidR="00B45442" w:rsidRPr="00175C29" w:rsidRDefault="00B45442" w:rsidP="00175C29">
            <w:pPr>
              <w:spacing w:line="360" w:lineRule="auto"/>
              <w:jc w:val="both"/>
              <w:rPr>
                <w:rFonts w:ascii="GHEA Grapalat" w:hAnsi="GHEA Grapalat"/>
                <w:sz w:val="24"/>
                <w:szCs w:val="24"/>
                <w:lang w:val="hy-AM"/>
              </w:rPr>
            </w:pPr>
            <w:r w:rsidRPr="00175C29">
              <w:rPr>
                <w:rFonts w:ascii="GHEA Grapalat" w:hAnsi="GHEA Grapalat"/>
                <w:sz w:val="24"/>
                <w:szCs w:val="24"/>
                <w:lang w:val="hy-AM"/>
              </w:rPr>
              <w:t>Ընդունվել է:</w:t>
            </w:r>
          </w:p>
          <w:p w14:paraId="4378323E" w14:textId="38E0A7FE" w:rsidR="008364D4" w:rsidRPr="00175C29" w:rsidRDefault="008364D4" w:rsidP="00175C29">
            <w:pPr>
              <w:spacing w:line="360" w:lineRule="auto"/>
              <w:jc w:val="both"/>
              <w:rPr>
                <w:rFonts w:ascii="GHEA Grapalat" w:hAnsi="GHEA Grapalat"/>
                <w:sz w:val="24"/>
                <w:szCs w:val="24"/>
                <w:lang w:val="hy-AM"/>
              </w:rPr>
            </w:pPr>
            <w:r w:rsidRPr="00175C29">
              <w:rPr>
                <w:rFonts w:ascii="GHEA Grapalat" w:hAnsi="GHEA Grapalat" w:cs="Sylfaen"/>
                <w:sz w:val="24"/>
                <w:szCs w:val="24"/>
                <w:lang w:val="hy-AM"/>
              </w:rPr>
              <w:t>Նմանատիպ</w:t>
            </w:r>
            <w:r w:rsidRPr="00175C29">
              <w:rPr>
                <w:rFonts w:ascii="GHEA Grapalat" w:hAnsi="GHEA Grapalat"/>
                <w:sz w:val="24"/>
                <w:szCs w:val="24"/>
                <w:lang w:val="hy-AM"/>
              </w:rPr>
              <w:t xml:space="preserve"> խոշոր ծրագրերի իրականացման դեպքում ռիսկերի առաջացման հավանականությունը բարձր է։ Ծրագրով իրականացվել է ռիսկերի </w:t>
            </w:r>
            <w:r w:rsidRPr="00175C29">
              <w:rPr>
                <w:rFonts w:ascii="GHEA Grapalat" w:hAnsi="GHEA Grapalat"/>
                <w:sz w:val="24"/>
                <w:szCs w:val="24"/>
                <w:lang w:val="hy-AM"/>
              </w:rPr>
              <w:lastRenderedPageBreak/>
              <w:t xml:space="preserve">գնահատում (տե՛ս </w:t>
            </w:r>
            <w:r w:rsidR="00C86F3B" w:rsidRPr="00175C29">
              <w:rPr>
                <w:rFonts w:ascii="GHEA Grapalat" w:hAnsi="GHEA Grapalat"/>
                <w:sz w:val="24"/>
                <w:szCs w:val="24"/>
                <w:lang w:val="hy-AM"/>
              </w:rPr>
              <w:t>Ներդրումայ</w:t>
            </w:r>
            <w:r w:rsidR="00DB6591" w:rsidRPr="00175C29">
              <w:rPr>
                <w:rFonts w:ascii="GHEA Grapalat" w:hAnsi="GHEA Grapalat"/>
                <w:sz w:val="24"/>
                <w:szCs w:val="24"/>
                <w:lang w:val="hy-AM"/>
              </w:rPr>
              <w:t>ին ծ</w:t>
            </w:r>
            <w:r w:rsidRPr="00175C29">
              <w:rPr>
                <w:rFonts w:ascii="GHEA Grapalat" w:hAnsi="GHEA Grapalat"/>
                <w:sz w:val="24"/>
                <w:szCs w:val="24"/>
                <w:lang w:val="hy-AM"/>
              </w:rPr>
              <w:t>րագրի Բաժին 4, Աղյուսակ 3-ը)։ Այնուամենայնիվ նշենք, որ հավանական ռիսկեր են հանդիսանում՝ հողերի օտարման տարաբնակեցման ծրագրերի իրականացումը, ինչպես նաև դատական գործընթացների երկարատևությունը, գոյություն ունեցող հաղորդակցուղիների տեղափոխության անհրաժեշտությունը, շրջակա միջավայրի վրա ազդեցությունները, հողային հանույթների հետ կապված իրավահարաբերությունների ոչ լիարժեք կանոնակարգումը</w:t>
            </w:r>
            <w:r w:rsidR="003707DB" w:rsidRPr="00175C29">
              <w:rPr>
                <w:rFonts w:ascii="GHEA Grapalat" w:hAnsi="GHEA Grapalat"/>
                <w:sz w:val="24"/>
                <w:szCs w:val="24"/>
                <w:lang w:val="hy-AM"/>
              </w:rPr>
              <w:t>, ֆինանսական միջոցների հասանելիությունը</w:t>
            </w:r>
            <w:r w:rsidRPr="00175C29">
              <w:rPr>
                <w:rFonts w:ascii="GHEA Grapalat" w:hAnsi="GHEA Grapalat"/>
                <w:sz w:val="24"/>
                <w:szCs w:val="24"/>
                <w:lang w:val="hy-AM"/>
              </w:rPr>
              <w:t>։</w:t>
            </w:r>
          </w:p>
          <w:p w14:paraId="7D21A0CC" w14:textId="77777777" w:rsidR="00637A53" w:rsidRPr="00175C29" w:rsidRDefault="00637A53" w:rsidP="00175C29">
            <w:pPr>
              <w:spacing w:line="360" w:lineRule="auto"/>
              <w:rPr>
                <w:rFonts w:ascii="GHEA Grapalat" w:eastAsia="Times New Roman" w:hAnsi="GHEA Grapalat" w:cs="Times New Roman"/>
                <w:color w:val="000000"/>
                <w:sz w:val="24"/>
                <w:szCs w:val="24"/>
                <w:lang w:val="hy-AM" w:eastAsia="en-GB"/>
              </w:rPr>
            </w:pPr>
          </w:p>
        </w:tc>
      </w:tr>
      <w:tr w:rsidR="009F3456" w:rsidRPr="009F3456" w14:paraId="0EC74176" w14:textId="77777777" w:rsidTr="00540E5D">
        <w:trPr>
          <w:trHeight w:val="285"/>
          <w:tblCellSpacing w:w="0" w:type="dxa"/>
          <w:jc w:val="center"/>
        </w:trPr>
        <w:tc>
          <w:tcPr>
            <w:tcW w:w="4812" w:type="dxa"/>
            <w:vMerge w:val="restart"/>
            <w:tcBorders>
              <w:top w:val="single" w:sz="4" w:space="0" w:color="auto"/>
              <w:left w:val="single" w:sz="4" w:space="0" w:color="auto"/>
              <w:right w:val="single" w:sz="4" w:space="0" w:color="auto"/>
            </w:tcBorders>
            <w:shd w:val="clear" w:color="auto" w:fill="FFFFFF"/>
          </w:tcPr>
          <w:p w14:paraId="5960F31D" w14:textId="476C7535" w:rsidR="009F3456" w:rsidRPr="00E620A0" w:rsidRDefault="00147081" w:rsidP="00175C29">
            <w:pPr>
              <w:spacing w:after="160" w:line="360" w:lineRule="auto"/>
              <w:jc w:val="both"/>
              <w:rPr>
                <w:rFonts w:ascii="GHEA Grapalat" w:hAnsi="GHEA Grapalat" w:cs="Sylfaen"/>
                <w:b/>
                <w:bCs/>
                <w:sz w:val="24"/>
                <w:szCs w:val="24"/>
                <w:lang w:val="hy-AM"/>
              </w:rPr>
            </w:pPr>
            <w:r w:rsidRPr="00E620A0">
              <w:rPr>
                <w:rFonts w:ascii="GHEA Grapalat" w:hAnsi="GHEA Grapalat" w:cs="Sylfaen"/>
                <w:b/>
                <w:bCs/>
                <w:sz w:val="24"/>
                <w:szCs w:val="24"/>
                <w:lang w:val="hy-AM"/>
              </w:rPr>
              <w:lastRenderedPageBreak/>
              <w:t>Ֆինանսական նախարարական</w:t>
            </w:r>
            <w:r w:rsidR="00A80B54" w:rsidRPr="00E620A0">
              <w:rPr>
                <w:rFonts w:ascii="GHEA Grapalat" w:hAnsi="GHEA Grapalat" w:cs="Sylfaen"/>
                <w:b/>
                <w:bCs/>
                <w:sz w:val="24"/>
                <w:szCs w:val="24"/>
                <w:lang w:val="hy-AM"/>
              </w:rPr>
              <w:t xml:space="preserve"> կոմիտե</w:t>
            </w:r>
            <w:r w:rsidRPr="00E620A0">
              <w:rPr>
                <w:rFonts w:ascii="GHEA Grapalat" w:hAnsi="GHEA Grapalat" w:cs="Sylfaen"/>
                <w:b/>
                <w:bCs/>
                <w:sz w:val="24"/>
                <w:szCs w:val="24"/>
                <w:lang w:val="hy-AM"/>
              </w:rPr>
              <w:t xml:space="preserve"> </w:t>
            </w:r>
          </w:p>
        </w:tc>
        <w:tc>
          <w:tcPr>
            <w:tcW w:w="4819" w:type="dxa"/>
            <w:tcBorders>
              <w:top w:val="single" w:sz="4" w:space="0" w:color="auto"/>
              <w:left w:val="single" w:sz="4" w:space="0" w:color="auto"/>
              <w:bottom w:val="single" w:sz="4" w:space="0" w:color="auto"/>
              <w:right w:val="single" w:sz="4" w:space="0" w:color="auto"/>
            </w:tcBorders>
            <w:shd w:val="clear" w:color="auto" w:fill="FFFFFF"/>
          </w:tcPr>
          <w:p w14:paraId="775B9099" w14:textId="31986FA6" w:rsidR="009F3456" w:rsidRPr="00E620A0" w:rsidRDefault="006F3626" w:rsidP="00915317">
            <w:pPr>
              <w:spacing w:line="360" w:lineRule="auto"/>
              <w:jc w:val="right"/>
              <w:rPr>
                <w:rFonts w:ascii="GHEA Grapalat" w:hAnsi="GHEA Grapalat"/>
                <w:b/>
                <w:bCs/>
                <w:sz w:val="24"/>
                <w:szCs w:val="24"/>
                <w:lang w:val="hy-AM"/>
              </w:rPr>
            </w:pPr>
            <w:r w:rsidRPr="00E620A0">
              <w:rPr>
                <w:rFonts w:ascii="GHEA Grapalat" w:hAnsi="GHEA Grapalat"/>
                <w:b/>
                <w:bCs/>
                <w:sz w:val="24"/>
                <w:szCs w:val="24"/>
                <w:lang w:val="hy-AM"/>
              </w:rPr>
              <w:t xml:space="preserve">25.08.2021թ. </w:t>
            </w:r>
          </w:p>
        </w:tc>
      </w:tr>
      <w:tr w:rsidR="009F3456" w:rsidRPr="009F3456" w14:paraId="79C48D77" w14:textId="77777777" w:rsidTr="00540E5D">
        <w:trPr>
          <w:trHeight w:val="345"/>
          <w:tblCellSpacing w:w="0" w:type="dxa"/>
          <w:jc w:val="center"/>
        </w:trPr>
        <w:tc>
          <w:tcPr>
            <w:tcW w:w="4812" w:type="dxa"/>
            <w:vMerge/>
            <w:tcBorders>
              <w:left w:val="single" w:sz="4" w:space="0" w:color="auto"/>
              <w:bottom w:val="single" w:sz="4" w:space="0" w:color="auto"/>
              <w:right w:val="single" w:sz="4" w:space="0" w:color="auto"/>
            </w:tcBorders>
            <w:shd w:val="clear" w:color="auto" w:fill="FFFFFF"/>
          </w:tcPr>
          <w:p w14:paraId="56CFA32F" w14:textId="77777777" w:rsidR="009F3456" w:rsidRPr="00E620A0" w:rsidRDefault="009F3456" w:rsidP="00175C29">
            <w:pPr>
              <w:spacing w:after="160" w:line="360" w:lineRule="auto"/>
              <w:jc w:val="both"/>
              <w:rPr>
                <w:rFonts w:ascii="GHEA Grapalat" w:hAnsi="GHEA Grapalat" w:cs="Sylfaen"/>
                <w:b/>
                <w:bCs/>
                <w:sz w:val="24"/>
                <w:szCs w:val="24"/>
                <w:lang w:val="hy-AM"/>
              </w:rPr>
            </w:pPr>
          </w:p>
        </w:tc>
        <w:tc>
          <w:tcPr>
            <w:tcW w:w="4819" w:type="dxa"/>
            <w:tcBorders>
              <w:top w:val="single" w:sz="4" w:space="0" w:color="auto"/>
              <w:left w:val="single" w:sz="4" w:space="0" w:color="auto"/>
              <w:bottom w:val="single" w:sz="4" w:space="0" w:color="auto"/>
              <w:right w:val="single" w:sz="4" w:space="0" w:color="auto"/>
            </w:tcBorders>
            <w:shd w:val="clear" w:color="auto" w:fill="FFFFFF"/>
          </w:tcPr>
          <w:p w14:paraId="76B430E4" w14:textId="476957EA" w:rsidR="009F3456" w:rsidRPr="008F0D62" w:rsidRDefault="00915317" w:rsidP="008F0D62">
            <w:pPr>
              <w:spacing w:line="360" w:lineRule="auto"/>
              <w:jc w:val="right"/>
              <w:rPr>
                <w:rFonts w:ascii="GHEA Grapalat" w:hAnsi="GHEA Grapalat"/>
                <w:b/>
                <w:bCs/>
                <w:sz w:val="24"/>
                <w:szCs w:val="24"/>
              </w:rPr>
            </w:pPr>
            <w:r w:rsidRPr="00E620A0">
              <w:rPr>
                <w:rFonts w:ascii="GHEA Grapalat" w:hAnsi="GHEA Grapalat" w:cs="Sylfaen"/>
                <w:b/>
                <w:bCs/>
                <w:sz w:val="24"/>
                <w:szCs w:val="24"/>
              </w:rPr>
              <w:t>ԿԱ</w:t>
            </w:r>
            <w:r w:rsidRPr="00E620A0">
              <w:rPr>
                <w:rFonts w:ascii="GHEA Grapalat" w:hAnsi="GHEA Grapalat"/>
                <w:b/>
                <w:bCs/>
                <w:sz w:val="24"/>
                <w:szCs w:val="24"/>
              </w:rPr>
              <w:t>/146-2021</w:t>
            </w:r>
          </w:p>
        </w:tc>
      </w:tr>
      <w:tr w:rsidR="00E620A0" w:rsidRPr="00607F54" w14:paraId="0BDE17E0" w14:textId="77777777" w:rsidTr="00730754">
        <w:trPr>
          <w:trHeight w:val="345"/>
          <w:tblCellSpacing w:w="0" w:type="dxa"/>
          <w:jc w:val="center"/>
        </w:trPr>
        <w:tc>
          <w:tcPr>
            <w:tcW w:w="4812" w:type="dxa"/>
            <w:tcBorders>
              <w:left w:val="single" w:sz="4" w:space="0" w:color="auto"/>
              <w:right w:val="single" w:sz="4" w:space="0" w:color="auto"/>
            </w:tcBorders>
            <w:shd w:val="clear" w:color="auto" w:fill="FFFFFF"/>
          </w:tcPr>
          <w:p w14:paraId="04A78DFD" w14:textId="77777777" w:rsidR="00E620A0" w:rsidRPr="00E620A0" w:rsidRDefault="00E620A0" w:rsidP="00175C29">
            <w:pPr>
              <w:spacing w:after="160" w:line="360" w:lineRule="auto"/>
              <w:jc w:val="both"/>
              <w:rPr>
                <w:rFonts w:ascii="GHEA Grapalat" w:hAnsi="GHEA Grapalat" w:cs="Sylfaen"/>
                <w:b/>
                <w:bCs/>
                <w:sz w:val="24"/>
                <w:szCs w:val="24"/>
                <w:lang w:val="hy-AM"/>
              </w:rPr>
            </w:pPr>
          </w:p>
        </w:tc>
        <w:tc>
          <w:tcPr>
            <w:tcW w:w="4819" w:type="dxa"/>
            <w:vMerge w:val="restart"/>
            <w:tcBorders>
              <w:top w:val="single" w:sz="4" w:space="0" w:color="auto"/>
              <w:left w:val="single" w:sz="4" w:space="0" w:color="auto"/>
              <w:right w:val="single" w:sz="4" w:space="0" w:color="auto"/>
            </w:tcBorders>
            <w:shd w:val="clear" w:color="auto" w:fill="FFFFFF"/>
          </w:tcPr>
          <w:p w14:paraId="6FDB5E33" w14:textId="77777777" w:rsidR="00C1552E" w:rsidRPr="008F0D62" w:rsidRDefault="00C1552E" w:rsidP="008F0D62">
            <w:pPr>
              <w:tabs>
                <w:tab w:val="left" w:pos="1470"/>
              </w:tabs>
              <w:spacing w:line="360" w:lineRule="auto"/>
              <w:rPr>
                <w:rFonts w:ascii="GHEA Grapalat" w:hAnsi="GHEA Grapalat" w:cs="Sylfaen"/>
                <w:sz w:val="24"/>
                <w:szCs w:val="24"/>
              </w:rPr>
            </w:pPr>
          </w:p>
          <w:p w14:paraId="7341399E" w14:textId="442DC5E7" w:rsidR="008F0D62" w:rsidRDefault="008F0D62" w:rsidP="008F0D62">
            <w:pPr>
              <w:spacing w:line="360" w:lineRule="auto"/>
              <w:rPr>
                <w:rFonts w:ascii="GHEA Grapalat" w:hAnsi="GHEA Grapalat" w:cs="Sylfaen"/>
                <w:sz w:val="24"/>
                <w:szCs w:val="24"/>
                <w:lang w:val="hy-AM"/>
              </w:rPr>
            </w:pPr>
            <w:r w:rsidRPr="008F0D62">
              <w:rPr>
                <w:rFonts w:ascii="GHEA Grapalat" w:hAnsi="GHEA Grapalat" w:cs="Sylfaen"/>
                <w:sz w:val="24"/>
                <w:szCs w:val="24"/>
                <w:lang w:val="hy-AM"/>
              </w:rPr>
              <w:lastRenderedPageBreak/>
              <w:t>Ընդունվել է</w:t>
            </w:r>
          </w:p>
          <w:p w14:paraId="7C25A983" w14:textId="77777777" w:rsidR="006271A3" w:rsidRDefault="006271A3" w:rsidP="008F0D62">
            <w:pPr>
              <w:spacing w:line="360" w:lineRule="auto"/>
              <w:rPr>
                <w:rFonts w:ascii="GHEA Grapalat" w:hAnsi="GHEA Grapalat" w:cs="Sylfaen"/>
                <w:sz w:val="24"/>
                <w:szCs w:val="24"/>
                <w:lang w:val="hy-AM"/>
              </w:rPr>
            </w:pPr>
          </w:p>
          <w:p w14:paraId="3D3CD291" w14:textId="6DA7691A" w:rsidR="006271A3" w:rsidRPr="006271A3" w:rsidRDefault="006271A3" w:rsidP="008F0D62">
            <w:pPr>
              <w:spacing w:line="360" w:lineRule="auto"/>
              <w:rPr>
                <w:rFonts w:ascii="GHEA Grapalat" w:hAnsi="GHEA Grapalat" w:cs="Sylfaen"/>
                <w:sz w:val="24"/>
                <w:szCs w:val="24"/>
                <w:lang w:val="hy-AM"/>
              </w:rPr>
            </w:pPr>
          </w:p>
          <w:p w14:paraId="1680937C" w14:textId="77777777" w:rsidR="008F0D62" w:rsidRPr="00607F54" w:rsidRDefault="008F0D62" w:rsidP="008F0D62">
            <w:pPr>
              <w:spacing w:line="360" w:lineRule="auto"/>
              <w:rPr>
                <w:rFonts w:ascii="GHEA Grapalat" w:hAnsi="GHEA Grapalat" w:cs="Sylfaen"/>
                <w:sz w:val="24"/>
                <w:szCs w:val="24"/>
                <w:lang w:val="hy-AM"/>
              </w:rPr>
            </w:pPr>
          </w:p>
          <w:p w14:paraId="5F800FA7" w14:textId="77777777" w:rsidR="008F0D62" w:rsidRPr="00607F54" w:rsidRDefault="008F0D62" w:rsidP="008F0D62">
            <w:pPr>
              <w:spacing w:line="360" w:lineRule="auto"/>
              <w:rPr>
                <w:rFonts w:ascii="GHEA Grapalat" w:hAnsi="GHEA Grapalat" w:cs="Sylfaen"/>
                <w:sz w:val="24"/>
                <w:szCs w:val="24"/>
                <w:lang w:val="hy-AM"/>
              </w:rPr>
            </w:pPr>
          </w:p>
          <w:p w14:paraId="4E5CD86D" w14:textId="77777777" w:rsidR="008F0D62" w:rsidRPr="00607F54" w:rsidRDefault="008F0D62" w:rsidP="008F0D62">
            <w:pPr>
              <w:spacing w:line="360" w:lineRule="auto"/>
              <w:rPr>
                <w:rFonts w:ascii="GHEA Grapalat" w:hAnsi="GHEA Grapalat" w:cs="Sylfaen"/>
                <w:sz w:val="24"/>
                <w:szCs w:val="24"/>
                <w:lang w:val="hy-AM"/>
              </w:rPr>
            </w:pPr>
          </w:p>
          <w:p w14:paraId="2AFECBD3" w14:textId="4EE550E2" w:rsidR="008F0D62" w:rsidRPr="00607F54" w:rsidRDefault="008F0D62" w:rsidP="008F0D62">
            <w:pPr>
              <w:spacing w:line="360" w:lineRule="auto"/>
              <w:rPr>
                <w:rFonts w:ascii="GHEA Grapalat" w:hAnsi="GHEA Grapalat" w:cs="Sylfaen"/>
                <w:sz w:val="24"/>
                <w:szCs w:val="24"/>
                <w:lang w:val="hy-AM"/>
              </w:rPr>
            </w:pPr>
          </w:p>
        </w:tc>
      </w:tr>
      <w:tr w:rsidR="00E620A0" w:rsidRPr="009F3456" w14:paraId="67E79222" w14:textId="77777777" w:rsidTr="00C1552E">
        <w:trPr>
          <w:trHeight w:val="5085"/>
          <w:tblCellSpacing w:w="0" w:type="dxa"/>
          <w:jc w:val="center"/>
        </w:trPr>
        <w:tc>
          <w:tcPr>
            <w:tcW w:w="4812" w:type="dxa"/>
            <w:tcBorders>
              <w:left w:val="single" w:sz="4" w:space="0" w:color="auto"/>
              <w:bottom w:val="single" w:sz="4" w:space="0" w:color="auto"/>
              <w:right w:val="single" w:sz="4" w:space="0" w:color="auto"/>
            </w:tcBorders>
            <w:shd w:val="clear" w:color="auto" w:fill="FFFFFF"/>
          </w:tcPr>
          <w:p w14:paraId="61EC8B7E" w14:textId="1BC94D9C" w:rsidR="00E620A0" w:rsidRPr="00CA4458" w:rsidRDefault="00E620A0" w:rsidP="00175C29">
            <w:pPr>
              <w:spacing w:after="160" w:line="360" w:lineRule="auto"/>
              <w:jc w:val="both"/>
              <w:rPr>
                <w:rFonts w:ascii="GHEA Grapalat" w:hAnsi="GHEA Grapalat" w:cs="Sylfaen"/>
                <w:sz w:val="24"/>
                <w:szCs w:val="24"/>
                <w:lang w:val="hy-AM"/>
              </w:rPr>
            </w:pPr>
            <w:r w:rsidRPr="00CA4458">
              <w:rPr>
                <w:rFonts w:ascii="GHEA Grapalat" w:hAnsi="GHEA Grapalat" w:cs="Sylfaen"/>
                <w:sz w:val="24"/>
                <w:szCs w:val="24"/>
                <w:lang w:val="hy-AM"/>
              </w:rPr>
              <w:lastRenderedPageBreak/>
              <w:t>Դոնոր կազմակերպությունների հետ կհստակեցվի ծրագրի ֆինանսավորման</w:t>
            </w:r>
            <w:r w:rsidR="00B06D0F" w:rsidRPr="00CA4458">
              <w:rPr>
                <w:rFonts w:ascii="GHEA Grapalat" w:hAnsi="GHEA Grapalat" w:cs="Sylfaen"/>
                <w:sz w:val="24"/>
                <w:szCs w:val="24"/>
                <w:lang w:val="hy-AM"/>
              </w:rPr>
              <w:t xml:space="preserve"> </w:t>
            </w:r>
            <w:r w:rsidR="00D932ED" w:rsidRPr="00CA4458">
              <w:rPr>
                <w:rFonts w:ascii="GHEA Grapalat" w:hAnsi="GHEA Grapalat" w:cs="Sylfaen"/>
                <w:sz w:val="24"/>
                <w:szCs w:val="24"/>
                <w:lang w:val="hy-AM"/>
              </w:rPr>
              <w:t>հարցը, որով պայմանավորված, ըստ անհրաժեշտության</w:t>
            </w:r>
            <w:r w:rsidR="00220ADB" w:rsidRPr="00CA4458">
              <w:rPr>
                <w:rFonts w:ascii="GHEA Grapalat" w:hAnsi="GHEA Grapalat" w:cs="Sylfaen"/>
                <w:sz w:val="24"/>
                <w:szCs w:val="24"/>
                <w:lang w:val="hy-AM"/>
              </w:rPr>
              <w:t>, կխմբագրվի որոշման նախագիծը՝ հաշվի առնելով ՀՀ ֆինանսների նախարարի դիտարկումն այն մասին, որ  ֆինանսավորման աղբյուրի հստակ չլինելու  պարագայում գնման որևէ ընթացակարգի ընտրությունը խնդրահարույց է  և պարունակում է ռիսկեր:</w:t>
            </w:r>
            <w:r w:rsidRPr="00CA4458">
              <w:rPr>
                <w:rFonts w:ascii="GHEA Grapalat" w:hAnsi="GHEA Grapalat" w:cs="Sylfaen"/>
                <w:sz w:val="24"/>
                <w:szCs w:val="24"/>
                <w:lang w:val="hy-AM"/>
              </w:rPr>
              <w:t xml:space="preserve"> </w:t>
            </w:r>
          </w:p>
        </w:tc>
        <w:tc>
          <w:tcPr>
            <w:tcW w:w="4819" w:type="dxa"/>
            <w:vMerge/>
            <w:tcBorders>
              <w:left w:val="single" w:sz="4" w:space="0" w:color="auto"/>
              <w:bottom w:val="single" w:sz="4" w:space="0" w:color="auto"/>
              <w:right w:val="single" w:sz="4" w:space="0" w:color="auto"/>
            </w:tcBorders>
            <w:shd w:val="clear" w:color="auto" w:fill="FFFFFF"/>
          </w:tcPr>
          <w:p w14:paraId="4AB048D9" w14:textId="77777777" w:rsidR="00E620A0" w:rsidRPr="00E620A0" w:rsidRDefault="00E620A0" w:rsidP="00915317">
            <w:pPr>
              <w:spacing w:line="360" w:lineRule="auto"/>
              <w:jc w:val="right"/>
              <w:rPr>
                <w:rFonts w:ascii="GHEA Grapalat" w:hAnsi="GHEA Grapalat" w:cs="Sylfaen"/>
                <w:b/>
                <w:bCs/>
                <w:sz w:val="24"/>
                <w:szCs w:val="24"/>
                <w:lang w:val="hy-AM"/>
              </w:rPr>
            </w:pPr>
          </w:p>
        </w:tc>
      </w:tr>
      <w:tr w:rsidR="00C1552E" w:rsidRPr="00F902DB" w14:paraId="69CE3F6D" w14:textId="77777777" w:rsidTr="00354953">
        <w:trPr>
          <w:trHeight w:val="1316"/>
          <w:tblCellSpacing w:w="0" w:type="dxa"/>
          <w:jc w:val="center"/>
        </w:trPr>
        <w:tc>
          <w:tcPr>
            <w:tcW w:w="4812" w:type="dxa"/>
            <w:tcBorders>
              <w:top w:val="single" w:sz="4" w:space="0" w:color="auto"/>
              <w:left w:val="single" w:sz="4" w:space="0" w:color="auto"/>
              <w:right w:val="single" w:sz="4" w:space="0" w:color="auto"/>
            </w:tcBorders>
            <w:shd w:val="clear" w:color="auto" w:fill="FFFFFF"/>
          </w:tcPr>
          <w:p w14:paraId="170D6130" w14:textId="77777777" w:rsidR="00C1552E" w:rsidRDefault="00C1552E" w:rsidP="00175C29">
            <w:pPr>
              <w:spacing w:after="160" w:line="360" w:lineRule="auto"/>
              <w:jc w:val="both"/>
              <w:rPr>
                <w:rFonts w:ascii="GHEA Grapalat" w:hAnsi="GHEA Grapalat" w:cs="Sylfaen"/>
                <w:sz w:val="24"/>
                <w:szCs w:val="24"/>
                <w:lang w:val="hy-AM"/>
              </w:rPr>
            </w:pPr>
          </w:p>
          <w:p w14:paraId="66FEDDB9" w14:textId="3432AC6B" w:rsidR="00C1552E" w:rsidRPr="00CA4458" w:rsidRDefault="00C1552E" w:rsidP="00175C29">
            <w:pPr>
              <w:spacing w:after="160" w:line="360" w:lineRule="auto"/>
              <w:jc w:val="both"/>
              <w:rPr>
                <w:rFonts w:ascii="GHEA Grapalat" w:hAnsi="GHEA Grapalat" w:cs="Sylfaen"/>
                <w:sz w:val="24"/>
                <w:szCs w:val="24"/>
                <w:lang w:val="hy-AM"/>
              </w:rPr>
            </w:pPr>
          </w:p>
        </w:tc>
        <w:tc>
          <w:tcPr>
            <w:tcW w:w="4819" w:type="dxa"/>
            <w:vMerge w:val="restart"/>
            <w:tcBorders>
              <w:top w:val="single" w:sz="4" w:space="0" w:color="auto"/>
              <w:left w:val="single" w:sz="4" w:space="0" w:color="auto"/>
              <w:right w:val="single" w:sz="4" w:space="0" w:color="auto"/>
            </w:tcBorders>
            <w:shd w:val="clear" w:color="auto" w:fill="FFFFFF"/>
          </w:tcPr>
          <w:p w14:paraId="6442471E" w14:textId="77777777" w:rsidR="00D5683B" w:rsidRDefault="00D5683B" w:rsidP="008C4FAE">
            <w:pPr>
              <w:spacing w:line="360" w:lineRule="auto"/>
              <w:rPr>
                <w:rFonts w:ascii="GHEA Grapalat" w:hAnsi="GHEA Grapalat" w:cs="Sylfaen"/>
                <w:b/>
                <w:bCs/>
                <w:sz w:val="24"/>
                <w:szCs w:val="24"/>
                <w:lang w:val="hy-AM"/>
              </w:rPr>
            </w:pPr>
          </w:p>
          <w:p w14:paraId="25B83BC7" w14:textId="77777777" w:rsidR="00D5683B" w:rsidRDefault="00D5683B" w:rsidP="008C4FAE">
            <w:pPr>
              <w:spacing w:line="360" w:lineRule="auto"/>
              <w:rPr>
                <w:rFonts w:ascii="GHEA Grapalat" w:hAnsi="GHEA Grapalat" w:cs="Sylfaen"/>
                <w:b/>
                <w:bCs/>
                <w:sz w:val="24"/>
                <w:szCs w:val="24"/>
                <w:lang w:val="hy-AM"/>
              </w:rPr>
            </w:pPr>
          </w:p>
          <w:p w14:paraId="687F6A34" w14:textId="27DA1298" w:rsidR="00837237" w:rsidRPr="00D5683B" w:rsidRDefault="008C4FAE" w:rsidP="008C4FAE">
            <w:pPr>
              <w:spacing w:line="360" w:lineRule="auto"/>
              <w:rPr>
                <w:rFonts w:ascii="GHEA Grapalat" w:hAnsi="GHEA Grapalat" w:cs="Sylfaen"/>
                <w:sz w:val="24"/>
                <w:szCs w:val="24"/>
                <w:lang w:val="hy-AM"/>
              </w:rPr>
            </w:pPr>
            <w:r w:rsidRPr="00D5683B">
              <w:rPr>
                <w:rFonts w:ascii="GHEA Grapalat" w:hAnsi="GHEA Grapalat" w:cs="Sylfaen"/>
                <w:sz w:val="24"/>
                <w:szCs w:val="24"/>
                <w:lang w:val="hy-AM"/>
              </w:rPr>
              <w:t>Ընդունվել է</w:t>
            </w:r>
          </w:p>
          <w:p w14:paraId="5A8CE230" w14:textId="0BEA9084" w:rsidR="00C1552E" w:rsidRPr="00E620A0" w:rsidRDefault="008C4FAE" w:rsidP="008C4FAE">
            <w:pPr>
              <w:spacing w:line="360" w:lineRule="auto"/>
              <w:rPr>
                <w:rFonts w:ascii="GHEA Grapalat" w:hAnsi="GHEA Grapalat" w:cs="Sylfaen"/>
                <w:b/>
                <w:bCs/>
                <w:sz w:val="24"/>
                <w:szCs w:val="24"/>
                <w:lang w:val="hy-AM"/>
              </w:rPr>
            </w:pPr>
            <w:r w:rsidRPr="00D5683B">
              <w:rPr>
                <w:rFonts w:ascii="GHEA Grapalat" w:hAnsi="GHEA Grapalat" w:cs="Sylfaen"/>
                <w:sz w:val="24"/>
                <w:szCs w:val="24"/>
                <w:lang w:val="hy-AM"/>
              </w:rPr>
              <w:t xml:space="preserve"> </w:t>
            </w:r>
            <w:r w:rsidR="00837237" w:rsidRPr="00D5683B">
              <w:rPr>
                <w:rFonts w:ascii="GHEA Grapalat" w:hAnsi="GHEA Grapalat" w:cs="Sylfaen"/>
                <w:sz w:val="24"/>
                <w:szCs w:val="24"/>
                <w:lang w:val="hy-AM"/>
              </w:rPr>
              <w:t>(</w:t>
            </w:r>
            <w:r w:rsidRPr="00D5683B">
              <w:rPr>
                <w:rFonts w:ascii="GHEA Grapalat" w:hAnsi="GHEA Grapalat" w:cs="Sylfaen"/>
                <w:sz w:val="24"/>
                <w:szCs w:val="24"/>
                <w:lang w:val="hy-AM"/>
              </w:rPr>
              <w:t xml:space="preserve">տես՝ </w:t>
            </w:r>
            <w:r w:rsidR="002D7B6B">
              <w:rPr>
                <w:rFonts w:ascii="GHEA Grapalat" w:hAnsi="GHEA Grapalat" w:cs="Sylfaen"/>
                <w:sz w:val="24"/>
                <w:szCs w:val="24"/>
                <w:lang w:val="hy-AM"/>
              </w:rPr>
              <w:t>Ն</w:t>
            </w:r>
            <w:r w:rsidRPr="00D5683B">
              <w:rPr>
                <w:rFonts w:ascii="GHEA Grapalat" w:hAnsi="GHEA Grapalat" w:cs="Sylfaen"/>
                <w:sz w:val="24"/>
                <w:szCs w:val="24"/>
                <w:lang w:val="hy-AM"/>
              </w:rPr>
              <w:t xml:space="preserve">երդրումային ծրագրի </w:t>
            </w:r>
            <w:r w:rsidR="007F5798" w:rsidRPr="00D5683B">
              <w:rPr>
                <w:rFonts w:ascii="GHEA Grapalat" w:hAnsi="GHEA Grapalat" w:cs="Sylfaen"/>
                <w:sz w:val="24"/>
                <w:szCs w:val="24"/>
                <w:lang w:val="hy-AM"/>
              </w:rPr>
              <w:t>14-րդ կետը)</w:t>
            </w:r>
            <w:r w:rsidR="00922ED8" w:rsidRPr="00D5683B">
              <w:rPr>
                <w:rFonts w:ascii="GHEA Grapalat" w:hAnsi="GHEA Grapalat" w:cs="Sylfaen"/>
                <w:sz w:val="24"/>
                <w:szCs w:val="24"/>
                <w:lang w:val="hy-AM"/>
              </w:rPr>
              <w:t>:</w:t>
            </w:r>
          </w:p>
        </w:tc>
      </w:tr>
      <w:tr w:rsidR="00E620A0" w:rsidRPr="00F902DB" w14:paraId="173EFD53" w14:textId="77777777" w:rsidTr="00C1552E">
        <w:trPr>
          <w:trHeight w:val="80"/>
          <w:tblCellSpacing w:w="0" w:type="dxa"/>
          <w:jc w:val="center"/>
        </w:trPr>
        <w:tc>
          <w:tcPr>
            <w:tcW w:w="4812" w:type="dxa"/>
            <w:tcBorders>
              <w:top w:val="single" w:sz="4" w:space="0" w:color="auto"/>
              <w:left w:val="single" w:sz="4" w:space="0" w:color="auto"/>
              <w:bottom w:val="single" w:sz="4" w:space="0" w:color="auto"/>
              <w:right w:val="single" w:sz="4" w:space="0" w:color="auto"/>
            </w:tcBorders>
            <w:shd w:val="clear" w:color="auto" w:fill="FFFFFF"/>
          </w:tcPr>
          <w:p w14:paraId="5598EDAA" w14:textId="77561985" w:rsidR="00E620A0" w:rsidRPr="008C4FAE" w:rsidRDefault="00220ADB" w:rsidP="00175C29">
            <w:pPr>
              <w:spacing w:after="160" w:line="360" w:lineRule="auto"/>
              <w:jc w:val="both"/>
              <w:rPr>
                <w:rFonts w:ascii="GHEA Grapalat" w:hAnsi="GHEA Grapalat" w:cs="Sylfaen"/>
                <w:sz w:val="24"/>
                <w:szCs w:val="24"/>
                <w:lang w:val="hy-AM"/>
              </w:rPr>
            </w:pPr>
            <w:r w:rsidRPr="008C4FAE">
              <w:rPr>
                <w:rFonts w:ascii="GHEA Grapalat" w:hAnsi="GHEA Grapalat" w:cs="Sylfaen"/>
                <w:sz w:val="24"/>
                <w:szCs w:val="24"/>
                <w:lang w:val="hy-AM"/>
              </w:rPr>
              <w:t>ՀՀ էկոնոմիկայի նախարարի առաջարկությամբ</w:t>
            </w:r>
            <w:r w:rsidR="008F0D62" w:rsidRPr="008C4FAE">
              <w:rPr>
                <w:rFonts w:ascii="GHEA Grapalat" w:hAnsi="GHEA Grapalat" w:cs="Sylfaen"/>
                <w:sz w:val="24"/>
                <w:szCs w:val="24"/>
                <w:lang w:val="hy-AM"/>
              </w:rPr>
              <w:t xml:space="preserve"> ներդրումային ծրագրում  կներառվեն տնտեսական շահութաբերության ներքին դրույքի հաշվարկներ:</w:t>
            </w:r>
          </w:p>
        </w:tc>
        <w:tc>
          <w:tcPr>
            <w:tcW w:w="4819" w:type="dxa"/>
            <w:vMerge/>
            <w:tcBorders>
              <w:left w:val="single" w:sz="4" w:space="0" w:color="auto"/>
              <w:bottom w:val="single" w:sz="4" w:space="0" w:color="auto"/>
              <w:right w:val="single" w:sz="4" w:space="0" w:color="auto"/>
            </w:tcBorders>
            <w:shd w:val="clear" w:color="auto" w:fill="FFFFFF"/>
          </w:tcPr>
          <w:p w14:paraId="66E26B65" w14:textId="77777777" w:rsidR="00E620A0" w:rsidRPr="00E620A0" w:rsidRDefault="00E620A0" w:rsidP="00915317">
            <w:pPr>
              <w:spacing w:line="360" w:lineRule="auto"/>
              <w:jc w:val="right"/>
              <w:rPr>
                <w:rFonts w:ascii="GHEA Grapalat" w:hAnsi="GHEA Grapalat" w:cs="Sylfaen"/>
                <w:b/>
                <w:bCs/>
                <w:sz w:val="24"/>
                <w:szCs w:val="24"/>
                <w:lang w:val="hy-AM"/>
              </w:rPr>
            </w:pPr>
          </w:p>
        </w:tc>
      </w:tr>
    </w:tbl>
    <w:p w14:paraId="675B5181" w14:textId="77777777" w:rsidR="007A3CC7" w:rsidRPr="00175C29" w:rsidRDefault="007A3CC7" w:rsidP="00175C29">
      <w:pPr>
        <w:spacing w:line="360" w:lineRule="auto"/>
        <w:jc w:val="center"/>
        <w:rPr>
          <w:rFonts w:ascii="GHEA Grapalat" w:hAnsi="GHEA Grapalat"/>
          <w:color w:val="000000"/>
          <w:sz w:val="24"/>
          <w:szCs w:val="24"/>
          <w:shd w:val="clear" w:color="auto" w:fill="FFFFFF"/>
          <w:lang w:val="hy-AM"/>
        </w:rPr>
      </w:pPr>
    </w:p>
    <w:p w14:paraId="163EEF20" w14:textId="77777777" w:rsidR="0063280A" w:rsidRPr="00175C29" w:rsidRDefault="0063280A" w:rsidP="00175C29">
      <w:pPr>
        <w:spacing w:line="360" w:lineRule="auto"/>
        <w:rPr>
          <w:rFonts w:ascii="GHEA Grapalat" w:hAnsi="GHEA Grapalat"/>
          <w:color w:val="000000"/>
          <w:sz w:val="24"/>
          <w:szCs w:val="24"/>
          <w:shd w:val="clear" w:color="auto" w:fill="FFFFFF"/>
          <w:lang w:val="hy-AM"/>
        </w:rPr>
      </w:pPr>
    </w:p>
    <w:p w14:paraId="473C8B77" w14:textId="77777777" w:rsidR="0063280A" w:rsidRPr="00175C29" w:rsidRDefault="0063280A" w:rsidP="00175C29">
      <w:pPr>
        <w:spacing w:line="360" w:lineRule="auto"/>
        <w:rPr>
          <w:rFonts w:ascii="GHEA Grapalat" w:hAnsi="GHEA Grapalat"/>
          <w:color w:val="000000"/>
          <w:sz w:val="24"/>
          <w:szCs w:val="24"/>
          <w:shd w:val="clear" w:color="auto" w:fill="FFFFFF"/>
          <w:lang w:val="hy-AM"/>
        </w:rPr>
      </w:pPr>
    </w:p>
    <w:p w14:paraId="56F015E3" w14:textId="77777777" w:rsidR="0063280A" w:rsidRPr="00175C29" w:rsidRDefault="0063280A" w:rsidP="00175C29">
      <w:pPr>
        <w:spacing w:line="360" w:lineRule="auto"/>
        <w:rPr>
          <w:rFonts w:ascii="GHEA Grapalat" w:hAnsi="GHEA Grapalat"/>
          <w:color w:val="000000"/>
          <w:sz w:val="24"/>
          <w:szCs w:val="24"/>
          <w:shd w:val="clear" w:color="auto" w:fill="FFFFFF"/>
          <w:lang w:val="hy-AM"/>
        </w:rPr>
      </w:pPr>
    </w:p>
    <w:p w14:paraId="72EA08AA" w14:textId="77777777" w:rsidR="007A3CC7" w:rsidRPr="00175C29" w:rsidRDefault="007A3CC7" w:rsidP="00175C29">
      <w:pPr>
        <w:spacing w:line="360" w:lineRule="auto"/>
        <w:rPr>
          <w:rFonts w:ascii="GHEA Grapalat" w:hAnsi="GHEA Grapalat"/>
          <w:color w:val="000000"/>
          <w:sz w:val="24"/>
          <w:szCs w:val="24"/>
          <w:shd w:val="clear" w:color="auto" w:fill="FFFFFF"/>
          <w:lang w:val="hy-AM"/>
        </w:rPr>
      </w:pPr>
    </w:p>
    <w:sectPr w:rsidR="007A3CC7" w:rsidRPr="00175C29" w:rsidSect="00A119F7">
      <w:pgSz w:w="11906" w:h="16838" w:code="9"/>
      <w:pgMar w:top="1276" w:right="567" w:bottom="1985"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CC"/>
    <w:family w:val="swiss"/>
    <w:pitch w:val="variable"/>
    <w:sig w:usb0="00000003" w:usb1="00000048" w:usb2="00000000" w:usb3="00000000" w:csb0="00000017" w:csb1="00000000"/>
  </w:font>
  <w:font w:name="Segoe UI">
    <w:panose1 w:val="020B0502040204020203"/>
    <w:charset w:val="00"/>
    <w:family w:val="swiss"/>
    <w:pitch w:val="variable"/>
    <w:sig w:usb0="E4002EFF" w:usb1="C000E47F"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D4A44"/>
    <w:multiLevelType w:val="hybridMultilevel"/>
    <w:tmpl w:val="A162AA10"/>
    <w:lvl w:ilvl="0" w:tplc="DA965138">
      <w:start w:val="1"/>
      <w:numFmt w:val="decimal"/>
      <w:lvlText w:val="%1."/>
      <w:lvlJc w:val="left"/>
      <w:pPr>
        <w:ind w:left="720" w:hanging="360"/>
      </w:pPr>
    </w:lvl>
    <w:lvl w:ilvl="1" w:tplc="3C74AD4A">
      <w:start w:val="1"/>
      <w:numFmt w:val="lowerLetter"/>
      <w:lvlText w:val="%2."/>
      <w:lvlJc w:val="left"/>
      <w:pPr>
        <w:ind w:left="1440" w:hanging="360"/>
      </w:pPr>
    </w:lvl>
    <w:lvl w:ilvl="2" w:tplc="A01003AC">
      <w:start w:val="1"/>
      <w:numFmt w:val="lowerRoman"/>
      <w:lvlText w:val="%3."/>
      <w:lvlJc w:val="right"/>
      <w:pPr>
        <w:ind w:left="2160" w:hanging="180"/>
      </w:pPr>
    </w:lvl>
    <w:lvl w:ilvl="3" w:tplc="5478F016">
      <w:start w:val="1"/>
      <w:numFmt w:val="decimal"/>
      <w:lvlText w:val="%4."/>
      <w:lvlJc w:val="left"/>
      <w:pPr>
        <w:ind w:left="2880" w:hanging="360"/>
      </w:pPr>
    </w:lvl>
    <w:lvl w:ilvl="4" w:tplc="447A7AF8">
      <w:start w:val="1"/>
      <w:numFmt w:val="lowerLetter"/>
      <w:lvlText w:val="%5."/>
      <w:lvlJc w:val="left"/>
      <w:pPr>
        <w:ind w:left="3600" w:hanging="360"/>
      </w:pPr>
    </w:lvl>
    <w:lvl w:ilvl="5" w:tplc="1C309DF8">
      <w:start w:val="1"/>
      <w:numFmt w:val="lowerRoman"/>
      <w:lvlText w:val="%6."/>
      <w:lvlJc w:val="right"/>
      <w:pPr>
        <w:ind w:left="4320" w:hanging="180"/>
      </w:pPr>
    </w:lvl>
    <w:lvl w:ilvl="6" w:tplc="B0229006">
      <w:start w:val="1"/>
      <w:numFmt w:val="decimal"/>
      <w:lvlText w:val="%7."/>
      <w:lvlJc w:val="left"/>
      <w:pPr>
        <w:ind w:left="5040" w:hanging="360"/>
      </w:pPr>
    </w:lvl>
    <w:lvl w:ilvl="7" w:tplc="9B7C8824">
      <w:start w:val="1"/>
      <w:numFmt w:val="lowerLetter"/>
      <w:lvlText w:val="%8."/>
      <w:lvlJc w:val="left"/>
      <w:pPr>
        <w:ind w:left="5760" w:hanging="360"/>
      </w:pPr>
    </w:lvl>
    <w:lvl w:ilvl="8" w:tplc="66E4AEBA">
      <w:start w:val="1"/>
      <w:numFmt w:val="lowerRoman"/>
      <w:lvlText w:val="%9."/>
      <w:lvlJc w:val="right"/>
      <w:pPr>
        <w:ind w:left="6480" w:hanging="180"/>
      </w:pPr>
    </w:lvl>
  </w:abstractNum>
  <w:abstractNum w:abstractNumId="1" w15:restartNumberingAfterBreak="0">
    <w:nsid w:val="24B57174"/>
    <w:multiLevelType w:val="hybridMultilevel"/>
    <w:tmpl w:val="F88A6F6C"/>
    <w:lvl w:ilvl="0" w:tplc="015EBDF6">
      <w:start w:val="1"/>
      <w:numFmt w:val="decimal"/>
      <w:lvlText w:val="%1."/>
      <w:lvlJc w:val="left"/>
      <w:pPr>
        <w:ind w:left="630" w:hanging="360"/>
      </w:pPr>
      <w:rPr>
        <w:rFonts w:ascii="GHEA Grapalat" w:eastAsia="Times New Roman" w:hAnsi="GHEA Grapalat" w:cs="GHEA Grapala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 w15:restartNumberingAfterBreak="0">
    <w:nsid w:val="24E35A6A"/>
    <w:multiLevelType w:val="hybridMultilevel"/>
    <w:tmpl w:val="952E9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3A7CBD"/>
    <w:multiLevelType w:val="hybridMultilevel"/>
    <w:tmpl w:val="0C0A1E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588370DB"/>
    <w:multiLevelType w:val="hybridMultilevel"/>
    <w:tmpl w:val="AE1ACF68"/>
    <w:lvl w:ilvl="0" w:tplc="04090001">
      <w:start w:val="1"/>
      <w:numFmt w:val="bullet"/>
      <w:lvlText w:val=""/>
      <w:lvlJc w:val="left"/>
      <w:pPr>
        <w:ind w:left="1287" w:hanging="360"/>
      </w:pPr>
      <w:rPr>
        <w:rFonts w:ascii="Symbol" w:hAnsi="Symbol"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5" w15:restartNumberingAfterBreak="0">
    <w:nsid w:val="63B854E4"/>
    <w:multiLevelType w:val="hybridMultilevel"/>
    <w:tmpl w:val="C91CD576"/>
    <w:lvl w:ilvl="0" w:tplc="0409000B">
      <w:start w:val="1"/>
      <w:numFmt w:val="bullet"/>
      <w:lvlText w:val=""/>
      <w:lvlJc w:val="left"/>
      <w:pPr>
        <w:ind w:left="1515" w:hanging="360"/>
      </w:pPr>
      <w:rPr>
        <w:rFonts w:ascii="Wingdings" w:hAnsi="Wingdings" w:hint="default"/>
      </w:rPr>
    </w:lvl>
    <w:lvl w:ilvl="1" w:tplc="04090003">
      <w:start w:val="1"/>
      <w:numFmt w:val="bullet"/>
      <w:lvlText w:val="o"/>
      <w:lvlJc w:val="left"/>
      <w:pPr>
        <w:ind w:left="2235" w:hanging="360"/>
      </w:pPr>
      <w:rPr>
        <w:rFonts w:ascii="Courier New" w:hAnsi="Courier New" w:cs="Courier New" w:hint="default"/>
      </w:rPr>
    </w:lvl>
    <w:lvl w:ilvl="2" w:tplc="04090005">
      <w:start w:val="1"/>
      <w:numFmt w:val="bullet"/>
      <w:lvlText w:val=""/>
      <w:lvlJc w:val="left"/>
      <w:pPr>
        <w:ind w:left="2955" w:hanging="360"/>
      </w:pPr>
      <w:rPr>
        <w:rFonts w:ascii="Wingdings" w:hAnsi="Wingdings" w:hint="default"/>
      </w:rPr>
    </w:lvl>
    <w:lvl w:ilvl="3" w:tplc="04090001">
      <w:start w:val="1"/>
      <w:numFmt w:val="bullet"/>
      <w:lvlText w:val=""/>
      <w:lvlJc w:val="left"/>
      <w:pPr>
        <w:ind w:left="3675" w:hanging="360"/>
      </w:pPr>
      <w:rPr>
        <w:rFonts w:ascii="Symbol" w:hAnsi="Symbol" w:hint="default"/>
      </w:rPr>
    </w:lvl>
    <w:lvl w:ilvl="4" w:tplc="04090003">
      <w:start w:val="1"/>
      <w:numFmt w:val="bullet"/>
      <w:lvlText w:val="o"/>
      <w:lvlJc w:val="left"/>
      <w:pPr>
        <w:ind w:left="4395" w:hanging="360"/>
      </w:pPr>
      <w:rPr>
        <w:rFonts w:ascii="Courier New" w:hAnsi="Courier New" w:cs="Courier New" w:hint="default"/>
      </w:rPr>
    </w:lvl>
    <w:lvl w:ilvl="5" w:tplc="04090005">
      <w:start w:val="1"/>
      <w:numFmt w:val="bullet"/>
      <w:lvlText w:val=""/>
      <w:lvlJc w:val="left"/>
      <w:pPr>
        <w:ind w:left="5115" w:hanging="360"/>
      </w:pPr>
      <w:rPr>
        <w:rFonts w:ascii="Wingdings" w:hAnsi="Wingdings" w:hint="default"/>
      </w:rPr>
    </w:lvl>
    <w:lvl w:ilvl="6" w:tplc="04090001">
      <w:start w:val="1"/>
      <w:numFmt w:val="bullet"/>
      <w:lvlText w:val=""/>
      <w:lvlJc w:val="left"/>
      <w:pPr>
        <w:ind w:left="5835" w:hanging="360"/>
      </w:pPr>
      <w:rPr>
        <w:rFonts w:ascii="Symbol" w:hAnsi="Symbol" w:hint="default"/>
      </w:rPr>
    </w:lvl>
    <w:lvl w:ilvl="7" w:tplc="04090003">
      <w:start w:val="1"/>
      <w:numFmt w:val="bullet"/>
      <w:lvlText w:val="o"/>
      <w:lvlJc w:val="left"/>
      <w:pPr>
        <w:ind w:left="6555" w:hanging="360"/>
      </w:pPr>
      <w:rPr>
        <w:rFonts w:ascii="Courier New" w:hAnsi="Courier New" w:cs="Courier New" w:hint="default"/>
      </w:rPr>
    </w:lvl>
    <w:lvl w:ilvl="8" w:tplc="04090005">
      <w:start w:val="1"/>
      <w:numFmt w:val="bullet"/>
      <w:lvlText w:val=""/>
      <w:lvlJc w:val="left"/>
      <w:pPr>
        <w:ind w:left="7275" w:hanging="360"/>
      </w:pPr>
      <w:rPr>
        <w:rFonts w:ascii="Wingdings" w:hAnsi="Wingdings" w:hint="default"/>
      </w:rPr>
    </w:lvl>
  </w:abstractNum>
  <w:num w:numId="1">
    <w:abstractNumId w:val="4"/>
  </w:num>
  <w:num w:numId="2">
    <w:abstractNumId w:val="3"/>
  </w:num>
  <w:num w:numId="3">
    <w:abstractNumId w:val="2"/>
  </w:num>
  <w:num w:numId="4">
    <w:abstractNumId w:val="1"/>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7D61"/>
    <w:rsid w:val="00002F8A"/>
    <w:rsid w:val="00014A7E"/>
    <w:rsid w:val="0001665E"/>
    <w:rsid w:val="0005658F"/>
    <w:rsid w:val="00063DF5"/>
    <w:rsid w:val="000675AC"/>
    <w:rsid w:val="000805B4"/>
    <w:rsid w:val="00096D6F"/>
    <w:rsid w:val="000A49C8"/>
    <w:rsid w:val="000B578B"/>
    <w:rsid w:val="000D0A31"/>
    <w:rsid w:val="000E050E"/>
    <w:rsid w:val="000E1096"/>
    <w:rsid w:val="00100040"/>
    <w:rsid w:val="00104A82"/>
    <w:rsid w:val="001179FB"/>
    <w:rsid w:val="00144612"/>
    <w:rsid w:val="00146914"/>
    <w:rsid w:val="00147081"/>
    <w:rsid w:val="00150899"/>
    <w:rsid w:val="00154DFE"/>
    <w:rsid w:val="00156588"/>
    <w:rsid w:val="001577B2"/>
    <w:rsid w:val="00163529"/>
    <w:rsid w:val="00164781"/>
    <w:rsid w:val="00166CD3"/>
    <w:rsid w:val="00175C29"/>
    <w:rsid w:val="001836D1"/>
    <w:rsid w:val="00184B69"/>
    <w:rsid w:val="00186531"/>
    <w:rsid w:val="00187A04"/>
    <w:rsid w:val="00192C9D"/>
    <w:rsid w:val="001C461B"/>
    <w:rsid w:val="001D063F"/>
    <w:rsid w:val="001D5472"/>
    <w:rsid w:val="001F5E10"/>
    <w:rsid w:val="001F6BB3"/>
    <w:rsid w:val="00203457"/>
    <w:rsid w:val="00205186"/>
    <w:rsid w:val="00220ADB"/>
    <w:rsid w:val="00224B7C"/>
    <w:rsid w:val="00235483"/>
    <w:rsid w:val="00247A02"/>
    <w:rsid w:val="00247C59"/>
    <w:rsid w:val="00250FF2"/>
    <w:rsid w:val="00251E08"/>
    <w:rsid w:val="00266263"/>
    <w:rsid w:val="002A0049"/>
    <w:rsid w:val="002B3440"/>
    <w:rsid w:val="002C219F"/>
    <w:rsid w:val="002C4880"/>
    <w:rsid w:val="002D7B6B"/>
    <w:rsid w:val="003271BF"/>
    <w:rsid w:val="0033199A"/>
    <w:rsid w:val="00336DEA"/>
    <w:rsid w:val="003409D7"/>
    <w:rsid w:val="00355979"/>
    <w:rsid w:val="00355D4C"/>
    <w:rsid w:val="00355F08"/>
    <w:rsid w:val="00357B64"/>
    <w:rsid w:val="003619FA"/>
    <w:rsid w:val="00363E0E"/>
    <w:rsid w:val="003707DB"/>
    <w:rsid w:val="00387091"/>
    <w:rsid w:val="003A433D"/>
    <w:rsid w:val="003A54F1"/>
    <w:rsid w:val="003B0BA1"/>
    <w:rsid w:val="003D10CB"/>
    <w:rsid w:val="003D1A39"/>
    <w:rsid w:val="003D3B44"/>
    <w:rsid w:val="003E382D"/>
    <w:rsid w:val="00407339"/>
    <w:rsid w:val="00414BE2"/>
    <w:rsid w:val="00427CD7"/>
    <w:rsid w:val="00442D77"/>
    <w:rsid w:val="00442F0E"/>
    <w:rsid w:val="0044339D"/>
    <w:rsid w:val="0045013C"/>
    <w:rsid w:val="00455074"/>
    <w:rsid w:val="004659E1"/>
    <w:rsid w:val="00485E7D"/>
    <w:rsid w:val="004876C3"/>
    <w:rsid w:val="004A4DCA"/>
    <w:rsid w:val="004D0652"/>
    <w:rsid w:val="004D0DF0"/>
    <w:rsid w:val="004D6D2F"/>
    <w:rsid w:val="004F2C3E"/>
    <w:rsid w:val="004F54E4"/>
    <w:rsid w:val="0053512C"/>
    <w:rsid w:val="005514D2"/>
    <w:rsid w:val="00553401"/>
    <w:rsid w:val="00554D19"/>
    <w:rsid w:val="0056182B"/>
    <w:rsid w:val="00562AA0"/>
    <w:rsid w:val="00562CF6"/>
    <w:rsid w:val="00575113"/>
    <w:rsid w:val="00593C59"/>
    <w:rsid w:val="005B3CA8"/>
    <w:rsid w:val="005B53C3"/>
    <w:rsid w:val="005C00ED"/>
    <w:rsid w:val="005C2063"/>
    <w:rsid w:val="005C5EB9"/>
    <w:rsid w:val="005C61A4"/>
    <w:rsid w:val="005E393D"/>
    <w:rsid w:val="00607F54"/>
    <w:rsid w:val="00612CB9"/>
    <w:rsid w:val="00614C9E"/>
    <w:rsid w:val="006271A3"/>
    <w:rsid w:val="0063280A"/>
    <w:rsid w:val="00634803"/>
    <w:rsid w:val="00636AB8"/>
    <w:rsid w:val="00637A53"/>
    <w:rsid w:val="00637D61"/>
    <w:rsid w:val="00653D68"/>
    <w:rsid w:val="00654D96"/>
    <w:rsid w:val="00657601"/>
    <w:rsid w:val="00660A0B"/>
    <w:rsid w:val="00670552"/>
    <w:rsid w:val="0067191E"/>
    <w:rsid w:val="006944E3"/>
    <w:rsid w:val="006C14FB"/>
    <w:rsid w:val="006D239F"/>
    <w:rsid w:val="006E11EF"/>
    <w:rsid w:val="006E2774"/>
    <w:rsid w:val="006F3626"/>
    <w:rsid w:val="006F6D56"/>
    <w:rsid w:val="00702947"/>
    <w:rsid w:val="00705805"/>
    <w:rsid w:val="00707E58"/>
    <w:rsid w:val="00710E77"/>
    <w:rsid w:val="00711185"/>
    <w:rsid w:val="00713D24"/>
    <w:rsid w:val="00735107"/>
    <w:rsid w:val="00737028"/>
    <w:rsid w:val="007453A5"/>
    <w:rsid w:val="00751601"/>
    <w:rsid w:val="007552F2"/>
    <w:rsid w:val="0079070E"/>
    <w:rsid w:val="00794843"/>
    <w:rsid w:val="00797ED3"/>
    <w:rsid w:val="007A3CC7"/>
    <w:rsid w:val="007B1240"/>
    <w:rsid w:val="007F4BF0"/>
    <w:rsid w:val="007F5798"/>
    <w:rsid w:val="00800D40"/>
    <w:rsid w:val="0080267E"/>
    <w:rsid w:val="008054E8"/>
    <w:rsid w:val="00807398"/>
    <w:rsid w:val="00827317"/>
    <w:rsid w:val="008364D4"/>
    <w:rsid w:val="00837237"/>
    <w:rsid w:val="00844164"/>
    <w:rsid w:val="008453B6"/>
    <w:rsid w:val="0085244D"/>
    <w:rsid w:val="00866549"/>
    <w:rsid w:val="00876921"/>
    <w:rsid w:val="00881E8F"/>
    <w:rsid w:val="008C4FAE"/>
    <w:rsid w:val="008D4F78"/>
    <w:rsid w:val="008D6275"/>
    <w:rsid w:val="008F0BE5"/>
    <w:rsid w:val="008F0D62"/>
    <w:rsid w:val="00901FD0"/>
    <w:rsid w:val="009118C7"/>
    <w:rsid w:val="00914BEE"/>
    <w:rsid w:val="00915317"/>
    <w:rsid w:val="00922276"/>
    <w:rsid w:val="00922A1A"/>
    <w:rsid w:val="00922ED8"/>
    <w:rsid w:val="00924B68"/>
    <w:rsid w:val="00931FE6"/>
    <w:rsid w:val="00944E15"/>
    <w:rsid w:val="00945E39"/>
    <w:rsid w:val="0095493E"/>
    <w:rsid w:val="00960605"/>
    <w:rsid w:val="00972151"/>
    <w:rsid w:val="0099113E"/>
    <w:rsid w:val="009A3761"/>
    <w:rsid w:val="009D3325"/>
    <w:rsid w:val="009D3F1F"/>
    <w:rsid w:val="009D4EE8"/>
    <w:rsid w:val="009E3BDD"/>
    <w:rsid w:val="009E7A90"/>
    <w:rsid w:val="009F3456"/>
    <w:rsid w:val="009F7DCA"/>
    <w:rsid w:val="00A01545"/>
    <w:rsid w:val="00A119F7"/>
    <w:rsid w:val="00A159BD"/>
    <w:rsid w:val="00A3677A"/>
    <w:rsid w:val="00A56495"/>
    <w:rsid w:val="00A61E43"/>
    <w:rsid w:val="00A6232A"/>
    <w:rsid w:val="00A772F3"/>
    <w:rsid w:val="00A80B54"/>
    <w:rsid w:val="00A94B98"/>
    <w:rsid w:val="00AB23CF"/>
    <w:rsid w:val="00AC177D"/>
    <w:rsid w:val="00AC17A6"/>
    <w:rsid w:val="00AC3895"/>
    <w:rsid w:val="00AC5750"/>
    <w:rsid w:val="00AE25AC"/>
    <w:rsid w:val="00AF37E6"/>
    <w:rsid w:val="00B02AEB"/>
    <w:rsid w:val="00B06D0F"/>
    <w:rsid w:val="00B12D09"/>
    <w:rsid w:val="00B16DC8"/>
    <w:rsid w:val="00B21AB7"/>
    <w:rsid w:val="00B23BF4"/>
    <w:rsid w:val="00B34EC0"/>
    <w:rsid w:val="00B35D79"/>
    <w:rsid w:val="00B4499C"/>
    <w:rsid w:val="00B44B2D"/>
    <w:rsid w:val="00B45442"/>
    <w:rsid w:val="00B5004A"/>
    <w:rsid w:val="00B54010"/>
    <w:rsid w:val="00B61B63"/>
    <w:rsid w:val="00B649DB"/>
    <w:rsid w:val="00B658CF"/>
    <w:rsid w:val="00B95361"/>
    <w:rsid w:val="00BA0562"/>
    <w:rsid w:val="00BA0C7E"/>
    <w:rsid w:val="00BA0DCA"/>
    <w:rsid w:val="00BA2FB7"/>
    <w:rsid w:val="00BA61A0"/>
    <w:rsid w:val="00BA753A"/>
    <w:rsid w:val="00BB069A"/>
    <w:rsid w:val="00BB2D26"/>
    <w:rsid w:val="00BB485F"/>
    <w:rsid w:val="00BC2B1B"/>
    <w:rsid w:val="00BD20B9"/>
    <w:rsid w:val="00BD67ED"/>
    <w:rsid w:val="00BE01FC"/>
    <w:rsid w:val="00BF0019"/>
    <w:rsid w:val="00BF0F08"/>
    <w:rsid w:val="00BF28D2"/>
    <w:rsid w:val="00BF3259"/>
    <w:rsid w:val="00C045D7"/>
    <w:rsid w:val="00C120E9"/>
    <w:rsid w:val="00C12777"/>
    <w:rsid w:val="00C1552E"/>
    <w:rsid w:val="00C21D9D"/>
    <w:rsid w:val="00C46DEE"/>
    <w:rsid w:val="00C507E6"/>
    <w:rsid w:val="00C86F3B"/>
    <w:rsid w:val="00C86F75"/>
    <w:rsid w:val="00C90B90"/>
    <w:rsid w:val="00C92557"/>
    <w:rsid w:val="00C92B25"/>
    <w:rsid w:val="00C94BB8"/>
    <w:rsid w:val="00C970A6"/>
    <w:rsid w:val="00CA4458"/>
    <w:rsid w:val="00CB5D67"/>
    <w:rsid w:val="00CC47F1"/>
    <w:rsid w:val="00CC7B25"/>
    <w:rsid w:val="00CD180B"/>
    <w:rsid w:val="00CD70D9"/>
    <w:rsid w:val="00CE63C7"/>
    <w:rsid w:val="00CF06F1"/>
    <w:rsid w:val="00CF2E10"/>
    <w:rsid w:val="00CF30CD"/>
    <w:rsid w:val="00CF693D"/>
    <w:rsid w:val="00CF7A0F"/>
    <w:rsid w:val="00D25702"/>
    <w:rsid w:val="00D27A54"/>
    <w:rsid w:val="00D357F4"/>
    <w:rsid w:val="00D40063"/>
    <w:rsid w:val="00D43CDB"/>
    <w:rsid w:val="00D460DE"/>
    <w:rsid w:val="00D5683B"/>
    <w:rsid w:val="00D638DB"/>
    <w:rsid w:val="00D71116"/>
    <w:rsid w:val="00D71C74"/>
    <w:rsid w:val="00D746B6"/>
    <w:rsid w:val="00D8029E"/>
    <w:rsid w:val="00D84C17"/>
    <w:rsid w:val="00D92850"/>
    <w:rsid w:val="00D932ED"/>
    <w:rsid w:val="00D9604C"/>
    <w:rsid w:val="00D9667D"/>
    <w:rsid w:val="00DA10F2"/>
    <w:rsid w:val="00DA1E80"/>
    <w:rsid w:val="00DA7137"/>
    <w:rsid w:val="00DB1324"/>
    <w:rsid w:val="00DB6591"/>
    <w:rsid w:val="00DC6347"/>
    <w:rsid w:val="00DF1F61"/>
    <w:rsid w:val="00DF6FC6"/>
    <w:rsid w:val="00E071FC"/>
    <w:rsid w:val="00E15A8E"/>
    <w:rsid w:val="00E34892"/>
    <w:rsid w:val="00E4273B"/>
    <w:rsid w:val="00E43342"/>
    <w:rsid w:val="00E620A0"/>
    <w:rsid w:val="00E672E9"/>
    <w:rsid w:val="00E676C7"/>
    <w:rsid w:val="00E72319"/>
    <w:rsid w:val="00E81EC8"/>
    <w:rsid w:val="00E8387D"/>
    <w:rsid w:val="00EB03D3"/>
    <w:rsid w:val="00EE0F70"/>
    <w:rsid w:val="00EE2B55"/>
    <w:rsid w:val="00F04E38"/>
    <w:rsid w:val="00F052AB"/>
    <w:rsid w:val="00F12224"/>
    <w:rsid w:val="00F1320F"/>
    <w:rsid w:val="00F13751"/>
    <w:rsid w:val="00F22674"/>
    <w:rsid w:val="00F23E16"/>
    <w:rsid w:val="00F24746"/>
    <w:rsid w:val="00F41A6B"/>
    <w:rsid w:val="00F46A28"/>
    <w:rsid w:val="00F53A81"/>
    <w:rsid w:val="00F67583"/>
    <w:rsid w:val="00F902DB"/>
    <w:rsid w:val="00F9214E"/>
    <w:rsid w:val="00FA44B0"/>
    <w:rsid w:val="00FA729B"/>
    <w:rsid w:val="00FB75DE"/>
    <w:rsid w:val="00FD154A"/>
    <w:rsid w:val="00FE5423"/>
    <w:rsid w:val="00FF11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084E0E"/>
  <w15:chartTrackingRefBased/>
  <w15:docId w15:val="{115BC1AC-6F53-41B2-813F-BF2E3C33AD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25A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
    <w:basedOn w:val="Normal"/>
    <w:link w:val="NormalWebChar"/>
    <w:uiPriority w:val="99"/>
    <w:unhideWhenUsed/>
    <w:qFormat/>
    <w:rsid w:val="00AE25AC"/>
    <w:pPr>
      <w:spacing w:before="100" w:beforeAutospacing="1" w:after="100" w:afterAutospacing="1"/>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E25AC"/>
    <w:rPr>
      <w:b/>
      <w:bCs/>
    </w:rPr>
  </w:style>
  <w:style w:type="paragraph" w:customStyle="1" w:styleId="mechtex">
    <w:name w:val="mechtex"/>
    <w:basedOn w:val="Normal"/>
    <w:link w:val="mechtexChar"/>
    <w:qFormat/>
    <w:rsid w:val="00AE25AC"/>
    <w:pPr>
      <w:suppressAutoHyphens/>
      <w:spacing w:after="200" w:line="276" w:lineRule="auto"/>
      <w:jc w:val="center"/>
    </w:pPr>
    <w:rPr>
      <w:rFonts w:ascii="Arial Armenian" w:eastAsia="Times New Roman" w:hAnsi="Arial Armenian" w:cs="Arial Armenian"/>
      <w:lang w:val="en-US" w:eastAsia="ar-SA"/>
    </w:rPr>
  </w:style>
  <w:style w:type="character" w:customStyle="1" w:styleId="mechtexChar">
    <w:name w:val="mechtex Char"/>
    <w:link w:val="mechtex"/>
    <w:rsid w:val="00AE25AC"/>
    <w:rPr>
      <w:rFonts w:ascii="Arial Armenian" w:eastAsia="Times New Roman" w:hAnsi="Arial Armenian" w:cs="Arial Armenian"/>
      <w:lang w:val="en-US" w:eastAsia="ar-SA"/>
    </w:rPr>
  </w:style>
  <w:style w:type="paragraph" w:styleId="ListParagraph">
    <w:name w:val="List Paragraph"/>
    <w:aliases w:val="Table no. List Paragraph,Numbered List Paragraph,Абзац списка3,Bullet Points,Akapit z listą BS,List Paragraph 1,Bullet1,References,List Paragraph (numbered (a)),IBL List Paragraph,List Paragraph nowy,List_Paragraph,Multilevel para_II"/>
    <w:basedOn w:val="Normal"/>
    <w:link w:val="ListParagraphChar"/>
    <w:uiPriority w:val="34"/>
    <w:qFormat/>
    <w:rsid w:val="00AE25AC"/>
    <w:pPr>
      <w:spacing w:after="200" w:line="276" w:lineRule="auto"/>
      <w:ind w:left="720"/>
      <w:contextualSpacing/>
    </w:pPr>
    <w:rPr>
      <w:rFonts w:eastAsiaTheme="minorEastAsia"/>
      <w:lang w:val="en-US"/>
    </w:rPr>
  </w:style>
  <w:style w:type="character" w:customStyle="1" w:styleId="ListParagraphChar">
    <w:name w:val="List Paragraph Char"/>
    <w:aliases w:val="Table no. List Paragraph Char,Numbered List Paragraph Char,Абзац списка3 Char,Bullet Points Char,Akapit z listą BS Char,List Paragraph 1 Char,Bullet1 Char,References Char,List Paragraph (numbered (a)) Char,IBL List Paragraph Char"/>
    <w:link w:val="ListParagraph"/>
    <w:uiPriority w:val="34"/>
    <w:locked/>
    <w:rsid w:val="00AE25AC"/>
    <w:rPr>
      <w:rFonts w:eastAsiaTheme="minorEastAsia"/>
      <w:lang w:val="en-US"/>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
    <w:link w:val="NormalWeb"/>
    <w:uiPriority w:val="99"/>
    <w:locked/>
    <w:rsid w:val="00AE25AC"/>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FE542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E5423"/>
    <w:rPr>
      <w:rFonts w:ascii="Segoe UI" w:hAnsi="Segoe UI" w:cs="Segoe UI"/>
      <w:sz w:val="18"/>
      <w:szCs w:val="18"/>
    </w:rPr>
  </w:style>
  <w:style w:type="character" w:styleId="CommentReference">
    <w:name w:val="annotation reference"/>
    <w:basedOn w:val="DefaultParagraphFont"/>
    <w:uiPriority w:val="99"/>
    <w:semiHidden/>
    <w:unhideWhenUsed/>
    <w:rsid w:val="00AC177D"/>
    <w:rPr>
      <w:sz w:val="16"/>
      <w:szCs w:val="16"/>
    </w:rPr>
  </w:style>
  <w:style w:type="paragraph" w:styleId="CommentText">
    <w:name w:val="annotation text"/>
    <w:basedOn w:val="Normal"/>
    <w:link w:val="CommentTextChar"/>
    <w:uiPriority w:val="99"/>
    <w:semiHidden/>
    <w:unhideWhenUsed/>
    <w:rsid w:val="00AC177D"/>
    <w:rPr>
      <w:sz w:val="20"/>
      <w:szCs w:val="20"/>
    </w:rPr>
  </w:style>
  <w:style w:type="character" w:customStyle="1" w:styleId="CommentTextChar">
    <w:name w:val="Comment Text Char"/>
    <w:basedOn w:val="DefaultParagraphFont"/>
    <w:link w:val="CommentText"/>
    <w:uiPriority w:val="99"/>
    <w:semiHidden/>
    <w:rsid w:val="00AC177D"/>
    <w:rPr>
      <w:sz w:val="20"/>
      <w:szCs w:val="20"/>
    </w:rPr>
  </w:style>
  <w:style w:type="paragraph" w:styleId="CommentSubject">
    <w:name w:val="annotation subject"/>
    <w:basedOn w:val="CommentText"/>
    <w:next w:val="CommentText"/>
    <w:link w:val="CommentSubjectChar"/>
    <w:uiPriority w:val="99"/>
    <w:semiHidden/>
    <w:unhideWhenUsed/>
    <w:rsid w:val="00AC177D"/>
    <w:rPr>
      <w:b/>
      <w:bCs/>
    </w:rPr>
  </w:style>
  <w:style w:type="character" w:customStyle="1" w:styleId="CommentSubjectChar">
    <w:name w:val="Comment Subject Char"/>
    <w:basedOn w:val="CommentTextChar"/>
    <w:link w:val="CommentSubject"/>
    <w:uiPriority w:val="99"/>
    <w:semiHidden/>
    <w:rsid w:val="00AC177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957181">
      <w:bodyDiv w:val="1"/>
      <w:marLeft w:val="0"/>
      <w:marRight w:val="0"/>
      <w:marTop w:val="0"/>
      <w:marBottom w:val="0"/>
      <w:divBdr>
        <w:top w:val="none" w:sz="0" w:space="0" w:color="auto"/>
        <w:left w:val="none" w:sz="0" w:space="0" w:color="auto"/>
        <w:bottom w:val="none" w:sz="0" w:space="0" w:color="auto"/>
        <w:right w:val="none" w:sz="0" w:space="0" w:color="auto"/>
      </w:divBdr>
    </w:div>
    <w:div w:id="220873287">
      <w:bodyDiv w:val="1"/>
      <w:marLeft w:val="0"/>
      <w:marRight w:val="0"/>
      <w:marTop w:val="0"/>
      <w:marBottom w:val="0"/>
      <w:divBdr>
        <w:top w:val="none" w:sz="0" w:space="0" w:color="auto"/>
        <w:left w:val="none" w:sz="0" w:space="0" w:color="auto"/>
        <w:bottom w:val="none" w:sz="0" w:space="0" w:color="auto"/>
        <w:right w:val="none" w:sz="0" w:space="0" w:color="auto"/>
      </w:divBdr>
    </w:div>
    <w:div w:id="386954521">
      <w:bodyDiv w:val="1"/>
      <w:marLeft w:val="0"/>
      <w:marRight w:val="0"/>
      <w:marTop w:val="0"/>
      <w:marBottom w:val="0"/>
      <w:divBdr>
        <w:top w:val="none" w:sz="0" w:space="0" w:color="auto"/>
        <w:left w:val="none" w:sz="0" w:space="0" w:color="auto"/>
        <w:bottom w:val="none" w:sz="0" w:space="0" w:color="auto"/>
        <w:right w:val="none" w:sz="0" w:space="0" w:color="auto"/>
      </w:divBdr>
    </w:div>
    <w:div w:id="395904778">
      <w:bodyDiv w:val="1"/>
      <w:marLeft w:val="0"/>
      <w:marRight w:val="0"/>
      <w:marTop w:val="0"/>
      <w:marBottom w:val="0"/>
      <w:divBdr>
        <w:top w:val="none" w:sz="0" w:space="0" w:color="auto"/>
        <w:left w:val="none" w:sz="0" w:space="0" w:color="auto"/>
        <w:bottom w:val="none" w:sz="0" w:space="0" w:color="auto"/>
        <w:right w:val="none" w:sz="0" w:space="0" w:color="auto"/>
      </w:divBdr>
    </w:div>
    <w:div w:id="533663997">
      <w:bodyDiv w:val="1"/>
      <w:marLeft w:val="0"/>
      <w:marRight w:val="0"/>
      <w:marTop w:val="0"/>
      <w:marBottom w:val="0"/>
      <w:divBdr>
        <w:top w:val="none" w:sz="0" w:space="0" w:color="auto"/>
        <w:left w:val="none" w:sz="0" w:space="0" w:color="auto"/>
        <w:bottom w:val="none" w:sz="0" w:space="0" w:color="auto"/>
        <w:right w:val="none" w:sz="0" w:space="0" w:color="auto"/>
      </w:divBdr>
    </w:div>
    <w:div w:id="879902672">
      <w:bodyDiv w:val="1"/>
      <w:marLeft w:val="0"/>
      <w:marRight w:val="0"/>
      <w:marTop w:val="0"/>
      <w:marBottom w:val="0"/>
      <w:divBdr>
        <w:top w:val="none" w:sz="0" w:space="0" w:color="auto"/>
        <w:left w:val="none" w:sz="0" w:space="0" w:color="auto"/>
        <w:bottom w:val="none" w:sz="0" w:space="0" w:color="auto"/>
        <w:right w:val="none" w:sz="0" w:space="0" w:color="auto"/>
      </w:divBdr>
    </w:div>
    <w:div w:id="996960005">
      <w:bodyDiv w:val="1"/>
      <w:marLeft w:val="0"/>
      <w:marRight w:val="0"/>
      <w:marTop w:val="0"/>
      <w:marBottom w:val="0"/>
      <w:divBdr>
        <w:top w:val="none" w:sz="0" w:space="0" w:color="auto"/>
        <w:left w:val="none" w:sz="0" w:space="0" w:color="auto"/>
        <w:bottom w:val="none" w:sz="0" w:space="0" w:color="auto"/>
        <w:right w:val="none" w:sz="0" w:space="0" w:color="auto"/>
      </w:divBdr>
    </w:div>
    <w:div w:id="1046368525">
      <w:bodyDiv w:val="1"/>
      <w:marLeft w:val="0"/>
      <w:marRight w:val="0"/>
      <w:marTop w:val="0"/>
      <w:marBottom w:val="0"/>
      <w:divBdr>
        <w:top w:val="none" w:sz="0" w:space="0" w:color="auto"/>
        <w:left w:val="none" w:sz="0" w:space="0" w:color="auto"/>
        <w:bottom w:val="none" w:sz="0" w:space="0" w:color="auto"/>
        <w:right w:val="none" w:sz="0" w:space="0" w:color="auto"/>
      </w:divBdr>
    </w:div>
    <w:div w:id="1184629333">
      <w:bodyDiv w:val="1"/>
      <w:marLeft w:val="0"/>
      <w:marRight w:val="0"/>
      <w:marTop w:val="0"/>
      <w:marBottom w:val="0"/>
      <w:divBdr>
        <w:top w:val="none" w:sz="0" w:space="0" w:color="auto"/>
        <w:left w:val="none" w:sz="0" w:space="0" w:color="auto"/>
        <w:bottom w:val="none" w:sz="0" w:space="0" w:color="auto"/>
        <w:right w:val="none" w:sz="0" w:space="0" w:color="auto"/>
      </w:divBdr>
    </w:div>
    <w:div w:id="1327368095">
      <w:bodyDiv w:val="1"/>
      <w:marLeft w:val="0"/>
      <w:marRight w:val="0"/>
      <w:marTop w:val="0"/>
      <w:marBottom w:val="0"/>
      <w:divBdr>
        <w:top w:val="none" w:sz="0" w:space="0" w:color="auto"/>
        <w:left w:val="none" w:sz="0" w:space="0" w:color="auto"/>
        <w:bottom w:val="none" w:sz="0" w:space="0" w:color="auto"/>
        <w:right w:val="none" w:sz="0" w:space="0" w:color="auto"/>
      </w:divBdr>
    </w:div>
    <w:div w:id="1381632698">
      <w:bodyDiv w:val="1"/>
      <w:marLeft w:val="0"/>
      <w:marRight w:val="0"/>
      <w:marTop w:val="0"/>
      <w:marBottom w:val="0"/>
      <w:divBdr>
        <w:top w:val="none" w:sz="0" w:space="0" w:color="auto"/>
        <w:left w:val="none" w:sz="0" w:space="0" w:color="auto"/>
        <w:bottom w:val="none" w:sz="0" w:space="0" w:color="auto"/>
        <w:right w:val="none" w:sz="0" w:space="0" w:color="auto"/>
      </w:divBdr>
    </w:div>
    <w:div w:id="1476800387">
      <w:bodyDiv w:val="1"/>
      <w:marLeft w:val="0"/>
      <w:marRight w:val="0"/>
      <w:marTop w:val="0"/>
      <w:marBottom w:val="0"/>
      <w:divBdr>
        <w:top w:val="none" w:sz="0" w:space="0" w:color="auto"/>
        <w:left w:val="none" w:sz="0" w:space="0" w:color="auto"/>
        <w:bottom w:val="none" w:sz="0" w:space="0" w:color="auto"/>
        <w:right w:val="none" w:sz="0" w:space="0" w:color="auto"/>
      </w:divBdr>
    </w:div>
    <w:div w:id="1501504781">
      <w:bodyDiv w:val="1"/>
      <w:marLeft w:val="0"/>
      <w:marRight w:val="0"/>
      <w:marTop w:val="0"/>
      <w:marBottom w:val="0"/>
      <w:divBdr>
        <w:top w:val="none" w:sz="0" w:space="0" w:color="auto"/>
        <w:left w:val="none" w:sz="0" w:space="0" w:color="auto"/>
        <w:bottom w:val="none" w:sz="0" w:space="0" w:color="auto"/>
        <w:right w:val="none" w:sz="0" w:space="0" w:color="auto"/>
      </w:divBdr>
    </w:div>
    <w:div w:id="1584365534">
      <w:bodyDiv w:val="1"/>
      <w:marLeft w:val="0"/>
      <w:marRight w:val="0"/>
      <w:marTop w:val="0"/>
      <w:marBottom w:val="0"/>
      <w:divBdr>
        <w:top w:val="none" w:sz="0" w:space="0" w:color="auto"/>
        <w:left w:val="none" w:sz="0" w:space="0" w:color="auto"/>
        <w:bottom w:val="none" w:sz="0" w:space="0" w:color="auto"/>
        <w:right w:val="none" w:sz="0" w:space="0" w:color="auto"/>
      </w:divBdr>
    </w:div>
    <w:div w:id="1692410757">
      <w:bodyDiv w:val="1"/>
      <w:marLeft w:val="0"/>
      <w:marRight w:val="0"/>
      <w:marTop w:val="0"/>
      <w:marBottom w:val="0"/>
      <w:divBdr>
        <w:top w:val="none" w:sz="0" w:space="0" w:color="auto"/>
        <w:left w:val="none" w:sz="0" w:space="0" w:color="auto"/>
        <w:bottom w:val="none" w:sz="0" w:space="0" w:color="auto"/>
        <w:right w:val="none" w:sz="0" w:space="0" w:color="auto"/>
      </w:divBdr>
    </w:div>
    <w:div w:id="1719009391">
      <w:bodyDiv w:val="1"/>
      <w:marLeft w:val="0"/>
      <w:marRight w:val="0"/>
      <w:marTop w:val="0"/>
      <w:marBottom w:val="0"/>
      <w:divBdr>
        <w:top w:val="none" w:sz="0" w:space="0" w:color="auto"/>
        <w:left w:val="none" w:sz="0" w:space="0" w:color="auto"/>
        <w:bottom w:val="none" w:sz="0" w:space="0" w:color="auto"/>
        <w:right w:val="none" w:sz="0" w:space="0" w:color="auto"/>
      </w:divBdr>
    </w:div>
    <w:div w:id="1902859060">
      <w:bodyDiv w:val="1"/>
      <w:marLeft w:val="0"/>
      <w:marRight w:val="0"/>
      <w:marTop w:val="0"/>
      <w:marBottom w:val="0"/>
      <w:divBdr>
        <w:top w:val="none" w:sz="0" w:space="0" w:color="auto"/>
        <w:left w:val="none" w:sz="0" w:space="0" w:color="auto"/>
        <w:bottom w:val="none" w:sz="0" w:space="0" w:color="auto"/>
        <w:right w:val="none" w:sz="0" w:space="0" w:color="auto"/>
      </w:divBdr>
    </w:div>
    <w:div w:id="2002194567">
      <w:bodyDiv w:val="1"/>
      <w:marLeft w:val="0"/>
      <w:marRight w:val="0"/>
      <w:marTop w:val="0"/>
      <w:marBottom w:val="0"/>
      <w:divBdr>
        <w:top w:val="none" w:sz="0" w:space="0" w:color="auto"/>
        <w:left w:val="none" w:sz="0" w:space="0" w:color="auto"/>
        <w:bottom w:val="none" w:sz="0" w:space="0" w:color="auto"/>
        <w:right w:val="none" w:sz="0" w:space="0" w:color="auto"/>
      </w:divBdr>
    </w:div>
    <w:div w:id="2140806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5FDD6E-95A0-43B2-B540-8886421148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27</Pages>
  <Words>3406</Words>
  <Characters>26501</Characters>
  <Application>Microsoft Office Word</Application>
  <DocSecurity>0</DocSecurity>
  <Lines>1181</Lines>
  <Paragraphs>139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Nelli</dc:creator>
  <cp:keywords>https://mul2.gov.am/tasks/496400/oneclick/Ampopatert.docx?token=d3253a223c1e976294dc2697444bfa9a</cp:keywords>
  <dc:description/>
  <cp:lastModifiedBy>stepan.machyan@armroad.am</cp:lastModifiedBy>
  <cp:revision>111</cp:revision>
  <cp:lastPrinted>2021-07-30T06:56:00Z</cp:lastPrinted>
  <dcterms:created xsi:type="dcterms:W3CDTF">2021-08-12T06:56:00Z</dcterms:created>
  <dcterms:modified xsi:type="dcterms:W3CDTF">2021-09-24T05:15:00Z</dcterms:modified>
</cp:coreProperties>
</file>