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F78ED3" w14:textId="2DCCD91C" w:rsidR="00831960" w:rsidRPr="00C14698" w:rsidRDefault="00831960" w:rsidP="00831960">
      <w:pPr>
        <w:jc w:val="right"/>
        <w:rPr>
          <w:b/>
          <w:bCs/>
          <w:noProof/>
          <w:sz w:val="24"/>
          <w:szCs w:val="24"/>
          <w:lang w:val="en-US"/>
        </w:rPr>
      </w:pPr>
      <w:r w:rsidRPr="00B316DB">
        <w:rPr>
          <w:noProof/>
          <w:sz w:val="24"/>
          <w:szCs w:val="24"/>
          <w:lang w:val="en-US"/>
        </w:rPr>
        <w:tab/>
      </w:r>
      <w:r w:rsidRPr="00C14698">
        <w:rPr>
          <w:b/>
          <w:bCs/>
          <w:noProof/>
          <w:sz w:val="24"/>
          <w:szCs w:val="24"/>
          <w:lang w:val="hy-AM"/>
        </w:rPr>
        <w:t>Հավելված</w:t>
      </w:r>
      <w:r w:rsidR="00B316DB" w:rsidRPr="00C14698">
        <w:rPr>
          <w:b/>
          <w:bCs/>
          <w:noProof/>
          <w:sz w:val="24"/>
          <w:szCs w:val="24"/>
          <w:lang w:val="en-US"/>
        </w:rPr>
        <w:t xml:space="preserve"> N 1</w:t>
      </w:r>
    </w:p>
    <w:p w14:paraId="4B2EF637" w14:textId="77777777" w:rsidR="00831960" w:rsidRPr="00C14698" w:rsidRDefault="00831960" w:rsidP="00831960">
      <w:pPr>
        <w:jc w:val="right"/>
        <w:rPr>
          <w:noProof/>
          <w:sz w:val="24"/>
          <w:szCs w:val="24"/>
          <w:lang w:val="hy-AM"/>
        </w:rPr>
      </w:pPr>
      <w:r w:rsidRPr="00C14698">
        <w:rPr>
          <w:noProof/>
          <w:sz w:val="24"/>
          <w:szCs w:val="24"/>
          <w:lang w:val="hy-AM"/>
        </w:rPr>
        <w:t xml:space="preserve">Հայաստանի Հանրապետության </w:t>
      </w:r>
    </w:p>
    <w:p w14:paraId="63A87358" w14:textId="77777777" w:rsidR="00831960" w:rsidRPr="00C14698" w:rsidRDefault="00831960" w:rsidP="00831960">
      <w:pPr>
        <w:jc w:val="right"/>
        <w:rPr>
          <w:noProof/>
          <w:sz w:val="24"/>
          <w:szCs w:val="24"/>
          <w:lang w:val="hy-AM"/>
        </w:rPr>
      </w:pPr>
      <w:r w:rsidRPr="00C14698">
        <w:rPr>
          <w:noProof/>
          <w:sz w:val="24"/>
          <w:szCs w:val="24"/>
          <w:lang w:val="hy-AM"/>
        </w:rPr>
        <w:t>կառավարության</w:t>
      </w:r>
    </w:p>
    <w:p w14:paraId="505DEF3A" w14:textId="77777777" w:rsidR="00831960" w:rsidRPr="00C14698" w:rsidRDefault="00831960" w:rsidP="00831960">
      <w:pPr>
        <w:jc w:val="right"/>
        <w:rPr>
          <w:noProof/>
          <w:sz w:val="24"/>
          <w:szCs w:val="24"/>
          <w:lang w:val="hy-AM"/>
        </w:rPr>
      </w:pPr>
      <w:r w:rsidRPr="00C14698">
        <w:rPr>
          <w:noProof/>
          <w:sz w:val="24"/>
          <w:szCs w:val="24"/>
          <w:lang w:val="hy-AM"/>
        </w:rPr>
        <w:t xml:space="preserve">2021 թվականի _______- ի </w:t>
      </w:r>
    </w:p>
    <w:p w14:paraId="3EAF725D" w14:textId="77777777" w:rsidR="00831960" w:rsidRPr="00C14698" w:rsidRDefault="00831960" w:rsidP="00831960">
      <w:pPr>
        <w:jc w:val="right"/>
        <w:rPr>
          <w:rFonts w:cs="Sylfaen"/>
          <w:color w:val="000000"/>
          <w:sz w:val="24"/>
          <w:szCs w:val="24"/>
          <w:lang w:val="hy-AM"/>
          <w14:textOutline w14:w="0" w14:cap="flat" w14:cmpd="sng" w14:algn="ctr">
            <w14:noFill/>
            <w14:prstDash w14:val="solid"/>
            <w14:round/>
          </w14:textOutline>
        </w:rPr>
      </w:pPr>
      <w:r w:rsidRPr="00C14698">
        <w:rPr>
          <w:noProof/>
          <w:sz w:val="24"/>
          <w:szCs w:val="24"/>
          <w:lang w:val="hy-AM"/>
        </w:rPr>
        <w:t xml:space="preserve">թիվ _____ -Ա որոշման  </w:t>
      </w:r>
    </w:p>
    <w:p w14:paraId="6BC34202" w14:textId="77777777" w:rsidR="00831960" w:rsidRPr="00C14698" w:rsidRDefault="00831960" w:rsidP="00831960">
      <w:pPr>
        <w:rPr>
          <w:sz w:val="28"/>
          <w:szCs w:val="28"/>
          <w:lang w:val="hy-AM"/>
        </w:rPr>
      </w:pPr>
    </w:p>
    <w:p w14:paraId="3CC839F8" w14:textId="77777777" w:rsidR="00831960" w:rsidRPr="00C14698" w:rsidRDefault="00831960" w:rsidP="00831960">
      <w:pPr>
        <w:jc w:val="center"/>
        <w:rPr>
          <w:sz w:val="28"/>
          <w:szCs w:val="28"/>
          <w:lang w:val="hy-AM"/>
        </w:rPr>
      </w:pPr>
    </w:p>
    <w:p w14:paraId="6864A0A7" w14:textId="77777777" w:rsidR="00831960" w:rsidRPr="00C14698" w:rsidRDefault="00831960" w:rsidP="00831960">
      <w:pPr>
        <w:jc w:val="center"/>
        <w:rPr>
          <w:b/>
          <w:bCs/>
          <w:sz w:val="28"/>
          <w:szCs w:val="28"/>
          <w:lang w:val="hy-AM"/>
        </w:rPr>
      </w:pPr>
    </w:p>
    <w:p w14:paraId="35619C78" w14:textId="12DC23FA" w:rsidR="00B5336E" w:rsidRPr="00C14698" w:rsidRDefault="00B5336E" w:rsidP="00EE48D7">
      <w:pPr>
        <w:jc w:val="center"/>
        <w:rPr>
          <w:rFonts w:cs="Sylfaen"/>
          <w:noProof/>
          <w:color w:val="000000" w:themeColor="text1"/>
          <w:sz w:val="28"/>
          <w:szCs w:val="28"/>
          <w:lang w:val="hy-AM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25CD6F5" w14:textId="5EAF4420" w:rsidR="00074E82" w:rsidRPr="00C14698" w:rsidRDefault="00074E82" w:rsidP="00EE48D7">
      <w:pPr>
        <w:jc w:val="center"/>
        <w:rPr>
          <w:rFonts w:cs="Sylfaen"/>
          <w:noProof/>
          <w:color w:val="000000" w:themeColor="text1"/>
          <w:sz w:val="28"/>
          <w:szCs w:val="28"/>
          <w:lang w:val="hy-AM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D578A3" w14:textId="0C81C61B" w:rsidR="00074E82" w:rsidRPr="00C14698" w:rsidRDefault="00074E82" w:rsidP="00EE48D7">
      <w:pPr>
        <w:jc w:val="center"/>
        <w:rPr>
          <w:rFonts w:cs="Sylfaen"/>
          <w:noProof/>
          <w:color w:val="000000" w:themeColor="text1"/>
          <w:sz w:val="28"/>
          <w:szCs w:val="28"/>
          <w:lang w:val="hy-AM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999B8D2" w14:textId="49544746" w:rsidR="00074E82" w:rsidRPr="00C14698" w:rsidRDefault="00074E82" w:rsidP="00EE48D7">
      <w:pPr>
        <w:jc w:val="center"/>
        <w:rPr>
          <w:rFonts w:cs="Sylfaen"/>
          <w:noProof/>
          <w:color w:val="000000" w:themeColor="text1"/>
          <w:sz w:val="28"/>
          <w:szCs w:val="28"/>
          <w:lang w:val="hy-AM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3F335A" w14:textId="77777777" w:rsidR="00074E82" w:rsidRPr="00C14698" w:rsidRDefault="00074E82" w:rsidP="00EE48D7">
      <w:pPr>
        <w:jc w:val="center"/>
        <w:rPr>
          <w:rFonts w:cs="Sylfaen"/>
          <w:noProof/>
          <w:color w:val="000000" w:themeColor="text1"/>
          <w:sz w:val="28"/>
          <w:szCs w:val="28"/>
          <w:lang w:val="hy-AM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FCEE09B" w14:textId="77777777" w:rsidR="008D1915" w:rsidRPr="00C14698" w:rsidRDefault="008D1915" w:rsidP="008D1915">
      <w:pPr>
        <w:jc w:val="center"/>
        <w:rPr>
          <w:b/>
          <w:bCs/>
          <w:sz w:val="28"/>
          <w:szCs w:val="28"/>
          <w:lang w:val="hy-AM"/>
        </w:rPr>
      </w:pPr>
    </w:p>
    <w:p w14:paraId="1E8B719A" w14:textId="77777777" w:rsidR="008D1915" w:rsidRPr="00C14698" w:rsidRDefault="008D1915" w:rsidP="008D1915">
      <w:pPr>
        <w:jc w:val="center"/>
        <w:rPr>
          <w:b/>
          <w:bCs/>
          <w:sz w:val="28"/>
          <w:szCs w:val="28"/>
          <w:lang w:val="hy-AM"/>
        </w:rPr>
      </w:pPr>
      <w:r w:rsidRPr="00C14698">
        <w:rPr>
          <w:b/>
          <w:bCs/>
          <w:sz w:val="28"/>
          <w:szCs w:val="28"/>
          <w:lang w:val="hy-AM"/>
        </w:rPr>
        <w:t>ՆԵՐԴՐՈՒՄԱՅԻՆ ԾՐԱԳԻՐ</w:t>
      </w:r>
    </w:p>
    <w:p w14:paraId="6691EBDF" w14:textId="77777777" w:rsidR="008D1915" w:rsidRPr="00C14698" w:rsidRDefault="008D1915" w:rsidP="008D1915">
      <w:pPr>
        <w:tabs>
          <w:tab w:val="left" w:pos="6885"/>
        </w:tabs>
        <w:rPr>
          <w:b/>
          <w:bCs/>
          <w:sz w:val="28"/>
          <w:szCs w:val="28"/>
          <w:lang w:val="hy-AM"/>
        </w:rPr>
      </w:pPr>
      <w:r w:rsidRPr="00C14698">
        <w:rPr>
          <w:b/>
          <w:bCs/>
          <w:sz w:val="28"/>
          <w:szCs w:val="28"/>
          <w:lang w:val="hy-AM"/>
        </w:rPr>
        <w:tab/>
      </w:r>
    </w:p>
    <w:p w14:paraId="0712BC6E" w14:textId="77777777" w:rsidR="008D1915" w:rsidRPr="00C14698" w:rsidRDefault="008D1915" w:rsidP="008D1915">
      <w:pPr>
        <w:jc w:val="center"/>
        <w:rPr>
          <w:b/>
          <w:bCs/>
          <w:sz w:val="28"/>
          <w:szCs w:val="28"/>
          <w:lang w:val="hy-AM"/>
        </w:rPr>
      </w:pPr>
    </w:p>
    <w:p w14:paraId="74D38972" w14:textId="5CB72B50" w:rsidR="008D1915" w:rsidRPr="00C14698" w:rsidRDefault="008D1915" w:rsidP="008D1915">
      <w:pPr>
        <w:jc w:val="center"/>
        <w:rPr>
          <w:rFonts w:cs="Sylfaen"/>
          <w:color w:val="000000" w:themeColor="text1"/>
          <w:sz w:val="28"/>
          <w:szCs w:val="28"/>
          <w:lang w:val="hy-AM"/>
          <w14:textOutline w14:w="0" w14:cap="flat" w14:cmpd="sng" w14:algn="ctr">
            <w14:noFill/>
            <w14:prstDash w14:val="solid"/>
            <w14:round/>
          </w14:textOutline>
        </w:rPr>
      </w:pPr>
      <w:r w:rsidRPr="00C14698">
        <w:rPr>
          <w:rFonts w:cs="Sylfaen"/>
          <w:sz w:val="28"/>
          <w:szCs w:val="28"/>
          <w:lang w:val="hy-AM"/>
          <w14:textOutline w14:w="0" w14:cap="flat" w14:cmpd="sng" w14:algn="ctr">
            <w14:noFill/>
            <w14:prstDash w14:val="solid"/>
            <w14:round/>
          </w14:textOutline>
        </w:rPr>
        <w:t xml:space="preserve">ՀՅՈՒՍԻՍ-ՀԱՐԱՎ ՃԱՆԱՊԱՐՀԱՅԻՆ ՄԻՋԱՆՑՔԻ ՆԵՐԴՐՈՒՄԱՅԻՆ ԾՐԱԳԻՐ-ԾՐԱԳԻՐ 4-Ի ՇՐՋԱՆԱԿՆԵՐՈՒՄ ՍԻՍԻԱՆ-ՔԱՋԱՐԱՆ </w:t>
      </w:r>
      <w:r w:rsidR="00322BC2">
        <w:rPr>
          <w:rFonts w:cs="Sylfaen"/>
          <w:sz w:val="28"/>
          <w:szCs w:val="28"/>
          <w:lang w:val="hy-AM"/>
          <w14:textOutline w14:w="0" w14:cap="flat" w14:cmpd="sng" w14:algn="ctr">
            <w14:noFill/>
            <w14:prstDash w14:val="solid"/>
            <w14:round/>
          </w14:textOutline>
        </w:rPr>
        <w:t>ՃԱՆԱՊԱՐՀԱ</w:t>
      </w:r>
      <w:r w:rsidRPr="00C14698">
        <w:rPr>
          <w:rFonts w:cs="Sylfaen"/>
          <w:sz w:val="28"/>
          <w:szCs w:val="28"/>
          <w:lang w:val="hy-AM"/>
          <w14:textOutline w14:w="0" w14:cap="flat" w14:cmpd="sng" w14:algn="ctr">
            <w14:noFill/>
            <w14:prstDash w14:val="solid"/>
            <w14:round/>
          </w14:textOutline>
        </w:rPr>
        <w:t xml:space="preserve">ՀԱՏՎԱԾԻ ԿԱՌՈՒՑՄԱՆ </w:t>
      </w:r>
    </w:p>
    <w:p w14:paraId="5A4B17B2" w14:textId="0DD8FFDA" w:rsidR="00EE48D7" w:rsidRPr="00C14698" w:rsidRDefault="00EE48D7" w:rsidP="00EE48D7">
      <w:pPr>
        <w:jc w:val="center"/>
        <w:rPr>
          <w:b/>
          <w:sz w:val="32"/>
          <w:szCs w:val="32"/>
          <w:lang w:val="hy-AM"/>
        </w:rPr>
      </w:pPr>
    </w:p>
    <w:p w14:paraId="58DC0F28" w14:textId="0D3E5DE2" w:rsidR="00EE48D7" w:rsidRPr="00C14698" w:rsidRDefault="00EE48D7" w:rsidP="00EE48D7">
      <w:pPr>
        <w:jc w:val="center"/>
        <w:rPr>
          <w:sz w:val="28"/>
          <w:szCs w:val="28"/>
          <w:lang w:val="hy-AM"/>
        </w:rPr>
      </w:pPr>
    </w:p>
    <w:p w14:paraId="2CA44D3E" w14:textId="36340875" w:rsidR="00EE48D7" w:rsidRPr="00C14698" w:rsidRDefault="00EE48D7" w:rsidP="00EE48D7">
      <w:pPr>
        <w:jc w:val="center"/>
        <w:rPr>
          <w:sz w:val="28"/>
          <w:szCs w:val="28"/>
          <w:lang w:val="hy-AM"/>
        </w:rPr>
      </w:pPr>
    </w:p>
    <w:p w14:paraId="05354E8B" w14:textId="6C21D812" w:rsidR="00EE48D7" w:rsidRPr="00C14698" w:rsidRDefault="00EE48D7" w:rsidP="00EE48D7">
      <w:pPr>
        <w:jc w:val="center"/>
        <w:rPr>
          <w:sz w:val="28"/>
          <w:szCs w:val="28"/>
          <w:lang w:val="hy-AM"/>
        </w:rPr>
      </w:pPr>
      <w:bookmarkStart w:id="0" w:name="_GoBack"/>
      <w:bookmarkEnd w:id="0"/>
    </w:p>
    <w:p w14:paraId="696B12E9" w14:textId="4BC175E5" w:rsidR="00A66A0E" w:rsidRPr="00C14698" w:rsidRDefault="00A66A0E" w:rsidP="00EE48D7">
      <w:pPr>
        <w:jc w:val="center"/>
        <w:rPr>
          <w:sz w:val="28"/>
          <w:szCs w:val="28"/>
          <w:lang w:val="hy-AM"/>
        </w:rPr>
      </w:pPr>
    </w:p>
    <w:p w14:paraId="57D4B8B1" w14:textId="16BE4ABA" w:rsidR="00A66A0E" w:rsidRPr="00C14698" w:rsidRDefault="00A66A0E" w:rsidP="00EE48D7">
      <w:pPr>
        <w:jc w:val="center"/>
        <w:rPr>
          <w:sz w:val="28"/>
          <w:szCs w:val="28"/>
          <w:lang w:val="hy-AM"/>
        </w:rPr>
      </w:pPr>
    </w:p>
    <w:p w14:paraId="1D456EAE" w14:textId="0BB3CA07" w:rsidR="00A66A0E" w:rsidRPr="00C14698" w:rsidRDefault="00A66A0E" w:rsidP="00EE48D7">
      <w:pPr>
        <w:jc w:val="center"/>
        <w:rPr>
          <w:sz w:val="28"/>
          <w:szCs w:val="28"/>
          <w:lang w:val="hy-AM"/>
        </w:rPr>
      </w:pPr>
    </w:p>
    <w:p w14:paraId="0B5A2698" w14:textId="1C87439A" w:rsidR="00A66A0E" w:rsidRPr="00C14698" w:rsidRDefault="00A66A0E" w:rsidP="00EE48D7">
      <w:pPr>
        <w:jc w:val="center"/>
        <w:rPr>
          <w:sz w:val="28"/>
          <w:szCs w:val="28"/>
          <w:lang w:val="hy-AM"/>
        </w:rPr>
      </w:pPr>
    </w:p>
    <w:p w14:paraId="0C392F22" w14:textId="08D1EA12" w:rsidR="00A66A0E" w:rsidRPr="00C14698" w:rsidRDefault="00A66A0E" w:rsidP="00EE48D7">
      <w:pPr>
        <w:jc w:val="center"/>
        <w:rPr>
          <w:sz w:val="28"/>
          <w:szCs w:val="28"/>
          <w:lang w:val="hy-AM"/>
        </w:rPr>
      </w:pPr>
    </w:p>
    <w:p w14:paraId="780D6949" w14:textId="358D10ED" w:rsidR="00A66A0E" w:rsidRPr="00C14698" w:rsidRDefault="00A66A0E" w:rsidP="00EE48D7">
      <w:pPr>
        <w:jc w:val="center"/>
        <w:rPr>
          <w:sz w:val="28"/>
          <w:szCs w:val="28"/>
          <w:lang w:val="hy-AM"/>
        </w:rPr>
      </w:pPr>
    </w:p>
    <w:p w14:paraId="7FCF343A" w14:textId="4B1396FF" w:rsidR="00A66A0E" w:rsidRPr="00C14698" w:rsidRDefault="00A66A0E" w:rsidP="00EE48D7">
      <w:pPr>
        <w:jc w:val="center"/>
        <w:rPr>
          <w:sz w:val="28"/>
          <w:szCs w:val="28"/>
          <w:lang w:val="hy-AM"/>
        </w:rPr>
      </w:pPr>
    </w:p>
    <w:p w14:paraId="49948D47" w14:textId="62FCB20F" w:rsidR="00A66A0E" w:rsidRPr="00C14698" w:rsidRDefault="00A66A0E" w:rsidP="00EE48D7">
      <w:pPr>
        <w:jc w:val="center"/>
        <w:rPr>
          <w:sz w:val="28"/>
          <w:szCs w:val="28"/>
          <w:lang w:val="hy-AM"/>
        </w:rPr>
      </w:pPr>
    </w:p>
    <w:p w14:paraId="1347DE6A" w14:textId="04D16B8A" w:rsidR="00A66A0E" w:rsidRPr="00C14698" w:rsidRDefault="00A66A0E" w:rsidP="00EE48D7">
      <w:pPr>
        <w:jc w:val="center"/>
        <w:rPr>
          <w:sz w:val="28"/>
          <w:szCs w:val="28"/>
          <w:lang w:val="hy-AM"/>
        </w:rPr>
      </w:pPr>
    </w:p>
    <w:p w14:paraId="7117494C" w14:textId="77777777" w:rsidR="00551634" w:rsidRPr="00C14698" w:rsidRDefault="00551634" w:rsidP="00EE48D7">
      <w:pPr>
        <w:jc w:val="center"/>
        <w:rPr>
          <w:sz w:val="28"/>
          <w:szCs w:val="28"/>
          <w:lang w:val="hy-AM"/>
        </w:rPr>
      </w:pPr>
    </w:p>
    <w:p w14:paraId="4EA40F80" w14:textId="77777777" w:rsidR="00946D79" w:rsidRPr="00C14698" w:rsidRDefault="00946D79" w:rsidP="00723321">
      <w:pPr>
        <w:jc w:val="center"/>
        <w:rPr>
          <w:rFonts w:cs="Sylfaen"/>
          <w:b/>
          <w:noProof/>
          <w:sz w:val="24"/>
          <w:szCs w:val="24"/>
          <w:lang w:val="hy-AM"/>
        </w:rPr>
      </w:pPr>
    </w:p>
    <w:p w14:paraId="43CA218E" w14:textId="77777777" w:rsidR="00946D79" w:rsidRPr="00C14698" w:rsidRDefault="00946D79" w:rsidP="00723321">
      <w:pPr>
        <w:jc w:val="center"/>
        <w:rPr>
          <w:rFonts w:cs="Sylfaen"/>
          <w:b/>
          <w:noProof/>
          <w:sz w:val="24"/>
          <w:szCs w:val="24"/>
          <w:lang w:val="hy-AM"/>
        </w:rPr>
      </w:pPr>
    </w:p>
    <w:p w14:paraId="1C5737CE" w14:textId="77777777" w:rsidR="00946D79" w:rsidRPr="00C14698" w:rsidRDefault="00946D79" w:rsidP="00723321">
      <w:pPr>
        <w:jc w:val="center"/>
        <w:rPr>
          <w:rFonts w:cs="Sylfaen"/>
          <w:b/>
          <w:noProof/>
          <w:sz w:val="24"/>
          <w:szCs w:val="24"/>
          <w:lang w:val="hy-AM"/>
        </w:rPr>
      </w:pPr>
    </w:p>
    <w:p w14:paraId="1F93FD64" w14:textId="77777777" w:rsidR="00946D79" w:rsidRPr="00C14698" w:rsidRDefault="00946D79" w:rsidP="00723321">
      <w:pPr>
        <w:jc w:val="center"/>
        <w:rPr>
          <w:rFonts w:cs="Sylfaen"/>
          <w:b/>
          <w:noProof/>
          <w:sz w:val="24"/>
          <w:szCs w:val="24"/>
          <w:lang w:val="hy-AM"/>
        </w:rPr>
      </w:pPr>
    </w:p>
    <w:p w14:paraId="62738E62" w14:textId="77777777" w:rsidR="00946D79" w:rsidRPr="00C14698" w:rsidRDefault="00946D79" w:rsidP="00445897">
      <w:pPr>
        <w:tabs>
          <w:tab w:val="left" w:pos="700"/>
        </w:tabs>
        <w:jc w:val="center"/>
        <w:rPr>
          <w:b/>
          <w:bCs/>
          <w:sz w:val="24"/>
          <w:szCs w:val="24"/>
          <w:lang w:val="hy-AM"/>
        </w:rPr>
      </w:pPr>
    </w:p>
    <w:p w14:paraId="1AAE7096" w14:textId="77777777" w:rsidR="00946D79" w:rsidRPr="00C14698" w:rsidRDefault="00946D79" w:rsidP="00445897">
      <w:pPr>
        <w:tabs>
          <w:tab w:val="left" w:pos="700"/>
        </w:tabs>
        <w:jc w:val="center"/>
        <w:rPr>
          <w:b/>
          <w:bCs/>
          <w:sz w:val="24"/>
          <w:szCs w:val="24"/>
          <w:lang w:val="hy-AM"/>
        </w:rPr>
      </w:pPr>
    </w:p>
    <w:p w14:paraId="7BD17ED0" w14:textId="77777777" w:rsidR="00946D79" w:rsidRPr="00C14698" w:rsidRDefault="00946D79" w:rsidP="00445897">
      <w:pPr>
        <w:tabs>
          <w:tab w:val="left" w:pos="700"/>
        </w:tabs>
        <w:jc w:val="center"/>
        <w:rPr>
          <w:b/>
          <w:bCs/>
          <w:sz w:val="24"/>
          <w:szCs w:val="24"/>
          <w:lang w:val="hy-AM"/>
        </w:rPr>
      </w:pPr>
    </w:p>
    <w:p w14:paraId="1E8C958C" w14:textId="3121E16A" w:rsidR="00723321" w:rsidRPr="00C14698" w:rsidRDefault="00445897" w:rsidP="00445897">
      <w:pPr>
        <w:tabs>
          <w:tab w:val="left" w:pos="700"/>
        </w:tabs>
        <w:jc w:val="center"/>
        <w:rPr>
          <w:b/>
          <w:bCs/>
          <w:sz w:val="24"/>
          <w:szCs w:val="24"/>
        </w:rPr>
      </w:pPr>
      <w:r w:rsidRPr="00C14698">
        <w:rPr>
          <w:b/>
          <w:bCs/>
          <w:sz w:val="24"/>
          <w:szCs w:val="24"/>
        </w:rPr>
        <w:t>Բովանդակություն</w:t>
      </w:r>
    </w:p>
    <w:p w14:paraId="753BC909" w14:textId="119C45D3" w:rsidR="00716B87" w:rsidRPr="00C14698" w:rsidRDefault="00716B87" w:rsidP="00445897">
      <w:pPr>
        <w:tabs>
          <w:tab w:val="left" w:pos="700"/>
        </w:tabs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3112"/>
      </w:tblGrid>
      <w:tr w:rsidR="00716B87" w:rsidRPr="00C14698" w14:paraId="77176F56" w14:textId="77777777" w:rsidTr="0051195F">
        <w:tc>
          <w:tcPr>
            <w:tcW w:w="7083" w:type="dxa"/>
          </w:tcPr>
          <w:p w14:paraId="58861FF3" w14:textId="3C71DCB0" w:rsidR="00716B87" w:rsidRPr="00C14698" w:rsidRDefault="0051195F" w:rsidP="00445897">
            <w:pPr>
              <w:tabs>
                <w:tab w:val="left" w:pos="70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14698">
              <w:rPr>
                <w:b/>
                <w:bCs/>
                <w:sz w:val="24"/>
                <w:szCs w:val="24"/>
              </w:rPr>
              <w:t>Բաժին</w:t>
            </w:r>
          </w:p>
        </w:tc>
        <w:tc>
          <w:tcPr>
            <w:tcW w:w="3112" w:type="dxa"/>
          </w:tcPr>
          <w:p w14:paraId="2C84A0BE" w14:textId="08381F3E" w:rsidR="00716B87" w:rsidRPr="00C14698" w:rsidRDefault="00791999" w:rsidP="00445897">
            <w:pPr>
              <w:tabs>
                <w:tab w:val="left" w:pos="70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14698">
              <w:rPr>
                <w:b/>
                <w:bCs/>
                <w:sz w:val="24"/>
                <w:szCs w:val="24"/>
              </w:rPr>
              <w:t>Էջ</w:t>
            </w:r>
          </w:p>
        </w:tc>
      </w:tr>
      <w:tr w:rsidR="00791999" w:rsidRPr="00C14698" w14:paraId="292CF335" w14:textId="77777777" w:rsidTr="008274E0">
        <w:tc>
          <w:tcPr>
            <w:tcW w:w="7083" w:type="dxa"/>
            <w:vAlign w:val="center"/>
          </w:tcPr>
          <w:p w14:paraId="05F96882" w14:textId="5B5CE589" w:rsidR="00E81806" w:rsidRPr="00C14698" w:rsidRDefault="00DA5961" w:rsidP="00054132">
            <w:pPr>
              <w:tabs>
                <w:tab w:val="left" w:pos="0"/>
              </w:tabs>
              <w:spacing w:line="276" w:lineRule="auto"/>
              <w:rPr>
                <w:sz w:val="24"/>
                <w:szCs w:val="24"/>
              </w:rPr>
            </w:pPr>
            <w:r w:rsidRPr="00C14698">
              <w:rPr>
                <w:sz w:val="24"/>
                <w:szCs w:val="24"/>
              </w:rPr>
              <w:t>Բաժին 1</w:t>
            </w:r>
            <w:r w:rsidR="0076415C" w:rsidRPr="00C14698">
              <w:rPr>
                <w:sz w:val="24"/>
                <w:szCs w:val="24"/>
                <w:lang w:val="hy-AM"/>
              </w:rPr>
              <w:t>.</w:t>
            </w:r>
            <w:r w:rsidRPr="00C14698">
              <w:rPr>
                <w:sz w:val="24"/>
                <w:szCs w:val="24"/>
              </w:rPr>
              <w:t xml:space="preserve"> Ներածություն</w:t>
            </w:r>
          </w:p>
        </w:tc>
        <w:tc>
          <w:tcPr>
            <w:tcW w:w="3112" w:type="dxa"/>
            <w:vAlign w:val="center"/>
          </w:tcPr>
          <w:p w14:paraId="4C2B035D" w14:textId="691E5BFE" w:rsidR="00791999" w:rsidRPr="00C14698" w:rsidRDefault="00B22371" w:rsidP="00445897">
            <w:pPr>
              <w:tabs>
                <w:tab w:val="left" w:pos="700"/>
              </w:tabs>
              <w:jc w:val="center"/>
              <w:rPr>
                <w:sz w:val="24"/>
                <w:szCs w:val="24"/>
              </w:rPr>
            </w:pPr>
            <w:r w:rsidRPr="00C14698">
              <w:rPr>
                <w:sz w:val="24"/>
                <w:szCs w:val="24"/>
              </w:rPr>
              <w:t>3</w:t>
            </w:r>
          </w:p>
        </w:tc>
      </w:tr>
      <w:tr w:rsidR="00791999" w:rsidRPr="00C14698" w14:paraId="72A10EEE" w14:textId="77777777" w:rsidTr="008274E0">
        <w:tc>
          <w:tcPr>
            <w:tcW w:w="7083" w:type="dxa"/>
            <w:vAlign w:val="center"/>
          </w:tcPr>
          <w:p w14:paraId="05148D7B" w14:textId="5627CE79" w:rsidR="00E81806" w:rsidRPr="00C14698" w:rsidRDefault="0078207A" w:rsidP="00054132">
            <w:pPr>
              <w:tabs>
                <w:tab w:val="left" w:pos="0"/>
              </w:tabs>
              <w:spacing w:line="276" w:lineRule="auto"/>
              <w:rPr>
                <w:sz w:val="24"/>
                <w:szCs w:val="24"/>
              </w:rPr>
            </w:pPr>
            <w:r w:rsidRPr="00C14698">
              <w:rPr>
                <w:sz w:val="24"/>
                <w:szCs w:val="24"/>
              </w:rPr>
              <w:t>Բաժին 2</w:t>
            </w:r>
            <w:r w:rsidR="0076415C" w:rsidRPr="00C14698">
              <w:rPr>
                <w:sz w:val="24"/>
                <w:szCs w:val="24"/>
                <w:lang w:val="hy-AM"/>
              </w:rPr>
              <w:t>.</w:t>
            </w:r>
            <w:r w:rsidRPr="00C14698">
              <w:rPr>
                <w:sz w:val="24"/>
                <w:szCs w:val="24"/>
              </w:rPr>
              <w:t xml:space="preserve"> </w:t>
            </w:r>
            <w:r w:rsidR="002010B7" w:rsidRPr="002010B7">
              <w:rPr>
                <w:sz w:val="24"/>
                <w:szCs w:val="24"/>
              </w:rPr>
              <w:t>Ծրագրի առարկայական նկարագրություն</w:t>
            </w:r>
          </w:p>
        </w:tc>
        <w:tc>
          <w:tcPr>
            <w:tcW w:w="3112" w:type="dxa"/>
            <w:vAlign w:val="center"/>
          </w:tcPr>
          <w:p w14:paraId="00846847" w14:textId="6FA59EB9" w:rsidR="00791999" w:rsidRPr="00C14698" w:rsidRDefault="00CC79B2" w:rsidP="00445897">
            <w:pPr>
              <w:tabs>
                <w:tab w:val="left" w:pos="700"/>
              </w:tabs>
              <w:jc w:val="center"/>
              <w:rPr>
                <w:sz w:val="24"/>
                <w:szCs w:val="24"/>
              </w:rPr>
            </w:pPr>
            <w:r w:rsidRPr="00C14698">
              <w:rPr>
                <w:sz w:val="24"/>
                <w:szCs w:val="24"/>
              </w:rPr>
              <w:t>7</w:t>
            </w:r>
          </w:p>
        </w:tc>
      </w:tr>
      <w:tr w:rsidR="00791999" w:rsidRPr="00C14698" w14:paraId="0474B168" w14:textId="77777777" w:rsidTr="008274E0">
        <w:tc>
          <w:tcPr>
            <w:tcW w:w="7083" w:type="dxa"/>
            <w:vAlign w:val="center"/>
          </w:tcPr>
          <w:p w14:paraId="6004D6E1" w14:textId="5A30F48F" w:rsidR="00E81806" w:rsidRPr="00C14698" w:rsidRDefault="00236C1A" w:rsidP="00054132">
            <w:pPr>
              <w:tabs>
                <w:tab w:val="left" w:pos="0"/>
              </w:tabs>
              <w:spacing w:line="276" w:lineRule="auto"/>
              <w:rPr>
                <w:sz w:val="24"/>
                <w:szCs w:val="24"/>
              </w:rPr>
            </w:pPr>
            <w:r w:rsidRPr="00C14698">
              <w:rPr>
                <w:sz w:val="24"/>
                <w:szCs w:val="24"/>
              </w:rPr>
              <w:t>Բաժին 3</w:t>
            </w:r>
            <w:r w:rsidR="0076415C" w:rsidRPr="00C14698">
              <w:rPr>
                <w:sz w:val="24"/>
                <w:szCs w:val="24"/>
                <w:lang w:val="hy-AM"/>
              </w:rPr>
              <w:t>.</w:t>
            </w:r>
            <w:r w:rsidRPr="00C14698">
              <w:rPr>
                <w:sz w:val="24"/>
                <w:szCs w:val="24"/>
              </w:rPr>
              <w:t xml:space="preserve"> </w:t>
            </w:r>
            <w:r w:rsidR="002010B7" w:rsidRPr="002010B7">
              <w:rPr>
                <w:sz w:val="24"/>
                <w:szCs w:val="24"/>
              </w:rPr>
              <w:t>Ծրագրի ուղղակի շահառուները</w:t>
            </w:r>
            <w:r w:rsidRPr="00C146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2" w:type="dxa"/>
            <w:vAlign w:val="center"/>
          </w:tcPr>
          <w:p w14:paraId="34B4502E" w14:textId="0BC1731D" w:rsidR="00791999" w:rsidRPr="00C14698" w:rsidRDefault="004370BC" w:rsidP="0078207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C14698">
              <w:rPr>
                <w:sz w:val="24"/>
                <w:szCs w:val="24"/>
              </w:rPr>
              <w:t>15</w:t>
            </w:r>
          </w:p>
        </w:tc>
      </w:tr>
      <w:tr w:rsidR="00791999" w:rsidRPr="00C14698" w14:paraId="4FE1E131" w14:textId="77777777" w:rsidTr="008274E0">
        <w:tc>
          <w:tcPr>
            <w:tcW w:w="7083" w:type="dxa"/>
            <w:vAlign w:val="center"/>
          </w:tcPr>
          <w:p w14:paraId="7EDDD549" w14:textId="4D1FBBFD" w:rsidR="00E81806" w:rsidRPr="009876E9" w:rsidRDefault="00236C1A">
            <w:pPr>
              <w:tabs>
                <w:tab w:val="left" w:pos="0"/>
              </w:tabs>
              <w:spacing w:line="276" w:lineRule="auto"/>
              <w:rPr>
                <w:sz w:val="24"/>
                <w:szCs w:val="24"/>
              </w:rPr>
            </w:pPr>
            <w:r w:rsidRPr="009876E9">
              <w:rPr>
                <w:sz w:val="24"/>
                <w:szCs w:val="24"/>
              </w:rPr>
              <w:t>Բաժին 4</w:t>
            </w:r>
            <w:r w:rsidR="0076415C" w:rsidRPr="009876E9">
              <w:rPr>
                <w:sz w:val="24"/>
                <w:szCs w:val="24"/>
                <w:lang w:val="hy-AM"/>
              </w:rPr>
              <w:t>.</w:t>
            </w:r>
            <w:r w:rsidR="009C6E5A" w:rsidRPr="009876E9">
              <w:rPr>
                <w:sz w:val="24"/>
                <w:szCs w:val="24"/>
              </w:rPr>
              <w:t xml:space="preserve"> Ծրագրի </w:t>
            </w:r>
            <w:r w:rsidRPr="009876E9">
              <w:rPr>
                <w:sz w:val="24"/>
                <w:szCs w:val="24"/>
              </w:rPr>
              <w:t>գնահատ</w:t>
            </w:r>
            <w:r w:rsidR="0025760A">
              <w:rPr>
                <w:sz w:val="24"/>
                <w:szCs w:val="24"/>
                <w:lang w:val="hy-AM"/>
              </w:rPr>
              <w:t>ված բյուջեն</w:t>
            </w:r>
          </w:p>
        </w:tc>
        <w:tc>
          <w:tcPr>
            <w:tcW w:w="3112" w:type="dxa"/>
            <w:vAlign w:val="center"/>
          </w:tcPr>
          <w:p w14:paraId="1F4C5EE9" w14:textId="13D8E0EC" w:rsidR="00791999" w:rsidRPr="009876E9" w:rsidRDefault="004370BC" w:rsidP="00445897">
            <w:pPr>
              <w:tabs>
                <w:tab w:val="left" w:pos="700"/>
              </w:tabs>
              <w:jc w:val="center"/>
              <w:rPr>
                <w:sz w:val="24"/>
                <w:szCs w:val="24"/>
              </w:rPr>
            </w:pPr>
            <w:r w:rsidRPr="009876E9">
              <w:rPr>
                <w:sz w:val="24"/>
                <w:szCs w:val="24"/>
              </w:rPr>
              <w:t>17</w:t>
            </w:r>
          </w:p>
        </w:tc>
      </w:tr>
      <w:tr w:rsidR="00791999" w:rsidRPr="00C14698" w14:paraId="7C32A2EA" w14:textId="77777777" w:rsidTr="008274E0">
        <w:tc>
          <w:tcPr>
            <w:tcW w:w="7083" w:type="dxa"/>
            <w:vAlign w:val="center"/>
          </w:tcPr>
          <w:p w14:paraId="03BE1D90" w14:textId="078D8A05" w:rsidR="00791999" w:rsidRPr="00C14698" w:rsidRDefault="00C7271B">
            <w:pPr>
              <w:tabs>
                <w:tab w:val="left" w:pos="0"/>
              </w:tabs>
              <w:spacing w:line="276" w:lineRule="auto"/>
              <w:rPr>
                <w:sz w:val="24"/>
                <w:szCs w:val="24"/>
              </w:rPr>
            </w:pPr>
            <w:r w:rsidRPr="00C14698">
              <w:rPr>
                <w:sz w:val="24"/>
                <w:szCs w:val="24"/>
              </w:rPr>
              <w:t>Բաժին 5</w:t>
            </w:r>
            <w:r w:rsidR="0076415C" w:rsidRPr="00C14698">
              <w:rPr>
                <w:sz w:val="24"/>
                <w:szCs w:val="24"/>
                <w:lang w:val="hy-AM"/>
              </w:rPr>
              <w:t>.</w:t>
            </w:r>
            <w:r w:rsidRPr="00C14698">
              <w:rPr>
                <w:sz w:val="24"/>
                <w:szCs w:val="24"/>
              </w:rPr>
              <w:t xml:space="preserve"> </w:t>
            </w:r>
            <w:r w:rsidR="009C6E5A" w:rsidRPr="00C14698">
              <w:rPr>
                <w:sz w:val="24"/>
                <w:szCs w:val="24"/>
              </w:rPr>
              <w:t xml:space="preserve">Ծրագրի </w:t>
            </w:r>
            <w:r w:rsidR="000C077C" w:rsidRPr="00C14698">
              <w:rPr>
                <w:sz w:val="24"/>
                <w:szCs w:val="24"/>
              </w:rPr>
              <w:t xml:space="preserve">իրականացման հետ կապված բնապահպանական և սոցիալական </w:t>
            </w:r>
            <w:r w:rsidR="0025760A">
              <w:rPr>
                <w:sz w:val="24"/>
                <w:szCs w:val="24"/>
                <w:lang w:val="hy-AM"/>
              </w:rPr>
              <w:t>ազդեցությունները</w:t>
            </w:r>
            <w:r w:rsidR="000C077C" w:rsidRPr="00C146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2" w:type="dxa"/>
            <w:vAlign w:val="center"/>
          </w:tcPr>
          <w:p w14:paraId="2F80D330" w14:textId="50BC9149" w:rsidR="00791999" w:rsidRPr="00C14698" w:rsidRDefault="0046707C" w:rsidP="00445897">
            <w:pPr>
              <w:tabs>
                <w:tab w:val="left" w:pos="7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791999" w:rsidRPr="00C14698" w14:paraId="120185FD" w14:textId="77777777" w:rsidTr="008274E0">
        <w:tc>
          <w:tcPr>
            <w:tcW w:w="7083" w:type="dxa"/>
            <w:vAlign w:val="center"/>
          </w:tcPr>
          <w:p w14:paraId="4269A6E9" w14:textId="6C0FAF47" w:rsidR="00E81806" w:rsidRPr="00DE16D0" w:rsidRDefault="00E81806" w:rsidP="00054132">
            <w:pPr>
              <w:tabs>
                <w:tab w:val="left" w:pos="700"/>
              </w:tabs>
              <w:spacing w:line="276" w:lineRule="auto"/>
              <w:rPr>
                <w:sz w:val="24"/>
                <w:szCs w:val="24"/>
                <w:lang w:val="hy-AM"/>
              </w:rPr>
            </w:pPr>
            <w:r w:rsidRPr="005C66F5">
              <w:rPr>
                <w:sz w:val="24"/>
                <w:szCs w:val="24"/>
              </w:rPr>
              <w:t>Բաժին 6</w:t>
            </w:r>
            <w:r w:rsidR="0076415C" w:rsidRPr="005C66F5">
              <w:rPr>
                <w:sz w:val="24"/>
                <w:szCs w:val="24"/>
                <w:lang w:val="hy-AM"/>
              </w:rPr>
              <w:t>.</w:t>
            </w:r>
            <w:r w:rsidRPr="005C66F5">
              <w:rPr>
                <w:sz w:val="24"/>
                <w:szCs w:val="24"/>
              </w:rPr>
              <w:t xml:space="preserve"> </w:t>
            </w:r>
            <w:r w:rsidR="009C6E5A" w:rsidRPr="005C66F5">
              <w:rPr>
                <w:sz w:val="24"/>
                <w:szCs w:val="24"/>
              </w:rPr>
              <w:t xml:space="preserve">Ծրագրի </w:t>
            </w:r>
            <w:r w:rsidRPr="005C66F5">
              <w:rPr>
                <w:sz w:val="24"/>
                <w:szCs w:val="24"/>
              </w:rPr>
              <w:t>իրականացման նախնական ժամանակացույց</w:t>
            </w:r>
            <w:r w:rsidR="0025760A">
              <w:rPr>
                <w:sz w:val="24"/>
                <w:szCs w:val="24"/>
                <w:lang w:val="hy-AM"/>
              </w:rPr>
              <w:t>ը</w:t>
            </w:r>
          </w:p>
        </w:tc>
        <w:tc>
          <w:tcPr>
            <w:tcW w:w="3112" w:type="dxa"/>
            <w:vAlign w:val="center"/>
          </w:tcPr>
          <w:p w14:paraId="6A3518B3" w14:textId="55FAB957" w:rsidR="00791999" w:rsidRPr="005C66F5" w:rsidRDefault="0046707C" w:rsidP="00445897">
            <w:pPr>
              <w:tabs>
                <w:tab w:val="left" w:pos="700"/>
              </w:tabs>
              <w:jc w:val="center"/>
              <w:rPr>
                <w:sz w:val="24"/>
                <w:szCs w:val="24"/>
              </w:rPr>
            </w:pPr>
            <w:r w:rsidRPr="005C66F5">
              <w:rPr>
                <w:sz w:val="24"/>
                <w:szCs w:val="24"/>
              </w:rPr>
              <w:t>24</w:t>
            </w:r>
          </w:p>
        </w:tc>
      </w:tr>
      <w:tr w:rsidR="00C277C0" w:rsidRPr="00C14698" w14:paraId="489217EC" w14:textId="77777777" w:rsidTr="008274E0">
        <w:tc>
          <w:tcPr>
            <w:tcW w:w="7083" w:type="dxa"/>
            <w:vAlign w:val="center"/>
          </w:tcPr>
          <w:p w14:paraId="0C43D8B6" w14:textId="1EEDA7E2" w:rsidR="00C277C0" w:rsidRPr="005C66F5" w:rsidRDefault="00C277C0" w:rsidP="00054132">
            <w:pPr>
              <w:tabs>
                <w:tab w:val="left" w:pos="700"/>
              </w:tabs>
              <w:spacing w:line="276" w:lineRule="auto"/>
              <w:rPr>
                <w:sz w:val="24"/>
                <w:szCs w:val="24"/>
              </w:rPr>
            </w:pPr>
            <w:r w:rsidRPr="005C66F5">
              <w:rPr>
                <w:sz w:val="24"/>
                <w:szCs w:val="24"/>
              </w:rPr>
              <w:t>Բաժին 7</w:t>
            </w:r>
            <w:r w:rsidR="0076415C" w:rsidRPr="005C66F5">
              <w:rPr>
                <w:sz w:val="24"/>
                <w:szCs w:val="24"/>
                <w:lang w:val="hy-AM"/>
              </w:rPr>
              <w:t>.</w:t>
            </w:r>
            <w:r w:rsidRPr="005C66F5">
              <w:rPr>
                <w:sz w:val="24"/>
                <w:szCs w:val="24"/>
              </w:rPr>
              <w:t xml:space="preserve"> </w:t>
            </w:r>
            <w:r w:rsidR="009C6E5A" w:rsidRPr="005C66F5">
              <w:rPr>
                <w:sz w:val="24"/>
                <w:szCs w:val="24"/>
              </w:rPr>
              <w:t xml:space="preserve">Ծրագրի </w:t>
            </w:r>
            <w:r w:rsidRPr="005C66F5">
              <w:rPr>
                <w:sz w:val="24"/>
                <w:szCs w:val="24"/>
              </w:rPr>
              <w:t>իրականացման համար կանխատեսվող մարդկային ռեսուրսները և սարքավորումները</w:t>
            </w:r>
          </w:p>
        </w:tc>
        <w:tc>
          <w:tcPr>
            <w:tcW w:w="3112" w:type="dxa"/>
            <w:vAlign w:val="center"/>
          </w:tcPr>
          <w:p w14:paraId="21DD79B0" w14:textId="2DC7216D" w:rsidR="00C277C0" w:rsidRPr="005C66F5" w:rsidRDefault="0046707C" w:rsidP="00445897">
            <w:pPr>
              <w:tabs>
                <w:tab w:val="left" w:pos="700"/>
              </w:tabs>
              <w:jc w:val="center"/>
              <w:rPr>
                <w:sz w:val="24"/>
                <w:szCs w:val="24"/>
              </w:rPr>
            </w:pPr>
            <w:r w:rsidRPr="005C66F5">
              <w:rPr>
                <w:sz w:val="24"/>
                <w:szCs w:val="24"/>
              </w:rPr>
              <w:t>27</w:t>
            </w:r>
          </w:p>
        </w:tc>
      </w:tr>
      <w:tr w:rsidR="00EA3476" w:rsidRPr="00C14698" w14:paraId="71035567" w14:textId="77777777" w:rsidTr="008274E0">
        <w:tc>
          <w:tcPr>
            <w:tcW w:w="7083" w:type="dxa"/>
            <w:vAlign w:val="center"/>
          </w:tcPr>
          <w:p w14:paraId="4D582762" w14:textId="2D9A8675" w:rsidR="00EA3476" w:rsidRPr="005C66F5" w:rsidRDefault="0076415C" w:rsidP="00054132">
            <w:pPr>
              <w:tabs>
                <w:tab w:val="left" w:pos="700"/>
              </w:tabs>
              <w:spacing w:line="276" w:lineRule="auto"/>
              <w:rPr>
                <w:sz w:val="24"/>
                <w:szCs w:val="24"/>
              </w:rPr>
            </w:pPr>
            <w:r w:rsidRPr="005C66F5">
              <w:rPr>
                <w:sz w:val="24"/>
                <w:szCs w:val="24"/>
              </w:rPr>
              <w:t xml:space="preserve">Բաժին </w:t>
            </w:r>
            <w:r w:rsidRPr="005C66F5">
              <w:rPr>
                <w:sz w:val="24"/>
                <w:szCs w:val="24"/>
                <w:lang w:val="hy-AM"/>
              </w:rPr>
              <w:t>8.</w:t>
            </w:r>
            <w:r w:rsidRPr="005C66F5">
              <w:rPr>
                <w:sz w:val="24"/>
                <w:szCs w:val="24"/>
              </w:rPr>
              <w:t xml:space="preserve"> Ծրագրի իրականացման հնարավոր հիմնական ռիսկերը և դրանց կառավարման ուղիները</w:t>
            </w:r>
          </w:p>
        </w:tc>
        <w:tc>
          <w:tcPr>
            <w:tcW w:w="3112" w:type="dxa"/>
            <w:vAlign w:val="center"/>
          </w:tcPr>
          <w:p w14:paraId="49EBAAC6" w14:textId="294AE8FF" w:rsidR="00EA3476" w:rsidRPr="005C66F5" w:rsidRDefault="0046707C" w:rsidP="00445897">
            <w:pPr>
              <w:tabs>
                <w:tab w:val="left" w:pos="700"/>
              </w:tabs>
              <w:jc w:val="center"/>
              <w:rPr>
                <w:sz w:val="24"/>
                <w:szCs w:val="24"/>
                <w:lang w:val="hy-AM"/>
              </w:rPr>
            </w:pPr>
            <w:r w:rsidRPr="005C66F5">
              <w:rPr>
                <w:sz w:val="24"/>
                <w:szCs w:val="24"/>
              </w:rPr>
              <w:t>29</w:t>
            </w:r>
          </w:p>
        </w:tc>
      </w:tr>
    </w:tbl>
    <w:p w14:paraId="332F6454" w14:textId="77777777" w:rsidR="00716B87" w:rsidRPr="00C14698" w:rsidRDefault="00716B87" w:rsidP="00445897">
      <w:pPr>
        <w:tabs>
          <w:tab w:val="left" w:pos="700"/>
        </w:tabs>
        <w:jc w:val="center"/>
        <w:rPr>
          <w:sz w:val="24"/>
          <w:szCs w:val="24"/>
        </w:rPr>
      </w:pPr>
    </w:p>
    <w:p w14:paraId="11E4BB6E" w14:textId="0EF71C6B" w:rsidR="00A66A0E" w:rsidRPr="00C14698" w:rsidRDefault="00A66A0E" w:rsidP="00445897">
      <w:pPr>
        <w:tabs>
          <w:tab w:val="left" w:pos="700"/>
        </w:tabs>
        <w:jc w:val="center"/>
        <w:rPr>
          <w:sz w:val="24"/>
          <w:szCs w:val="24"/>
        </w:rPr>
      </w:pPr>
    </w:p>
    <w:p w14:paraId="3909E3DA" w14:textId="5C1B79FA" w:rsidR="00A66A0E" w:rsidRPr="00C14698" w:rsidRDefault="00A66A0E" w:rsidP="00EE48D7">
      <w:pPr>
        <w:jc w:val="center"/>
        <w:rPr>
          <w:sz w:val="28"/>
          <w:szCs w:val="28"/>
        </w:rPr>
      </w:pPr>
    </w:p>
    <w:p w14:paraId="25234762" w14:textId="55765317" w:rsidR="00F61CA0" w:rsidRPr="00C14698" w:rsidRDefault="00F61CA0" w:rsidP="00EE48D7">
      <w:pPr>
        <w:jc w:val="center"/>
        <w:rPr>
          <w:sz w:val="28"/>
          <w:szCs w:val="28"/>
        </w:rPr>
      </w:pPr>
    </w:p>
    <w:p w14:paraId="375E870D" w14:textId="406FD491" w:rsidR="00F61CA0" w:rsidRPr="00C14698" w:rsidRDefault="00F61CA0" w:rsidP="00EE48D7">
      <w:pPr>
        <w:jc w:val="center"/>
        <w:rPr>
          <w:sz w:val="28"/>
          <w:szCs w:val="28"/>
        </w:rPr>
      </w:pPr>
    </w:p>
    <w:p w14:paraId="1D3A8629" w14:textId="6939914F" w:rsidR="00F61CA0" w:rsidRPr="00C14698" w:rsidRDefault="00F61CA0" w:rsidP="00EE48D7">
      <w:pPr>
        <w:jc w:val="center"/>
        <w:rPr>
          <w:sz w:val="28"/>
          <w:szCs w:val="28"/>
        </w:rPr>
      </w:pPr>
    </w:p>
    <w:p w14:paraId="6088694D" w14:textId="6C3C9480" w:rsidR="00F61CA0" w:rsidRPr="00C14698" w:rsidRDefault="00F61CA0" w:rsidP="00EE48D7">
      <w:pPr>
        <w:jc w:val="center"/>
        <w:rPr>
          <w:sz w:val="28"/>
          <w:szCs w:val="28"/>
        </w:rPr>
      </w:pPr>
    </w:p>
    <w:p w14:paraId="6B19D10F" w14:textId="58760F47" w:rsidR="00F61CA0" w:rsidRPr="00C14698" w:rsidRDefault="00F61CA0" w:rsidP="00EE48D7">
      <w:pPr>
        <w:jc w:val="center"/>
        <w:rPr>
          <w:sz w:val="28"/>
          <w:szCs w:val="28"/>
        </w:rPr>
      </w:pPr>
    </w:p>
    <w:p w14:paraId="4435071C" w14:textId="415EA1BA" w:rsidR="00F61CA0" w:rsidRPr="00C14698" w:rsidRDefault="00F61CA0" w:rsidP="00EE48D7">
      <w:pPr>
        <w:jc w:val="center"/>
        <w:rPr>
          <w:sz w:val="28"/>
          <w:szCs w:val="28"/>
        </w:rPr>
      </w:pPr>
    </w:p>
    <w:p w14:paraId="666F2D44" w14:textId="52287B98" w:rsidR="00F61CA0" w:rsidRPr="00C14698" w:rsidRDefault="00F61CA0" w:rsidP="00EE48D7">
      <w:pPr>
        <w:jc w:val="center"/>
        <w:rPr>
          <w:sz w:val="28"/>
          <w:szCs w:val="28"/>
        </w:rPr>
      </w:pPr>
    </w:p>
    <w:p w14:paraId="761A53A7" w14:textId="6B081AE9" w:rsidR="00F61CA0" w:rsidRPr="00C14698" w:rsidRDefault="00F61CA0" w:rsidP="00EE48D7">
      <w:pPr>
        <w:jc w:val="center"/>
        <w:rPr>
          <w:sz w:val="28"/>
          <w:szCs w:val="28"/>
        </w:rPr>
      </w:pPr>
    </w:p>
    <w:p w14:paraId="30FD568E" w14:textId="01EE4D72" w:rsidR="00F61CA0" w:rsidRPr="00C14698" w:rsidRDefault="00F61CA0" w:rsidP="00EE48D7">
      <w:pPr>
        <w:jc w:val="center"/>
        <w:rPr>
          <w:sz w:val="28"/>
          <w:szCs w:val="28"/>
        </w:rPr>
      </w:pPr>
    </w:p>
    <w:p w14:paraId="2E1DC94F" w14:textId="47C0ACB3" w:rsidR="00F61CA0" w:rsidRPr="00C14698" w:rsidRDefault="00F61CA0" w:rsidP="00EE48D7">
      <w:pPr>
        <w:jc w:val="center"/>
        <w:rPr>
          <w:sz w:val="28"/>
          <w:szCs w:val="28"/>
        </w:rPr>
      </w:pPr>
    </w:p>
    <w:p w14:paraId="45AE2711" w14:textId="451DA16D" w:rsidR="00F61CA0" w:rsidRPr="00C14698" w:rsidRDefault="00F61CA0" w:rsidP="00EE48D7">
      <w:pPr>
        <w:jc w:val="center"/>
        <w:rPr>
          <w:sz w:val="28"/>
          <w:szCs w:val="28"/>
        </w:rPr>
      </w:pPr>
    </w:p>
    <w:p w14:paraId="1CC69BCE" w14:textId="0A53F313" w:rsidR="00F61CA0" w:rsidRPr="00C14698" w:rsidRDefault="00F61CA0" w:rsidP="00EE48D7">
      <w:pPr>
        <w:jc w:val="center"/>
        <w:rPr>
          <w:sz w:val="28"/>
          <w:szCs w:val="28"/>
        </w:rPr>
      </w:pPr>
    </w:p>
    <w:p w14:paraId="51A0CD15" w14:textId="20E88CC7" w:rsidR="00F61CA0" w:rsidRPr="00C14698" w:rsidRDefault="00F61CA0" w:rsidP="00EE48D7">
      <w:pPr>
        <w:jc w:val="center"/>
        <w:rPr>
          <w:sz w:val="28"/>
          <w:szCs w:val="28"/>
        </w:rPr>
      </w:pPr>
    </w:p>
    <w:p w14:paraId="146D6239" w14:textId="435DD376" w:rsidR="00F61CA0" w:rsidRPr="00C14698" w:rsidRDefault="00F61CA0" w:rsidP="00EE48D7">
      <w:pPr>
        <w:jc w:val="center"/>
        <w:rPr>
          <w:sz w:val="28"/>
          <w:szCs w:val="28"/>
        </w:rPr>
      </w:pPr>
    </w:p>
    <w:p w14:paraId="01863CE6" w14:textId="15DAEDAB" w:rsidR="00F61CA0" w:rsidRPr="00C14698" w:rsidRDefault="00F61CA0" w:rsidP="00EE48D7">
      <w:pPr>
        <w:jc w:val="center"/>
        <w:rPr>
          <w:sz w:val="28"/>
          <w:szCs w:val="28"/>
        </w:rPr>
      </w:pPr>
    </w:p>
    <w:p w14:paraId="0ADC6FC0" w14:textId="45B7C153" w:rsidR="00F61CA0" w:rsidRPr="00C14698" w:rsidRDefault="00F61CA0" w:rsidP="00EE48D7">
      <w:pPr>
        <w:jc w:val="center"/>
        <w:rPr>
          <w:sz w:val="28"/>
          <w:szCs w:val="28"/>
        </w:rPr>
      </w:pPr>
    </w:p>
    <w:p w14:paraId="3580618F" w14:textId="192B895D" w:rsidR="00F61CA0" w:rsidRPr="00C14698" w:rsidRDefault="00F61CA0" w:rsidP="00EE48D7">
      <w:pPr>
        <w:jc w:val="center"/>
        <w:rPr>
          <w:sz w:val="28"/>
          <w:szCs w:val="28"/>
        </w:rPr>
      </w:pPr>
    </w:p>
    <w:p w14:paraId="3641632B" w14:textId="05862CCF" w:rsidR="00F61CA0" w:rsidRPr="00C14698" w:rsidRDefault="00F61CA0" w:rsidP="00EE48D7">
      <w:pPr>
        <w:jc w:val="center"/>
        <w:rPr>
          <w:sz w:val="28"/>
          <w:szCs w:val="28"/>
        </w:rPr>
      </w:pPr>
    </w:p>
    <w:p w14:paraId="0771BFEB" w14:textId="31DC4F1F" w:rsidR="00F61CA0" w:rsidRPr="00C14698" w:rsidRDefault="00F61CA0" w:rsidP="00EE48D7">
      <w:pPr>
        <w:jc w:val="center"/>
        <w:rPr>
          <w:sz w:val="28"/>
          <w:szCs w:val="28"/>
        </w:rPr>
      </w:pPr>
    </w:p>
    <w:p w14:paraId="6BD42D4E" w14:textId="45DAE965" w:rsidR="00F61CA0" w:rsidRPr="00C14698" w:rsidRDefault="00F61CA0" w:rsidP="00EE48D7">
      <w:pPr>
        <w:jc w:val="center"/>
        <w:rPr>
          <w:sz w:val="28"/>
          <w:szCs w:val="28"/>
        </w:rPr>
      </w:pPr>
    </w:p>
    <w:p w14:paraId="7A389C6F" w14:textId="68D638DF" w:rsidR="00F61CA0" w:rsidRPr="00C14698" w:rsidRDefault="00F61CA0" w:rsidP="00EE48D7">
      <w:pPr>
        <w:jc w:val="center"/>
        <w:rPr>
          <w:sz w:val="28"/>
          <w:szCs w:val="28"/>
        </w:rPr>
      </w:pPr>
    </w:p>
    <w:p w14:paraId="45F364D4" w14:textId="437172FF" w:rsidR="00E53962" w:rsidRPr="00C14698" w:rsidRDefault="00E53962" w:rsidP="00BC7EC1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14:paraId="7255699D" w14:textId="51C1A917" w:rsidR="00E525A4" w:rsidRPr="00C14698" w:rsidRDefault="00E525A4" w:rsidP="00BC7EC1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14:paraId="0D80B758" w14:textId="1E06523C" w:rsidR="00E525A4" w:rsidRPr="00C14698" w:rsidRDefault="00E525A4" w:rsidP="00BC7EC1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14:paraId="738D822A" w14:textId="16C77235" w:rsidR="00E525A4" w:rsidRPr="00C14698" w:rsidRDefault="00E525A4" w:rsidP="00BC7EC1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14:paraId="7C7512EC" w14:textId="3263E65D" w:rsidR="00E525A4" w:rsidRPr="00C14698" w:rsidRDefault="00E525A4" w:rsidP="00BC7EC1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14:paraId="3D8956BA" w14:textId="58D0E859" w:rsidR="00E525A4" w:rsidRPr="00C14698" w:rsidRDefault="00E525A4" w:rsidP="00BC7EC1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14:paraId="616E82CF" w14:textId="679D2F4A" w:rsidR="00E525A4" w:rsidRPr="00C14698" w:rsidRDefault="00E525A4" w:rsidP="00BC7EC1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14:paraId="142C1FE6" w14:textId="7BD07140" w:rsidR="00E525A4" w:rsidRPr="00C14698" w:rsidRDefault="00E525A4" w:rsidP="00BC7EC1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14:paraId="06959505" w14:textId="3382A288" w:rsidR="00E525A4" w:rsidRPr="00C14698" w:rsidRDefault="00E525A4" w:rsidP="00BC7EC1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14:paraId="35A1FA59" w14:textId="77777777" w:rsidR="00E525A4" w:rsidRPr="00C14698" w:rsidRDefault="00E525A4" w:rsidP="00BC7EC1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14:paraId="51491E4D" w14:textId="77777777" w:rsidR="00E53962" w:rsidRPr="00C14698" w:rsidRDefault="00E53962" w:rsidP="00BC7EC1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14:paraId="0B9C462D" w14:textId="256FE8F7" w:rsidR="00742EA5" w:rsidRPr="00C14698" w:rsidRDefault="00DF24E1" w:rsidP="00BC7EC1">
      <w:pPr>
        <w:tabs>
          <w:tab w:val="left" w:pos="0"/>
        </w:tabs>
        <w:jc w:val="center"/>
        <w:rPr>
          <w:b/>
          <w:bCs/>
          <w:sz w:val="24"/>
          <w:szCs w:val="24"/>
        </w:rPr>
      </w:pPr>
      <w:r w:rsidRPr="00C14698">
        <w:rPr>
          <w:b/>
          <w:bCs/>
          <w:sz w:val="24"/>
          <w:szCs w:val="24"/>
        </w:rPr>
        <w:t>Բաժին 1</w:t>
      </w:r>
    </w:p>
    <w:p w14:paraId="5B470EB9" w14:textId="053CD869" w:rsidR="00F61CA0" w:rsidRPr="00C14698" w:rsidRDefault="00C7411E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  <w:r w:rsidRPr="00C14698">
        <w:rPr>
          <w:b/>
          <w:bCs/>
          <w:sz w:val="24"/>
          <w:szCs w:val="24"/>
        </w:rPr>
        <w:t>Ներածություն</w:t>
      </w:r>
    </w:p>
    <w:p w14:paraId="7C65522E" w14:textId="560E9E34" w:rsidR="007A28E6" w:rsidRPr="00C14698" w:rsidRDefault="007A28E6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09D81586" w14:textId="7B014DBF" w:rsidR="007A28E6" w:rsidRPr="00C14698" w:rsidRDefault="007A28E6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7C10893A" w14:textId="216D6531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7CCFCAA9" w14:textId="4A9EA8A2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43B836C7" w14:textId="0D1A47AA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443BF04B" w14:textId="4A7E352D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66CAE792" w14:textId="1122BF48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7D10EE91" w14:textId="0D9D2079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5FF375BB" w14:textId="19F8747B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6B995B96" w14:textId="755B7F94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523A34CB" w14:textId="1E083C78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3D049093" w14:textId="732B2E17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5A942EA0" w14:textId="01CD9D26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4812794B" w14:textId="07C41ED3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09DF3057" w14:textId="524E291C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1B8BF728" w14:textId="63958728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7A6EEA43" w14:textId="0C1DF94A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74F1438D" w14:textId="66B976D9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74116222" w14:textId="59EEA37E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3302FD67" w14:textId="14C03016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2C018367" w14:textId="511ABDDD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09F2B103" w14:textId="3E7D7EE1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6F795FD1" w14:textId="1E5DCC37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0F70140E" w14:textId="59BE07CB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6A3DE51D" w14:textId="638B78BA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78A366B0" w14:textId="2FA75617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419E766A" w14:textId="773193FA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4406C4FF" w14:textId="52C0491F" w:rsidR="00431811" w:rsidRPr="00C14698" w:rsidRDefault="00431811" w:rsidP="00C166F1">
      <w:pPr>
        <w:tabs>
          <w:tab w:val="left" w:pos="700"/>
        </w:tabs>
        <w:jc w:val="center"/>
        <w:rPr>
          <w:b/>
          <w:bCs/>
          <w:sz w:val="24"/>
          <w:szCs w:val="24"/>
        </w:rPr>
      </w:pPr>
    </w:p>
    <w:p w14:paraId="35C205FA" w14:textId="6F6C07E2" w:rsidR="00431811" w:rsidRPr="00C14698" w:rsidRDefault="00431811" w:rsidP="006262AA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14:paraId="41DF81FA" w14:textId="25CEBD19" w:rsidR="00AD2FCB" w:rsidRPr="00C14698" w:rsidRDefault="00AD2FCB" w:rsidP="00195B70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cs="Tahoma"/>
          <w:spacing w:val="-4"/>
          <w:sz w:val="24"/>
          <w:szCs w:val="24"/>
          <w:lang w:val="hy-AM"/>
        </w:rPr>
        <w:t>Ավտոմոբիլային ճանապարհները Հայաստանի Հանրապետության տրանսպորտային համակարգի կարևորագույն բաղադր</w:t>
      </w:r>
      <w:r w:rsidR="00DE16D0">
        <w:rPr>
          <w:rFonts w:cs="Tahoma"/>
          <w:spacing w:val="-4"/>
          <w:sz w:val="24"/>
          <w:szCs w:val="24"/>
          <w:lang w:val="en-US"/>
        </w:rPr>
        <w:t>իչներն</w:t>
      </w:r>
      <w:r w:rsidRPr="00C14698">
        <w:rPr>
          <w:rFonts w:cs="Tahoma"/>
          <w:spacing w:val="-4"/>
          <w:sz w:val="24"/>
          <w:szCs w:val="24"/>
          <w:lang w:val="hy-AM"/>
        </w:rPr>
        <w:t xml:space="preserve"> են: Հանրապետության տնտեսությունը կախված է տրանսպորտային ենթակառուցվածքի արդյունավետ աշխատանքից: Առանց ավտոմոբիլային</w:t>
      </w:r>
      <w:r w:rsidR="00981D9C" w:rsidRPr="00C14698">
        <w:rPr>
          <w:rFonts w:cs="Tahoma"/>
          <w:spacing w:val="-4"/>
          <w:sz w:val="24"/>
          <w:szCs w:val="24"/>
          <w:lang w:val="en-US"/>
        </w:rPr>
        <w:t xml:space="preserve"> </w:t>
      </w:r>
      <w:r w:rsidR="00981D9C" w:rsidRPr="00C14698">
        <w:rPr>
          <w:rFonts w:cs="Tahoma"/>
          <w:spacing w:val="-4"/>
          <w:sz w:val="24"/>
          <w:szCs w:val="24"/>
          <w:lang w:val="hy-AM"/>
        </w:rPr>
        <w:t>ճանապարհների</w:t>
      </w:r>
      <w:r w:rsidRPr="00C14698">
        <w:rPr>
          <w:rFonts w:cs="Tahoma"/>
          <w:spacing w:val="-4"/>
          <w:sz w:val="24"/>
          <w:szCs w:val="24"/>
          <w:lang w:val="hy-AM"/>
        </w:rPr>
        <w:t xml:space="preserve"> զարգացած ցանցի՝ անհնար է լուծել կայուն տնտեսական աճի, հայրենական արտադրողների մրցունակության, պետական անվտանգության համակարգի ամրապնդման ապահովումը և ՀՀ տրանսպորտային համակարգի ինտեգրումը միջազգային տրանսպորտային համակարգին:</w:t>
      </w:r>
      <w:r w:rsidR="000854D5" w:rsidRPr="00C14698">
        <w:rPr>
          <w:rFonts w:cs="Tahoma"/>
          <w:spacing w:val="-4"/>
          <w:sz w:val="24"/>
          <w:szCs w:val="24"/>
          <w:lang w:val="en-US"/>
        </w:rPr>
        <w:t xml:space="preserve"> </w:t>
      </w:r>
      <w:r w:rsidRPr="00C14698">
        <w:rPr>
          <w:rFonts w:cs="Tahoma"/>
          <w:spacing w:val="-4"/>
          <w:sz w:val="24"/>
          <w:szCs w:val="24"/>
          <w:lang w:val="hy-AM"/>
        </w:rPr>
        <w:t>Ոչ զարգացած ավտոմոբիլային</w:t>
      </w:r>
      <w:r w:rsidR="00090628" w:rsidRPr="00C14698">
        <w:rPr>
          <w:rFonts w:cs="Tahoma"/>
          <w:spacing w:val="-4"/>
          <w:sz w:val="24"/>
          <w:szCs w:val="24"/>
          <w:lang w:val="hy-AM"/>
        </w:rPr>
        <w:t xml:space="preserve"> ճանապարհ</w:t>
      </w:r>
      <w:r w:rsidR="006E40C3" w:rsidRPr="00C14698">
        <w:rPr>
          <w:rFonts w:cs="Tahoma"/>
          <w:spacing w:val="-4"/>
          <w:sz w:val="24"/>
          <w:szCs w:val="24"/>
          <w:lang w:val="hy-AM"/>
        </w:rPr>
        <w:t>ն</w:t>
      </w:r>
      <w:r w:rsidR="00090628" w:rsidRPr="00C14698">
        <w:rPr>
          <w:rFonts w:cs="Tahoma"/>
          <w:spacing w:val="-4"/>
          <w:sz w:val="24"/>
          <w:szCs w:val="24"/>
          <w:lang w:val="hy-AM"/>
        </w:rPr>
        <w:t xml:space="preserve">երի </w:t>
      </w:r>
      <w:r w:rsidRPr="00C14698">
        <w:rPr>
          <w:rFonts w:cs="Tahoma"/>
          <w:spacing w:val="-4"/>
          <w:sz w:val="24"/>
          <w:szCs w:val="24"/>
          <w:lang w:val="hy-AM"/>
        </w:rPr>
        <w:t xml:space="preserve"> ցանցը խոչընդոտում է տնտեսության հետագա վերելքին և միջազգային շուկա հայրենական արտադրության ապրանքների  արտահանմանը:</w:t>
      </w:r>
    </w:p>
    <w:p w14:paraId="037043A1" w14:textId="4E726E0D" w:rsidR="002D33CE" w:rsidRPr="00C14698" w:rsidRDefault="00AD2FCB" w:rsidP="002D33CE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sz w:val="24"/>
          <w:szCs w:val="24"/>
          <w:lang w:val="hy-AM"/>
        </w:rPr>
        <w:t>Ավտոմոբիլային ճանապարհները նաև խոշոր տնտեսական ու քաղաքական խնդիրների լուծման հիմնական գործոններից են` ապահովելով երկրի պաշտպանունակությունը:</w:t>
      </w:r>
      <w:r w:rsidR="002D33CE" w:rsidRPr="00C14698">
        <w:rPr>
          <w:sz w:val="24"/>
          <w:szCs w:val="24"/>
          <w:lang w:val="hy-AM"/>
        </w:rPr>
        <w:t xml:space="preserve"> </w:t>
      </w:r>
      <w:r w:rsidR="00F00FAD" w:rsidRPr="00C14698">
        <w:rPr>
          <w:sz w:val="24"/>
          <w:szCs w:val="24"/>
          <w:lang w:val="hy-AM"/>
        </w:rPr>
        <w:t xml:space="preserve"> </w:t>
      </w:r>
      <w:r w:rsidR="002D33CE" w:rsidRPr="00C14698">
        <w:rPr>
          <w:sz w:val="24"/>
          <w:szCs w:val="24"/>
          <w:lang w:val="hy-AM"/>
        </w:rPr>
        <w:t xml:space="preserve">Ընդհանուր առմամբ‚  ճանապարհային ցանցի զարգացումն ինքնին նպաստում  է </w:t>
      </w:r>
      <w:r w:rsidR="002D33CE" w:rsidRPr="00C14698">
        <w:rPr>
          <w:rFonts w:cs="Tahoma"/>
          <w:spacing w:val="-4"/>
          <w:sz w:val="24"/>
          <w:szCs w:val="24"/>
          <w:lang w:val="hy-AM"/>
        </w:rPr>
        <w:t>Հայաստանի Հանրապետության</w:t>
      </w:r>
      <w:r w:rsidR="002D33CE" w:rsidRPr="00C14698">
        <w:rPr>
          <w:sz w:val="24"/>
          <w:szCs w:val="24"/>
          <w:lang w:val="hy-AM"/>
        </w:rPr>
        <w:t xml:space="preserve"> տարածական և տնտեսական զարգացմանը` ապահովելով  վերջինիս ամբողջականության հաստատումը: Այսինքն</w:t>
      </w:r>
      <w:r w:rsidR="0025760A">
        <w:rPr>
          <w:sz w:val="24"/>
          <w:szCs w:val="24"/>
          <w:lang w:val="hy-AM"/>
        </w:rPr>
        <w:t>,</w:t>
      </w:r>
      <w:r w:rsidR="002D33CE" w:rsidRPr="00C14698">
        <w:rPr>
          <w:sz w:val="24"/>
          <w:szCs w:val="24"/>
          <w:lang w:val="hy-AM"/>
        </w:rPr>
        <w:t xml:space="preserve"> տնտեսության կայուն զարգացումը մեկ տնտեսական միավորի առաջընթացի երաշխիքն է, իսկ ճանապարհային ցանցի զարգացում</w:t>
      </w:r>
      <w:r w:rsidR="0025760A">
        <w:rPr>
          <w:sz w:val="24"/>
          <w:szCs w:val="24"/>
          <w:lang w:val="hy-AM"/>
        </w:rPr>
        <w:t>ն</w:t>
      </w:r>
      <w:r w:rsidR="002D33CE" w:rsidRPr="00C14698">
        <w:rPr>
          <w:sz w:val="24"/>
          <w:szCs w:val="24"/>
          <w:lang w:val="hy-AM"/>
        </w:rPr>
        <w:t xml:space="preserve"> իր հերթին նպաստում է ապրանքների և ծառայությունների ազատ տեղաշարժին, տնտեսական գործունեության ազատությանը և մրցակցությանը‚ ապահովելով </w:t>
      </w:r>
      <w:r w:rsidR="002D33CE" w:rsidRPr="00C14698">
        <w:rPr>
          <w:rFonts w:cs="Tahoma"/>
          <w:spacing w:val="-4"/>
          <w:sz w:val="24"/>
          <w:szCs w:val="24"/>
          <w:lang w:val="hy-AM"/>
        </w:rPr>
        <w:t>Հայաստանի Հանրապետության</w:t>
      </w:r>
      <w:r w:rsidR="002D33CE" w:rsidRPr="00C14698">
        <w:rPr>
          <w:sz w:val="24"/>
          <w:szCs w:val="24"/>
          <w:lang w:val="hy-AM"/>
        </w:rPr>
        <w:t xml:space="preserve"> տնտեսության զարգացմանը և բնակչության կենսամակարդակի բարձրացմանը:</w:t>
      </w:r>
    </w:p>
    <w:p w14:paraId="1E2BA1FE" w14:textId="687E1F7F" w:rsidR="003E2941" w:rsidRPr="00C14698" w:rsidRDefault="00FF51A0" w:rsidP="003E2941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hy-AM"/>
        </w:rPr>
      </w:pPr>
      <w:r w:rsidRPr="00C14698">
        <w:rPr>
          <w:rFonts w:cs="Tahoma"/>
          <w:spacing w:val="-4"/>
          <w:sz w:val="24"/>
          <w:szCs w:val="24"/>
          <w:lang w:val="hy-AM"/>
        </w:rPr>
        <w:t>Հայաստանի Հանրապետության</w:t>
      </w:r>
      <w:r w:rsidRPr="00C14698">
        <w:rPr>
          <w:sz w:val="24"/>
          <w:szCs w:val="24"/>
          <w:lang w:val="hy-AM"/>
        </w:rPr>
        <w:t xml:space="preserve"> ա</w:t>
      </w:r>
      <w:r w:rsidR="003E2941" w:rsidRPr="00C14698">
        <w:rPr>
          <w:sz w:val="24"/>
          <w:szCs w:val="24"/>
          <w:lang w:val="hy-AM"/>
        </w:rPr>
        <w:t>վտոմոբիլային ճանապարհների</w:t>
      </w:r>
      <w:r w:rsidRPr="00C14698">
        <w:rPr>
          <w:sz w:val="24"/>
          <w:szCs w:val="24"/>
          <w:lang w:val="hy-AM"/>
        </w:rPr>
        <w:t xml:space="preserve"> ցանցի զարգացման և արդիականացման</w:t>
      </w:r>
      <w:r w:rsidR="003E2941" w:rsidRPr="00C14698">
        <w:rPr>
          <w:sz w:val="24"/>
          <w:szCs w:val="24"/>
          <w:lang w:val="hy-AM"/>
        </w:rPr>
        <w:t xml:space="preserve"> հիմնական արդյունքը կլինի՝ մինչև 2050 թվականը Հայաստանի Հանրապետության ընդհանուր զարգացման որոշ հիմնական նպատակների ապահովումը: Մասնավորապես՝ </w:t>
      </w:r>
    </w:p>
    <w:p w14:paraId="0AF25ECD" w14:textId="6C5EBAD8" w:rsidR="003E2941" w:rsidRPr="00C14698" w:rsidRDefault="00946D79" w:rsidP="00946D79">
      <w:pPr>
        <w:pStyle w:val="ListParagraph"/>
        <w:spacing w:line="360" w:lineRule="auto"/>
        <w:ind w:left="1440"/>
        <w:jc w:val="both"/>
        <w:rPr>
          <w:i/>
          <w:iCs/>
          <w:sz w:val="24"/>
          <w:szCs w:val="24"/>
          <w:lang w:val="hy-AM"/>
        </w:rPr>
      </w:pPr>
      <w:r w:rsidRPr="00C14698">
        <w:rPr>
          <w:i/>
          <w:iCs/>
          <w:sz w:val="24"/>
          <w:szCs w:val="24"/>
          <w:lang w:val="hy-AM"/>
        </w:rPr>
        <w:t>1)</w:t>
      </w:r>
      <w:r w:rsidR="003E2941" w:rsidRPr="00C14698">
        <w:rPr>
          <w:i/>
          <w:iCs/>
          <w:sz w:val="24"/>
          <w:szCs w:val="24"/>
          <w:lang w:val="hy-AM"/>
        </w:rPr>
        <w:t>Բնակչության միջին աճ 2%-ով</w:t>
      </w:r>
      <w:r w:rsidR="00D42662" w:rsidRPr="00C14698">
        <w:rPr>
          <w:i/>
          <w:iCs/>
          <w:sz w:val="24"/>
          <w:szCs w:val="24"/>
          <w:lang w:val="hy-AM"/>
        </w:rPr>
        <w:t>;</w:t>
      </w:r>
    </w:p>
    <w:p w14:paraId="0F2B8391" w14:textId="7FEF0355" w:rsidR="003E2941" w:rsidRPr="00C14698" w:rsidRDefault="00946D79" w:rsidP="00946D79">
      <w:pPr>
        <w:pStyle w:val="ListParagraph"/>
        <w:spacing w:line="360" w:lineRule="auto"/>
        <w:ind w:left="1440"/>
        <w:jc w:val="both"/>
        <w:rPr>
          <w:i/>
          <w:iCs/>
          <w:sz w:val="24"/>
          <w:szCs w:val="24"/>
          <w:lang w:val="hy-AM"/>
        </w:rPr>
      </w:pPr>
      <w:r w:rsidRPr="00C14698">
        <w:rPr>
          <w:i/>
          <w:iCs/>
          <w:sz w:val="24"/>
          <w:szCs w:val="24"/>
          <w:lang w:val="hy-AM"/>
        </w:rPr>
        <w:t>2)</w:t>
      </w:r>
      <w:r w:rsidR="003E2941" w:rsidRPr="00C14698">
        <w:rPr>
          <w:i/>
          <w:iCs/>
          <w:sz w:val="24"/>
          <w:szCs w:val="24"/>
          <w:lang w:val="hy-AM"/>
        </w:rPr>
        <w:t>Մեկ շնչի հաշվով ՀՆԱ-ի միջին աճ 8%-ով</w:t>
      </w:r>
      <w:r w:rsidR="00D42662" w:rsidRPr="00C14698">
        <w:rPr>
          <w:i/>
          <w:iCs/>
          <w:sz w:val="24"/>
          <w:szCs w:val="24"/>
          <w:lang w:val="hy-AM"/>
        </w:rPr>
        <w:t>;</w:t>
      </w:r>
    </w:p>
    <w:p w14:paraId="136301C8" w14:textId="6935A883" w:rsidR="003E2941" w:rsidRPr="00C14698" w:rsidRDefault="00946D79" w:rsidP="00946D79">
      <w:pPr>
        <w:pStyle w:val="ListParagraph"/>
        <w:spacing w:line="360" w:lineRule="auto"/>
        <w:ind w:left="1440"/>
        <w:jc w:val="both"/>
        <w:rPr>
          <w:i/>
          <w:iCs/>
          <w:sz w:val="24"/>
          <w:szCs w:val="24"/>
          <w:lang w:val="hy-AM"/>
        </w:rPr>
      </w:pPr>
      <w:r w:rsidRPr="00C14698">
        <w:rPr>
          <w:i/>
          <w:iCs/>
          <w:sz w:val="24"/>
          <w:szCs w:val="24"/>
          <w:lang w:val="hy-AM"/>
        </w:rPr>
        <w:lastRenderedPageBreak/>
        <w:t>3)</w:t>
      </w:r>
      <w:r w:rsidR="003E2941" w:rsidRPr="00C14698">
        <w:rPr>
          <w:i/>
          <w:iCs/>
          <w:sz w:val="24"/>
          <w:szCs w:val="24"/>
          <w:lang w:val="hy-AM"/>
        </w:rPr>
        <w:t>Անցում դեպի գիտելիքի վրա հիմնված տնտեսության և ավելացված բարձր արժեքով արտադրության արտահանման, ինչպես նաև ներքին սպառման</w:t>
      </w:r>
      <w:r w:rsidR="00D42662" w:rsidRPr="00C14698">
        <w:rPr>
          <w:i/>
          <w:iCs/>
          <w:sz w:val="24"/>
          <w:szCs w:val="24"/>
          <w:lang w:val="hy-AM"/>
        </w:rPr>
        <w:t>;</w:t>
      </w:r>
    </w:p>
    <w:p w14:paraId="584820A9" w14:textId="597CF750" w:rsidR="003E2941" w:rsidRPr="00C14698" w:rsidRDefault="00946D79" w:rsidP="00946D79">
      <w:pPr>
        <w:pStyle w:val="ListParagraph"/>
        <w:spacing w:line="360" w:lineRule="auto"/>
        <w:ind w:left="1440"/>
        <w:jc w:val="both"/>
        <w:rPr>
          <w:i/>
          <w:iCs/>
          <w:sz w:val="24"/>
          <w:szCs w:val="24"/>
          <w:lang w:val="hy-AM"/>
        </w:rPr>
      </w:pPr>
      <w:r w:rsidRPr="00C14698">
        <w:rPr>
          <w:i/>
          <w:iCs/>
          <w:sz w:val="24"/>
          <w:szCs w:val="24"/>
          <w:lang w:val="hy-AM"/>
        </w:rPr>
        <w:t>4)</w:t>
      </w:r>
      <w:r w:rsidR="003E2941" w:rsidRPr="00C14698">
        <w:rPr>
          <w:i/>
          <w:iCs/>
          <w:sz w:val="24"/>
          <w:szCs w:val="24"/>
          <w:lang w:val="hy-AM"/>
        </w:rPr>
        <w:t>Համաշխարհային մրցունակություն և զգալիորեն բարելավված հաղորդակցություն աշխարհի հետ:</w:t>
      </w:r>
    </w:p>
    <w:p w14:paraId="0E48E455" w14:textId="15EB2326" w:rsidR="00242FFF" w:rsidRPr="00C14698" w:rsidRDefault="00242FFF" w:rsidP="00195B70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«Հյուսիս-հարավ ճանապարհային միջանցքի ներդրումային ծրագիրը» խոշոր ենթակառուցվածքային ծրագիր է</w:t>
      </w:r>
      <w:r w:rsidR="00283145" w:rsidRPr="00C14698">
        <w:rPr>
          <w:rFonts w:eastAsia="Arial Unicode MS" w:cs="Arial Unicode MS"/>
          <w:sz w:val="24"/>
          <w:szCs w:val="24"/>
          <w:lang w:val="hy-AM"/>
        </w:rPr>
        <w:t xml:space="preserve"> (</w:t>
      </w:r>
      <w:r w:rsidR="009C7E09" w:rsidRPr="00C14698">
        <w:rPr>
          <w:rFonts w:eastAsia="Arial Unicode MS" w:cs="Arial Unicode MS"/>
          <w:sz w:val="24"/>
          <w:szCs w:val="24"/>
          <w:lang w:val="hy-AM"/>
        </w:rPr>
        <w:t>այսուհետ՝ Հյուսիս-հարավ ծրագիր)</w:t>
      </w:r>
      <w:r w:rsidRPr="00C14698">
        <w:rPr>
          <w:rFonts w:eastAsia="Arial Unicode MS" w:cs="Arial Unicode MS"/>
          <w:sz w:val="24"/>
          <w:szCs w:val="24"/>
          <w:lang w:val="hy-AM"/>
        </w:rPr>
        <w:t>, որի նպատակն է միջազգային ստանդարտներին բավարարող 560 կմ ընդհանուր երկարությամբ Մեղրի-Երևան-Բավրա ավտոճանապարհի միջոցով երկրի հարավը կապել հյուսիսի հետ՝ կրճատելով այն: Արդյունքում՝ առկա 560</w:t>
      </w:r>
      <w:r w:rsidR="007B0B61"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  <w:r w:rsidRPr="00C14698">
        <w:rPr>
          <w:rFonts w:eastAsia="Arial Unicode MS" w:cs="Arial Unicode MS"/>
          <w:sz w:val="24"/>
          <w:szCs w:val="24"/>
          <w:lang w:val="hy-AM"/>
        </w:rPr>
        <w:t>կմ միջինում 50</w:t>
      </w:r>
      <w:r w:rsidR="007B0B61"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կմ/ժ արագությամբ գործակցվող ավտոմոբիլային ճանապարհի վերակառուցումը հասցնելու է </w:t>
      </w:r>
      <w:r w:rsidR="007B0B61" w:rsidRPr="00C14698">
        <w:rPr>
          <w:rFonts w:eastAsia="Arial Unicode MS" w:cs="Arial Unicode MS"/>
          <w:sz w:val="24"/>
          <w:szCs w:val="24"/>
          <w:lang w:val="hy-AM"/>
        </w:rPr>
        <w:t>միջինում 80-</w:t>
      </w:r>
      <w:r w:rsidRPr="00C14698">
        <w:rPr>
          <w:rFonts w:eastAsia="Arial Unicode MS" w:cs="Arial Unicode MS"/>
          <w:sz w:val="24"/>
          <w:szCs w:val="24"/>
          <w:lang w:val="hy-AM"/>
        </w:rPr>
        <w:t>100 կմ/ժ արագությամբ արագընթաց ճանապարհի, ինչի արդյունքում նշված հատվածի հատումը առկա 9-9.5 ժամից կնվազի մինչև 4.5 ժամի և կբարձրացնի հարմարավետությունն ու անվտանգությունը, ապահովելով նաև արևելքից արևմուտք իրականացվող տրանսպորտային շարժի և բեռնափոխադրումների տարանցիկ ճանապարհ դառնալու նպատակը:</w:t>
      </w:r>
    </w:p>
    <w:p w14:paraId="1D6C56CA" w14:textId="364E2E7A" w:rsidR="00242FFF" w:rsidRPr="00C14698" w:rsidRDefault="009C7E09" w:rsidP="00195B70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Հյուսիս-հարավ ծ</w:t>
      </w:r>
      <w:r w:rsidR="00242FFF" w:rsidRPr="00C14698">
        <w:rPr>
          <w:rFonts w:eastAsia="Arial Unicode MS" w:cs="Arial Unicode MS"/>
          <w:sz w:val="24"/>
          <w:szCs w:val="24"/>
          <w:lang w:val="hy-AM"/>
        </w:rPr>
        <w:t xml:space="preserve">րագրի իրականացման համար </w:t>
      </w:r>
      <w:r w:rsidR="0025760A">
        <w:rPr>
          <w:rFonts w:eastAsia="Arial Unicode MS" w:cs="Arial Unicode MS"/>
          <w:sz w:val="24"/>
          <w:szCs w:val="24"/>
          <w:lang w:val="hy-AM"/>
        </w:rPr>
        <w:t xml:space="preserve">վարկային համաձայնագրեր </w:t>
      </w:r>
      <w:r w:rsidR="00242FFF" w:rsidRPr="00C14698">
        <w:rPr>
          <w:rFonts w:eastAsia="Arial Unicode MS" w:cs="Arial Unicode MS"/>
          <w:sz w:val="24"/>
          <w:szCs w:val="24"/>
          <w:lang w:val="hy-AM"/>
        </w:rPr>
        <w:t>են կնքվել Ասիական զարգացման (ԱԶԲ), Եվրոպական ներդրումային (ԵՆԲ) բանկերի և Եվրասիական կայունացման և զարգացման հիմնադրամի հետ:</w:t>
      </w:r>
    </w:p>
    <w:p w14:paraId="604A48EA" w14:textId="47F9BC22" w:rsidR="00242FFF" w:rsidRPr="00C14698" w:rsidRDefault="009C7E09" w:rsidP="00195B70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Հյուսիս-հարավ ծ</w:t>
      </w:r>
      <w:r w:rsidR="00242FFF" w:rsidRPr="00C14698">
        <w:rPr>
          <w:rFonts w:eastAsia="Arial Unicode MS" w:cs="Arial Unicode MS"/>
          <w:sz w:val="24"/>
          <w:szCs w:val="24"/>
          <w:lang w:val="hy-AM"/>
        </w:rPr>
        <w:t xml:space="preserve">րագիրն իրականացվում է բազմատրանշ ֆինանսավորման տարբերակով: </w:t>
      </w:r>
    </w:p>
    <w:p w14:paraId="687B7200" w14:textId="604A52D8" w:rsidR="00301A26" w:rsidRPr="00C14698" w:rsidRDefault="00301A26" w:rsidP="00301A26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 xml:space="preserve">Հաշվի առնելով այն հանգամանքը, որ </w:t>
      </w:r>
      <w:r w:rsidR="00A450B3" w:rsidRPr="00C14698">
        <w:rPr>
          <w:rFonts w:eastAsia="Arial Unicode MS" w:cs="Arial Unicode MS"/>
          <w:sz w:val="24"/>
          <w:szCs w:val="24"/>
          <w:lang w:val="hy-AM"/>
        </w:rPr>
        <w:t xml:space="preserve">Հյուսիս-հարավ ծրագրի </w:t>
      </w:r>
      <w:r w:rsidRPr="00C14698">
        <w:rPr>
          <w:rFonts w:eastAsia="Arial Unicode MS" w:cs="Arial Unicode MS"/>
          <w:sz w:val="24"/>
          <w:szCs w:val="24"/>
          <w:lang w:val="hy-AM"/>
        </w:rPr>
        <w:t>հյուսիսային ուղղությամբ  շինարարական աշխատանքները գտնվում են իրականացման փուլում, անհրաժեշտ է հիմնական ուշադրությունը բևեռել հարավային ուղղության (Տրանշ 4) վրա: Նման առաջնահերթությունը հնարավորություն կտա արդիականացնել Իրանին կապող ճանապարհահատվածը, մեծացնել հետաքրքրությունը Հայաստանի տարածքով տարանցիկ երթևեկության նկատմամբ,</w:t>
      </w:r>
      <w:r w:rsidR="00BF131A" w:rsidRPr="00C14698">
        <w:rPr>
          <w:rFonts w:eastAsia="Arial Unicode MS" w:cs="Arial Unicode MS"/>
          <w:sz w:val="24"/>
          <w:szCs w:val="24"/>
          <w:lang w:val="hy-AM"/>
        </w:rPr>
        <w:t xml:space="preserve"> ապահովել Հայաստանի Հանրապետության </w:t>
      </w:r>
      <w:r w:rsidR="002D5E52" w:rsidRPr="00C14698">
        <w:rPr>
          <w:rFonts w:eastAsia="Arial Unicode MS" w:cs="Arial Unicode MS"/>
          <w:sz w:val="24"/>
          <w:szCs w:val="24"/>
          <w:lang w:val="hy-AM"/>
        </w:rPr>
        <w:t xml:space="preserve">հարավային շրջանների </w:t>
      </w:r>
      <w:r w:rsidR="00BF131A" w:rsidRPr="00C14698">
        <w:rPr>
          <w:rFonts w:eastAsia="Arial Unicode MS" w:cs="Arial Unicode MS"/>
          <w:sz w:val="24"/>
          <w:szCs w:val="24"/>
          <w:lang w:val="hy-AM"/>
        </w:rPr>
        <w:t>անվտանգությունը,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ապահովել ճանապարհային անվտանգության պահանջվող մակարդակը,</w:t>
      </w:r>
      <w:r w:rsidR="00A450B3"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նպաստել ՀՀ </w:t>
      </w:r>
      <w:hyperlink r:id="rId8" w:tgtFrame="_blank" w:history="1">
        <w:r w:rsidRPr="00C14698">
          <w:rPr>
            <w:rFonts w:eastAsia="Arial Unicode MS" w:cs="Arial Unicode MS"/>
            <w:sz w:val="24"/>
            <w:szCs w:val="24"/>
            <w:lang w:val="hy-AM"/>
          </w:rPr>
          <w:t>Արարատի</w:t>
        </w:r>
      </w:hyperlink>
      <w:r w:rsidRPr="00C14698">
        <w:rPr>
          <w:rFonts w:eastAsia="Arial Unicode MS" w:cs="Arial Unicode MS"/>
          <w:sz w:val="24"/>
          <w:szCs w:val="24"/>
          <w:lang w:val="hy-AM"/>
        </w:rPr>
        <w:t xml:space="preserve">, </w:t>
      </w:r>
      <w:hyperlink r:id="rId9" w:tgtFrame="_blank" w:history="1">
        <w:r w:rsidRPr="00C14698">
          <w:rPr>
            <w:rFonts w:eastAsia="Arial Unicode MS" w:cs="Arial Unicode MS"/>
            <w:sz w:val="24"/>
            <w:szCs w:val="24"/>
            <w:lang w:val="hy-AM"/>
          </w:rPr>
          <w:t>Վայոց Ձորի</w:t>
        </w:r>
      </w:hyperlink>
      <w:r w:rsidRPr="00C14698">
        <w:rPr>
          <w:rFonts w:eastAsia="Arial Unicode MS" w:cs="Arial Unicode MS"/>
          <w:sz w:val="24"/>
          <w:szCs w:val="24"/>
          <w:lang w:val="hy-AM"/>
        </w:rPr>
        <w:t xml:space="preserve"> և </w:t>
      </w:r>
      <w:hyperlink r:id="rId10" w:tgtFrame="_blank" w:history="1">
        <w:r w:rsidRPr="00C14698">
          <w:rPr>
            <w:rFonts w:eastAsia="Arial Unicode MS" w:cs="Arial Unicode MS"/>
            <w:sz w:val="24"/>
            <w:szCs w:val="24"/>
            <w:lang w:val="hy-AM"/>
          </w:rPr>
          <w:t>Սյունիքի</w:t>
        </w:r>
        <w:r w:rsidRPr="00C14698">
          <w:rPr>
            <w:rFonts w:ascii="Calibri" w:eastAsia="Arial Unicode MS" w:hAnsi="Calibri" w:cs="Calibri"/>
            <w:sz w:val="24"/>
            <w:szCs w:val="24"/>
            <w:lang w:val="hy-AM"/>
          </w:rPr>
          <w:t> </w:t>
        </w:r>
      </w:hyperlink>
      <w:r w:rsidRPr="00C14698">
        <w:rPr>
          <w:rFonts w:eastAsia="Arial Unicode MS" w:cs="Arial Unicode MS"/>
          <w:sz w:val="24"/>
          <w:szCs w:val="24"/>
          <w:lang w:val="hy-AM"/>
        </w:rPr>
        <w:t>մարզեր</w:t>
      </w:r>
      <w:r w:rsidR="0025760A">
        <w:rPr>
          <w:rFonts w:eastAsia="Arial Unicode MS" w:cs="Arial Unicode MS"/>
          <w:sz w:val="24"/>
          <w:szCs w:val="24"/>
          <w:lang w:val="hy-AM"/>
        </w:rPr>
        <w:t>ի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տնտեսական զարգացմանը և որպես </w:t>
      </w:r>
      <w:r w:rsidRPr="00C14698">
        <w:rPr>
          <w:rFonts w:eastAsia="Arial Unicode MS" w:cs="Arial Unicode MS"/>
          <w:sz w:val="24"/>
          <w:szCs w:val="24"/>
          <w:lang w:val="hy-AM"/>
        </w:rPr>
        <w:lastRenderedPageBreak/>
        <w:t xml:space="preserve">արդյունք՝ նշված մարզերի բնակչության կենսամակարդակի բարելավմանը: Այդ նպատակով նախատեսվում է իրականացնել </w:t>
      </w:r>
      <w:r w:rsidR="005D6610" w:rsidRPr="00C14698">
        <w:rPr>
          <w:rFonts w:eastAsia="Arial Unicode MS" w:cs="Arial Unicode MS"/>
          <w:sz w:val="24"/>
          <w:szCs w:val="24"/>
          <w:lang w:val="hy-AM"/>
        </w:rPr>
        <w:t>Հյուսիս-հարավ ծրագրի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հարավային հատվածների (Տրանշ 4-ի) կառուցման աշխատանքները: </w:t>
      </w:r>
    </w:p>
    <w:p w14:paraId="67DFE2E1" w14:textId="77A158D6" w:rsidR="00A913EF" w:rsidRPr="00C14698" w:rsidRDefault="00A913EF" w:rsidP="007E4F7C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Հյուսիս-հարավ ծրագրի</w:t>
      </w:r>
      <w:r w:rsidR="00317C76" w:rsidRPr="00C14698">
        <w:rPr>
          <w:rFonts w:eastAsia="Arial Unicode MS" w:cs="Arial Unicode MS"/>
          <w:sz w:val="24"/>
          <w:szCs w:val="24"/>
          <w:lang w:val="hy-AM"/>
        </w:rPr>
        <w:t xml:space="preserve"> Տրանշ 4-ի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Սիսիան-Քաջարան ճանապարհահատվածի կառուցման</w:t>
      </w:r>
      <w:r w:rsidR="00C23C05" w:rsidRPr="00C14698">
        <w:rPr>
          <w:rFonts w:eastAsia="Arial Unicode MS" w:cs="Arial Unicode MS"/>
          <w:sz w:val="24"/>
          <w:szCs w:val="24"/>
          <w:lang w:val="hy-AM"/>
        </w:rPr>
        <w:t xml:space="preserve"> (այսուհետ՝ </w:t>
      </w:r>
      <w:r w:rsidR="00874C54" w:rsidRPr="00C14698">
        <w:rPr>
          <w:rFonts w:eastAsia="Arial Unicode MS" w:cs="Arial Unicode MS"/>
          <w:sz w:val="24"/>
          <w:szCs w:val="24"/>
          <w:lang w:val="hy-AM"/>
        </w:rPr>
        <w:t>Ծ</w:t>
      </w:r>
      <w:r w:rsidR="00C23C05" w:rsidRPr="00C14698">
        <w:rPr>
          <w:rFonts w:eastAsia="Arial Unicode MS" w:cs="Arial Unicode MS"/>
          <w:sz w:val="24"/>
          <w:szCs w:val="24"/>
          <w:lang w:val="hy-AM"/>
        </w:rPr>
        <w:t>րագիր)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համար 2018 թվականին նախապատրաստվել է մանրամասն աշխատանքային նախագիծ, որի համաձայն նախատեսվում է կառուցել II տեխնիկական կարգի (100 կմ/ժամ հաշվարկային արագությամբ) շուրջ 60 կմ ընդհանուր երկարությամբ նոր ճանապարհահատված, այդ թվում՝ 4.7 կմ ընդհանուր երկարությամբ կամուրջներ և 12.5 կմ ընդհանուր երկարությամբ թունելներ (ամենաերկարը` Բարգուշատի թունելն է, որի երկարությունը կկազմի շուրջ 8.6 կմ): </w:t>
      </w:r>
    </w:p>
    <w:p w14:paraId="270E3173" w14:textId="22DEE439" w:rsidR="001B21BA" w:rsidRPr="00C14698" w:rsidRDefault="00DD1084" w:rsidP="001B21BA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Ծ</w:t>
      </w:r>
      <w:r w:rsidR="00E6027B" w:rsidRPr="00C14698">
        <w:rPr>
          <w:rFonts w:eastAsia="Arial Unicode MS" w:cs="Arial Unicode MS"/>
          <w:sz w:val="24"/>
          <w:szCs w:val="24"/>
          <w:lang w:val="hy-AM"/>
        </w:rPr>
        <w:t xml:space="preserve">րագրի </w:t>
      </w:r>
      <w:r w:rsidR="001B21BA" w:rsidRPr="00C14698">
        <w:rPr>
          <w:rFonts w:eastAsia="Arial Unicode MS" w:cs="Arial Unicode MS"/>
          <w:sz w:val="24"/>
          <w:szCs w:val="24"/>
          <w:lang w:val="hy-AM"/>
        </w:rPr>
        <w:t>նախատեսված աշխատանքների (իրականացման արդյունքում հնարավոր կլինի՝</w:t>
      </w:r>
    </w:p>
    <w:p w14:paraId="668BC4CB" w14:textId="1A363260" w:rsidR="001B21BA" w:rsidRPr="00C14698" w:rsidRDefault="00EF648A" w:rsidP="00EF648A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1)</w:t>
      </w:r>
      <w:r w:rsidR="00365186" w:rsidRPr="00C14698">
        <w:rPr>
          <w:rFonts w:eastAsia="Arial Unicode MS" w:cs="Arial Unicode MS"/>
          <w:i/>
          <w:iCs/>
          <w:sz w:val="24"/>
          <w:szCs w:val="24"/>
          <w:lang w:val="hy-AM"/>
        </w:rPr>
        <w:t>Ն</w:t>
      </w:r>
      <w:r w:rsidR="001B21BA" w:rsidRPr="00C14698">
        <w:rPr>
          <w:rFonts w:eastAsia="Arial Unicode MS" w:cs="Arial Unicode MS"/>
          <w:i/>
          <w:iCs/>
          <w:sz w:val="24"/>
          <w:szCs w:val="24"/>
          <w:lang w:val="hy-AM"/>
        </w:rPr>
        <w:t>վազեցնել Սիսիան-Քաջարան ճանապարհային հատվածի երկարությունը մոտ 58 կմ-ով</w:t>
      </w:r>
      <w:r w:rsidR="00365186" w:rsidRPr="00C14698">
        <w:rPr>
          <w:i/>
          <w:iCs/>
          <w:sz w:val="24"/>
          <w:szCs w:val="24"/>
          <w:lang w:val="hy-AM"/>
        </w:rPr>
        <w:t>;</w:t>
      </w:r>
    </w:p>
    <w:p w14:paraId="1B098C8B" w14:textId="5E0B959C" w:rsidR="001B21BA" w:rsidRPr="00C14698" w:rsidRDefault="00EF648A" w:rsidP="00EF648A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2)</w:t>
      </w:r>
      <w:r w:rsidR="00365186" w:rsidRPr="00C14698">
        <w:rPr>
          <w:rFonts w:eastAsia="Arial Unicode MS" w:cs="Arial Unicode MS"/>
          <w:i/>
          <w:iCs/>
          <w:sz w:val="24"/>
          <w:szCs w:val="24"/>
          <w:lang w:val="hy-AM"/>
        </w:rPr>
        <w:t>Տ</w:t>
      </w:r>
      <w:r w:rsidR="001B21BA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րանսպորտային միջոցների առկա </w:t>
      </w:r>
      <w:r w:rsidR="00016E28" w:rsidRPr="00C14698">
        <w:rPr>
          <w:rFonts w:eastAsia="Arial Unicode MS" w:cs="Arial Unicode MS"/>
          <w:i/>
          <w:iCs/>
          <w:sz w:val="24"/>
          <w:szCs w:val="24"/>
          <w:lang w:val="hy-AM"/>
        </w:rPr>
        <w:t>5</w:t>
      </w:r>
      <w:r w:rsidR="001B21BA" w:rsidRPr="00C14698">
        <w:rPr>
          <w:rFonts w:eastAsia="Arial Unicode MS" w:cs="Arial Unicode MS"/>
          <w:i/>
          <w:iCs/>
          <w:sz w:val="24"/>
          <w:szCs w:val="24"/>
          <w:lang w:val="hy-AM"/>
        </w:rPr>
        <w:t>0 կմ / ժ միջին արագությունը ավելացնել և սահմանել՝ 100 կմ / ժ</w:t>
      </w:r>
      <w:r w:rsidR="00365186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58618072" w14:textId="2A6DFF67" w:rsidR="001B21BA" w:rsidRPr="00C14698" w:rsidRDefault="00EF648A" w:rsidP="00EF648A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3)</w:t>
      </w:r>
      <w:r w:rsidR="0005281C" w:rsidRPr="00C14698">
        <w:rPr>
          <w:rFonts w:eastAsia="Arial Unicode MS" w:cs="Arial Unicode MS"/>
          <w:i/>
          <w:iCs/>
          <w:sz w:val="24"/>
          <w:szCs w:val="24"/>
          <w:lang w:val="hy-AM"/>
        </w:rPr>
        <w:t>Եթևեկության տևողությունը</w:t>
      </w:r>
      <w:r w:rsidR="001B21BA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նվազեցնել  մոտ 1,5-2 ժամով</w:t>
      </w:r>
      <w:r w:rsidR="00365186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1C94FA9B" w14:textId="2091FD91" w:rsidR="00283145" w:rsidRPr="00C14698" w:rsidRDefault="00EF648A" w:rsidP="00EF648A">
      <w:pPr>
        <w:pStyle w:val="ListParagraph"/>
        <w:spacing w:line="360" w:lineRule="auto"/>
        <w:ind w:left="1440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en-US"/>
        </w:rPr>
        <w:t>4)</w:t>
      </w:r>
      <w:r w:rsidR="00365186" w:rsidRPr="00C14698">
        <w:rPr>
          <w:rFonts w:eastAsia="Arial Unicode MS" w:cs="Arial Unicode MS"/>
          <w:i/>
          <w:iCs/>
          <w:sz w:val="24"/>
          <w:szCs w:val="24"/>
        </w:rPr>
        <w:t>Բ</w:t>
      </w:r>
      <w:r w:rsidR="001B21BA" w:rsidRPr="00C14698">
        <w:rPr>
          <w:rFonts w:eastAsia="Arial Unicode MS" w:cs="Arial Unicode MS"/>
          <w:i/>
          <w:iCs/>
          <w:sz w:val="24"/>
          <w:szCs w:val="24"/>
          <w:lang w:val="hy-AM"/>
        </w:rPr>
        <w:t>արձրացնել հարմարավետությունն ու անվտանգությունը</w:t>
      </w:r>
      <w:r w:rsidR="005F5D56" w:rsidRPr="00C14698">
        <w:rPr>
          <w:rFonts w:eastAsia="Arial Unicode MS" w:cs="Arial Unicode MS"/>
          <w:sz w:val="24"/>
          <w:szCs w:val="24"/>
          <w:lang w:val="en-US"/>
        </w:rPr>
        <w:t>;</w:t>
      </w:r>
    </w:p>
    <w:p w14:paraId="4A047EF4" w14:textId="0D8F7D46" w:rsidR="005F5D56" w:rsidRPr="00C14698" w:rsidRDefault="005F5D56" w:rsidP="005F5D56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Նշված հատվածի կառուցումը կնպաստի ապրանքաշրջանառության (Մեղրիի անցակետով անցնում է ապրանքաշրջանառության ծավալի</w:t>
      </w:r>
      <w:r w:rsidR="000A1E68" w:rsidRPr="00C14698">
        <w:rPr>
          <w:rFonts w:eastAsia="Arial Unicode MS" w:cs="Arial Unicode MS"/>
          <w:sz w:val="24"/>
          <w:szCs w:val="24"/>
          <w:lang w:val="hy-AM"/>
        </w:rPr>
        <w:t xml:space="preserve"> շուրջ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39,1%) մեծացմանը, տրանսպորտային ծախսերի կրճատմանը, տարանցիկ տրանսպորտի ներգրավվմանը և տուրիզմի զարգացմանը: </w:t>
      </w:r>
    </w:p>
    <w:p w14:paraId="021113E4" w14:textId="5E820B17" w:rsidR="00FA4B69" w:rsidRPr="00C14698" w:rsidRDefault="00FA4B69" w:rsidP="002D1519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0215AE9" w14:textId="77777777" w:rsidR="005F5D56" w:rsidRPr="00C14698" w:rsidRDefault="005F5D56" w:rsidP="005F5D56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D26868B" w14:textId="77777777" w:rsidR="005F5D56" w:rsidRPr="00C14698" w:rsidRDefault="005F5D56" w:rsidP="005F5D56">
      <w:pPr>
        <w:pStyle w:val="ListParagraph"/>
        <w:spacing w:line="360" w:lineRule="auto"/>
        <w:ind w:left="1440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AAE124A" w14:textId="77777777" w:rsidR="007659AD" w:rsidRPr="00C14698" w:rsidRDefault="007659AD" w:rsidP="007659AD">
      <w:pPr>
        <w:pStyle w:val="ListParagraph"/>
        <w:spacing w:line="360" w:lineRule="auto"/>
        <w:ind w:left="1440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E774E8F" w14:textId="49F36290" w:rsidR="00431811" w:rsidRPr="00C14698" w:rsidRDefault="00431811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9190CE0" w14:textId="710FA9B1" w:rsidR="000C2C6F" w:rsidRPr="00C14698" w:rsidRDefault="000C2C6F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0EDCD9C" w14:textId="3DF59923" w:rsidR="000C2C6F" w:rsidRPr="00C14698" w:rsidRDefault="000C2C6F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200A7CA" w14:textId="3E31A7AE" w:rsidR="000C2C6F" w:rsidRPr="00C14698" w:rsidRDefault="000C2C6F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1FA9A00" w14:textId="55F2B908" w:rsidR="000C2C6F" w:rsidRPr="00C14698" w:rsidRDefault="000C2C6F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5BB1493D" w14:textId="3B538120" w:rsidR="000C2C6F" w:rsidRPr="00C14698" w:rsidRDefault="000C2C6F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D8D8BE9" w14:textId="0A3D109C" w:rsidR="000C2C6F" w:rsidRPr="00C14698" w:rsidRDefault="000C2C6F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63B2F587" w14:textId="63823979" w:rsidR="000C2C6F" w:rsidRPr="00C14698" w:rsidRDefault="000C2C6F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5E3B359" w14:textId="316B4D71" w:rsidR="000C2C6F" w:rsidRPr="00C14698" w:rsidRDefault="000C2C6F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C86AEEE" w14:textId="55F1DA38" w:rsidR="000F32F2" w:rsidRPr="00C14698" w:rsidRDefault="000F32F2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A4D76A1" w14:textId="16187776" w:rsidR="000F32F2" w:rsidRPr="00C14698" w:rsidRDefault="000F32F2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3ABAA9B" w14:textId="10FE0257" w:rsidR="009853E7" w:rsidRPr="00C14698" w:rsidRDefault="009853E7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BAC8397" w14:textId="24413CB5" w:rsidR="00E6027B" w:rsidRPr="00C14698" w:rsidRDefault="00E6027B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5C2A12D" w14:textId="46AE28BE" w:rsidR="00E6027B" w:rsidRPr="00C14698" w:rsidRDefault="00E6027B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225DE25C" w14:textId="5A87E45E" w:rsidR="00E6027B" w:rsidRPr="00C14698" w:rsidRDefault="00E6027B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2A50D23A" w14:textId="799DBA02" w:rsidR="0061107A" w:rsidRPr="00C14698" w:rsidRDefault="0061107A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2F5CEBF" w14:textId="1B093E25" w:rsidR="0061107A" w:rsidRPr="00C14698" w:rsidRDefault="0061107A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CA1D33A" w14:textId="77777777" w:rsidR="0061107A" w:rsidRPr="00C14698" w:rsidRDefault="0061107A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F0D495C" w14:textId="17603B46" w:rsidR="00F74878" w:rsidRPr="00C14698" w:rsidRDefault="00F74878" w:rsidP="00F74878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  <w:r w:rsidRPr="00C14698">
        <w:rPr>
          <w:b/>
          <w:bCs/>
          <w:sz w:val="24"/>
          <w:szCs w:val="24"/>
          <w:lang w:val="hy-AM"/>
        </w:rPr>
        <w:t>Բաժին 2</w:t>
      </w:r>
    </w:p>
    <w:p w14:paraId="349459EC" w14:textId="36FB2EE5" w:rsidR="000C2C6F" w:rsidRPr="00C14698" w:rsidRDefault="00452632" w:rsidP="00163351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  <w:r w:rsidRPr="00C14698">
        <w:rPr>
          <w:b/>
          <w:bCs/>
          <w:sz w:val="24"/>
          <w:szCs w:val="24"/>
        </w:rPr>
        <w:t>Ծ</w:t>
      </w:r>
      <w:r w:rsidR="00874C54" w:rsidRPr="00C14698">
        <w:rPr>
          <w:b/>
          <w:bCs/>
          <w:sz w:val="24"/>
          <w:szCs w:val="24"/>
          <w:lang w:val="hy-AM"/>
        </w:rPr>
        <w:t xml:space="preserve">րագրի </w:t>
      </w:r>
      <w:r w:rsidR="00163351" w:rsidRPr="00C14698">
        <w:rPr>
          <w:b/>
          <w:bCs/>
          <w:sz w:val="24"/>
          <w:szCs w:val="24"/>
          <w:lang w:val="hy-AM"/>
        </w:rPr>
        <w:t>առարկայական նկարագրություն</w:t>
      </w:r>
    </w:p>
    <w:p w14:paraId="58111FCF" w14:textId="23FE1E5E" w:rsidR="000C2C6F" w:rsidRPr="00C14698" w:rsidRDefault="000C2C6F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66DFD1A4" w14:textId="7AC56DEA" w:rsidR="000C2C6F" w:rsidRPr="00C14698" w:rsidRDefault="000C2C6F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316A50B" w14:textId="16C6545D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519F448F" w14:textId="66160B72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6C20B06" w14:textId="0D2DD3A1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21C7113" w14:textId="082AB87A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69F3DA3D" w14:textId="4B083FA9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67F06A5" w14:textId="222EB006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423A5FA" w14:textId="16A352D2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2AD0474" w14:textId="12909888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50384A55" w14:textId="1A88902C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40FB40A" w14:textId="697AA51E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211D66A9" w14:textId="7FF83769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072A510" w14:textId="793342A2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E902960" w14:textId="3B9030B3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25A9214A" w14:textId="646EDAB0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5658321D" w14:textId="77777777" w:rsidR="00B5139C" w:rsidRPr="00C14698" w:rsidRDefault="00B5139C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95E5BDB" w14:textId="33F6E5C8" w:rsidR="000C2C6F" w:rsidRPr="00C14698" w:rsidRDefault="000C2C6F" w:rsidP="000C2C6F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43BF30C" w14:textId="2252132B" w:rsidR="00431811" w:rsidRPr="00C14698" w:rsidRDefault="00003EF6" w:rsidP="0032622B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 xml:space="preserve">Առաջարկվող </w:t>
      </w:r>
      <w:r w:rsidR="00CA58AF" w:rsidRPr="00C14698">
        <w:rPr>
          <w:rFonts w:eastAsia="Arial Unicode MS" w:cs="Arial Unicode MS"/>
          <w:sz w:val="24"/>
          <w:szCs w:val="24"/>
          <w:lang w:val="hy-AM"/>
        </w:rPr>
        <w:t>Ծ</w:t>
      </w:r>
      <w:r w:rsidRPr="00C14698">
        <w:rPr>
          <w:rFonts w:eastAsia="Arial Unicode MS" w:cs="Arial Unicode MS"/>
          <w:sz w:val="24"/>
          <w:szCs w:val="24"/>
          <w:lang w:val="hy-AM"/>
        </w:rPr>
        <w:t>րագր</w:t>
      </w:r>
      <w:r w:rsidR="00CA58AF" w:rsidRPr="00C14698">
        <w:rPr>
          <w:rFonts w:eastAsia="Arial Unicode MS" w:cs="Arial Unicode MS"/>
          <w:sz w:val="24"/>
          <w:szCs w:val="24"/>
          <w:lang w:val="hy-AM"/>
        </w:rPr>
        <w:t>ով</w:t>
      </w:r>
      <w:r w:rsidR="00F834D2" w:rsidRPr="00C14698">
        <w:rPr>
          <w:rFonts w:eastAsia="Arial Unicode MS" w:cs="Arial Unicode MS"/>
          <w:sz w:val="24"/>
          <w:szCs w:val="24"/>
          <w:lang w:val="hy-AM"/>
        </w:rPr>
        <w:t xml:space="preserve"> (քարտեզը ներկայացված է </w:t>
      </w:r>
      <w:r w:rsidR="003B44AD" w:rsidRPr="00C14698">
        <w:rPr>
          <w:rFonts w:eastAsia="Arial Unicode MS" w:cs="Arial Unicode MS"/>
          <w:sz w:val="24"/>
          <w:szCs w:val="24"/>
          <w:lang w:val="hy-AM"/>
        </w:rPr>
        <w:t>Պատկեր</w:t>
      </w:r>
      <w:r w:rsidR="00F834D2" w:rsidRPr="00C14698">
        <w:rPr>
          <w:rFonts w:eastAsia="Arial Unicode MS" w:cs="Arial Unicode MS"/>
          <w:sz w:val="24"/>
          <w:szCs w:val="24"/>
          <w:lang w:val="hy-AM"/>
        </w:rPr>
        <w:t xml:space="preserve"> 1-ում)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  <w:r w:rsidR="00CA58AF" w:rsidRPr="00C14698">
        <w:rPr>
          <w:rFonts w:eastAsia="Arial Unicode MS" w:cs="Arial Unicode MS"/>
          <w:sz w:val="24"/>
          <w:szCs w:val="24"/>
          <w:lang w:val="hy-AM"/>
        </w:rPr>
        <w:t xml:space="preserve">նախատեսվում է իրականացնել II տեխնիկական կարգի (100 կմ/ժամ հաշվարկային արագությամբ) շուրջ 60 կմ ընդհանուր երկարությամբ նոր ճանապարհահատվածի, այդ թվում՝ 4.7 կմ ընդհանուր երկարությամբ կամուրջների և 12.5 կմ ընդհանուր երկարությամբ թունելների (ամենաերկարը` Բարգուշատի թունելն է, որի երկարությունը կկազմի շուրջ 8.6 կմ) </w:t>
      </w:r>
      <w:r w:rsidRPr="00C14698">
        <w:rPr>
          <w:rFonts w:eastAsia="Arial Unicode MS" w:cs="Arial Unicode MS"/>
          <w:sz w:val="24"/>
          <w:szCs w:val="24"/>
          <w:lang w:val="hy-AM"/>
        </w:rPr>
        <w:t>կառուցման աշխատանքները և դրանց հետ կապված այլ գործողությունները (կառավարում, շինարարության համար անհրաժեշտ հող</w:t>
      </w:r>
      <w:r w:rsidR="00484FF6" w:rsidRPr="00C14698">
        <w:rPr>
          <w:rFonts w:eastAsia="Arial Unicode MS" w:cs="Arial Unicode MS"/>
          <w:sz w:val="24"/>
          <w:szCs w:val="24"/>
          <w:lang w:val="hy-AM"/>
        </w:rPr>
        <w:t>եր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ի </w:t>
      </w:r>
      <w:r w:rsidR="00484FF6" w:rsidRPr="00C14698">
        <w:rPr>
          <w:rFonts w:eastAsia="Arial Unicode MS" w:cs="Arial Unicode MS"/>
          <w:sz w:val="24"/>
          <w:szCs w:val="24"/>
          <w:lang w:val="hy-AM"/>
        </w:rPr>
        <w:t>օտարում</w:t>
      </w:r>
      <w:r w:rsidRPr="00C14698">
        <w:rPr>
          <w:rFonts w:eastAsia="Arial Unicode MS" w:cs="Arial Unicode MS"/>
          <w:sz w:val="24"/>
          <w:szCs w:val="24"/>
          <w:lang w:val="hy-AM"/>
        </w:rPr>
        <w:t>,</w:t>
      </w:r>
      <w:r w:rsidR="00484FF6" w:rsidRPr="00C14698">
        <w:rPr>
          <w:rFonts w:eastAsia="Arial Unicode MS" w:cs="Arial Unicode MS"/>
          <w:sz w:val="24"/>
          <w:szCs w:val="24"/>
          <w:lang w:val="hy-AM"/>
        </w:rPr>
        <w:t xml:space="preserve"> հողերի օտարման իրականացման մոնիտորինգ, ՇՄԱԳ-ի պահանջների կատարման մոնիտորինգ,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որակի և քանակի առումով</w:t>
      </w:r>
      <w:r w:rsidR="00484FF6" w:rsidRPr="00C14698">
        <w:rPr>
          <w:rFonts w:eastAsia="Arial Unicode MS" w:cs="Arial Unicode MS"/>
          <w:sz w:val="24"/>
          <w:szCs w:val="24"/>
          <w:lang w:val="hy-AM"/>
        </w:rPr>
        <w:t>՝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շինարարական աշխատանքների կատարման տեխնիկական հսկողություն):</w:t>
      </w:r>
    </w:p>
    <w:p w14:paraId="1600798F" w14:textId="1B99C02F" w:rsidR="003444C8" w:rsidRPr="00C14698" w:rsidRDefault="00451586" w:rsidP="00451586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Արդյունքում կկրճատվի Սիսիան</w:t>
      </w:r>
      <w:r w:rsidR="00AE15AD" w:rsidRPr="00AE15AD">
        <w:rPr>
          <w:rFonts w:eastAsia="Arial Unicode MS" w:cs="Arial Unicode MS"/>
          <w:sz w:val="24"/>
          <w:szCs w:val="24"/>
          <w:lang w:val="hy-AM"/>
        </w:rPr>
        <w:t xml:space="preserve">ից </w:t>
      </w:r>
      <w:r w:rsidRPr="00C14698">
        <w:rPr>
          <w:rFonts w:eastAsia="Arial Unicode MS" w:cs="Arial Unicode MS"/>
          <w:sz w:val="24"/>
          <w:szCs w:val="24"/>
          <w:lang w:val="hy-AM"/>
        </w:rPr>
        <w:t>Քաջարան երթուղին: Նշված հատված</w:t>
      </w:r>
      <w:r w:rsidR="00D009D0" w:rsidRPr="00C14698">
        <w:rPr>
          <w:rFonts w:eastAsia="Arial Unicode MS" w:cs="Arial Unicode MS"/>
          <w:sz w:val="24"/>
          <w:szCs w:val="24"/>
          <w:lang w:val="hy-AM"/>
        </w:rPr>
        <w:t>ում երթևեկության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ժամանակը կնվազի և կբարձրացնի հարմարավետությունն ու անվտանգությունը ապահովելով նաև Արևելքից դեպի Արևմուտք բեռնափոխադրումների և տրանսպորտային տեղաշարժի տարանցիկ ուղի դառնալու նպատակը: Հյուսիս-հարավ ճանապարհային միջանցքի այս շատ կարևոր ռազմավարական հատվածի կառուցումը կապահովի </w:t>
      </w:r>
      <w:r w:rsidR="009734BA" w:rsidRPr="00C14698">
        <w:rPr>
          <w:rFonts w:eastAsia="Arial Unicode MS" w:cs="Arial Unicode MS"/>
          <w:sz w:val="24"/>
          <w:szCs w:val="24"/>
          <w:lang w:val="hy-AM"/>
        </w:rPr>
        <w:t>հարմարավեր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երթևեկություն Հայաստանի հարավային սահմանից դեպի Վրաստանի սահման և թույլ կտա ուղևորների և բեռների փոխադրումները իրականացնել </w:t>
      </w:r>
      <w:r w:rsidR="009734BA" w:rsidRPr="00C14698">
        <w:rPr>
          <w:rFonts w:eastAsia="Arial Unicode MS" w:cs="Arial Unicode MS"/>
          <w:sz w:val="24"/>
          <w:szCs w:val="24"/>
          <w:lang w:val="hy-AM"/>
        </w:rPr>
        <w:t xml:space="preserve">միջազգային 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ստանդարտներին համապատասխան կառուցված ճանապարհային հատվածով:</w:t>
      </w:r>
    </w:p>
    <w:p w14:paraId="6A93E3D4" w14:textId="7FBF092D" w:rsidR="000E3D42" w:rsidRPr="00C14698" w:rsidRDefault="00F70868" w:rsidP="00172657">
      <w:pPr>
        <w:pStyle w:val="ListParagraph"/>
        <w:spacing w:line="360" w:lineRule="auto"/>
        <w:ind w:left="-142"/>
        <w:jc w:val="center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noProof/>
          <w:sz w:val="24"/>
          <w:szCs w:val="24"/>
          <w:lang w:val="en-US"/>
        </w:rPr>
        <w:lastRenderedPageBreak/>
        <w:drawing>
          <wp:inline distT="0" distB="0" distL="0" distR="0" wp14:anchorId="2115C22F" wp14:editId="6C9E6892">
            <wp:extent cx="6086475" cy="62007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  <a14:imgEffect>
                                <a14:colorTemperature colorTemp="59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C3A07" w14:textId="2FCD8E7E" w:rsidR="008B7299" w:rsidRPr="00C14698" w:rsidRDefault="008D45D0" w:rsidP="008156F5">
      <w:pPr>
        <w:spacing w:line="360" w:lineRule="auto"/>
        <w:jc w:val="center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en-US"/>
        </w:rPr>
        <w:t>Պ</w:t>
      </w:r>
      <w:r w:rsidRPr="00C14698">
        <w:rPr>
          <w:rFonts w:eastAsia="Arial Unicode MS" w:cs="Arial Unicode MS"/>
          <w:sz w:val="24"/>
          <w:szCs w:val="24"/>
          <w:lang w:val="hy-AM"/>
        </w:rPr>
        <w:t>ատկեր 1</w:t>
      </w:r>
    </w:p>
    <w:p w14:paraId="7BE037AF" w14:textId="67CA504E" w:rsidR="008C031F" w:rsidRPr="00C14698" w:rsidRDefault="008C031F" w:rsidP="008156F5">
      <w:pPr>
        <w:spacing w:line="360" w:lineRule="auto"/>
        <w:jc w:val="center"/>
        <w:rPr>
          <w:rFonts w:eastAsia="Arial Unicode MS" w:cs="Arial Unicode MS"/>
          <w:sz w:val="24"/>
          <w:szCs w:val="24"/>
          <w:lang w:val="hy-AM"/>
        </w:rPr>
      </w:pPr>
    </w:p>
    <w:p w14:paraId="2652772E" w14:textId="22187485" w:rsidR="000E3D42" w:rsidRPr="00C14698" w:rsidRDefault="00DE2AE9" w:rsidP="00B05D2A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 xml:space="preserve">Իտալական «SPEA Engineering SpA և IRD Engineering Srl» համատեղ </w:t>
      </w:r>
      <w:r w:rsidR="002C7D81">
        <w:rPr>
          <w:rFonts w:eastAsia="Arial Unicode MS" w:cs="Arial Unicode MS"/>
          <w:sz w:val="24"/>
          <w:szCs w:val="24"/>
          <w:lang w:val="hy-AM"/>
        </w:rPr>
        <w:t xml:space="preserve">գործող ընկերությունը 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(այսուհետ՝ Նախագծող)  2017-2018 թվականներին իրականացրել է </w:t>
      </w:r>
      <w:r w:rsidR="002C7D81">
        <w:rPr>
          <w:rFonts w:eastAsia="Arial Unicode MS" w:cs="Arial Unicode MS"/>
          <w:sz w:val="24"/>
          <w:szCs w:val="24"/>
          <w:lang w:val="hy-AM"/>
        </w:rPr>
        <w:t>Ծ</w:t>
      </w:r>
      <w:r w:rsidRPr="00C14698">
        <w:rPr>
          <w:rFonts w:eastAsia="Arial Unicode MS" w:cs="Arial Unicode MS"/>
          <w:sz w:val="24"/>
          <w:szCs w:val="24"/>
          <w:lang w:val="hy-AM"/>
        </w:rPr>
        <w:t>րագրի ամբողջական հատվածի մանրամասն նախագծման աշխատանքները:</w:t>
      </w:r>
      <w:r w:rsidR="00B05D2A" w:rsidRPr="00C14698">
        <w:rPr>
          <w:rFonts w:eastAsia="Arial Unicode MS" w:cs="Arial Unicode MS"/>
          <w:sz w:val="24"/>
          <w:szCs w:val="24"/>
          <w:lang w:val="hy-AM"/>
        </w:rPr>
        <w:t xml:space="preserve"> Մանրամասն նախագիծը անցել է հատուկ համալիր փորձաքննություն, որի ամփոփ եզրակացությանը </w:t>
      </w:r>
      <w:r w:rsidR="009B287F" w:rsidRPr="00C14698">
        <w:rPr>
          <w:rFonts w:eastAsia="Arial Unicode MS" w:cs="Arial Unicode MS"/>
          <w:sz w:val="24"/>
          <w:szCs w:val="24"/>
          <w:lang w:val="hy-AM"/>
        </w:rPr>
        <w:t xml:space="preserve">հաստատվել է </w:t>
      </w:r>
      <w:r w:rsidR="00B05D2A" w:rsidRPr="00C14698">
        <w:rPr>
          <w:rFonts w:eastAsia="Arial Unicode MS" w:cs="Arial Unicode MS"/>
          <w:sz w:val="24"/>
          <w:szCs w:val="24"/>
          <w:lang w:val="hy-AM"/>
        </w:rPr>
        <w:t>ՀՀ կառավարության 2020 թվականի  մայիսի  27-ի  թիվ 870 – Ա որոշմամբ:</w:t>
      </w:r>
    </w:p>
    <w:p w14:paraId="5C8F53E1" w14:textId="392A2FE5" w:rsidR="001610B5" w:rsidRPr="00C14698" w:rsidRDefault="00B430E0" w:rsidP="001610B5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lastRenderedPageBreak/>
        <w:t xml:space="preserve"> </w:t>
      </w:r>
      <w:r w:rsidR="009D7370" w:rsidRPr="00C14698">
        <w:rPr>
          <w:rFonts w:eastAsia="Arial Unicode MS" w:cs="Arial Unicode MS"/>
          <w:sz w:val="24"/>
          <w:szCs w:val="24"/>
          <w:lang w:val="hy-AM"/>
        </w:rPr>
        <w:t>2015-</w:t>
      </w:r>
      <w:r w:rsidR="001610B5" w:rsidRPr="00C14698">
        <w:rPr>
          <w:rFonts w:eastAsia="Arial Unicode MS" w:cs="Arial Unicode MS"/>
          <w:sz w:val="24"/>
          <w:szCs w:val="24"/>
          <w:lang w:val="hy-AM"/>
        </w:rPr>
        <w:t>2016 թվական</w:t>
      </w:r>
      <w:r w:rsidR="009D7370" w:rsidRPr="00C14698">
        <w:rPr>
          <w:rFonts w:eastAsia="Arial Unicode MS" w:cs="Arial Unicode MS"/>
          <w:sz w:val="24"/>
          <w:szCs w:val="24"/>
          <w:lang w:val="hy-AM"/>
        </w:rPr>
        <w:t>ներ</w:t>
      </w:r>
      <w:r w:rsidR="001610B5" w:rsidRPr="00C14698">
        <w:rPr>
          <w:rFonts w:eastAsia="Arial Unicode MS" w:cs="Arial Unicode MS"/>
          <w:sz w:val="24"/>
          <w:szCs w:val="24"/>
          <w:lang w:val="hy-AM"/>
        </w:rPr>
        <w:t xml:space="preserve">ին Նախագծողի կողմից իրականացվել է </w:t>
      </w:r>
      <w:r w:rsidR="00A2273F" w:rsidRPr="00C14698">
        <w:rPr>
          <w:rFonts w:eastAsia="Arial Unicode MS" w:cs="Arial Unicode MS"/>
          <w:sz w:val="24"/>
          <w:szCs w:val="24"/>
          <w:lang w:val="hy-AM"/>
        </w:rPr>
        <w:t xml:space="preserve">Ծրագրի </w:t>
      </w:r>
      <w:r w:rsidR="001610B5" w:rsidRPr="00C14698">
        <w:rPr>
          <w:rFonts w:eastAsia="Arial Unicode MS" w:cs="Arial Unicode MS"/>
          <w:sz w:val="24"/>
          <w:szCs w:val="24"/>
          <w:lang w:val="hy-AM"/>
        </w:rPr>
        <w:t>տեխնիկատնտեսական ուսումնասիրություն և նախապատրաստվել է համապատասխան հաշվետվություն: Ըստ նշված հաշվետվության՝</w:t>
      </w:r>
    </w:p>
    <w:p w14:paraId="0191C458" w14:textId="40461A46" w:rsidR="001610B5" w:rsidRPr="00C14698" w:rsidRDefault="00B70570" w:rsidP="00B70570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1)</w:t>
      </w:r>
      <w:r w:rsidR="001610B5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Տրանշ 4-ի տեխնիկատնտեսական ուսումնասիրության համար օգտագործվել է HDM-4 </w:t>
      </w:r>
      <w:r w:rsidR="004B372D" w:rsidRPr="00C14698">
        <w:rPr>
          <w:rFonts w:eastAsia="Arial Unicode MS" w:cs="Arial Unicode MS"/>
          <w:i/>
          <w:iCs/>
          <w:sz w:val="24"/>
          <w:szCs w:val="24"/>
          <w:lang w:val="hy-AM"/>
        </w:rPr>
        <w:t>մոդելը</w:t>
      </w:r>
      <w:r w:rsidR="001610B5" w:rsidRPr="00C14698">
        <w:rPr>
          <w:rFonts w:eastAsia="Arial Unicode MS" w:cs="Arial Unicode MS"/>
          <w:i/>
          <w:iCs/>
          <w:sz w:val="24"/>
          <w:szCs w:val="24"/>
          <w:lang w:val="hy-AM"/>
        </w:rPr>
        <w:t>, որն ի սկզբանե մշակվել է Համաշխարհային բանկի կողմից և այժմ ընդունված է որպես ճանապարհների վերականգնման և բարելավման տնտեսական գնահատման հիմնական մոդել:</w:t>
      </w:r>
    </w:p>
    <w:p w14:paraId="50262322" w14:textId="0551096B" w:rsidR="001610B5" w:rsidRPr="00C14698" w:rsidRDefault="00B70570" w:rsidP="00B70570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2)</w:t>
      </w:r>
      <w:r w:rsidR="001610B5" w:rsidRPr="00C14698">
        <w:rPr>
          <w:rFonts w:eastAsia="Arial Unicode MS" w:cs="Arial Unicode MS"/>
          <w:i/>
          <w:iCs/>
          <w:sz w:val="24"/>
          <w:szCs w:val="24"/>
          <w:lang w:val="hy-AM"/>
        </w:rPr>
        <w:t>Ծրագրի տնտեսական գնահատման ընթացքում գնահատվել են ծրագրի երկու այլընտրանքներ`</w:t>
      </w:r>
      <w:r w:rsidR="00357E97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</w:t>
      </w:r>
      <w:r w:rsidR="001610B5" w:rsidRPr="00C14698">
        <w:rPr>
          <w:rFonts w:eastAsia="Arial Unicode MS" w:cs="Arial Unicode MS"/>
          <w:i/>
          <w:iCs/>
          <w:sz w:val="24"/>
          <w:szCs w:val="24"/>
          <w:lang w:val="hy-AM"/>
        </w:rPr>
        <w:t>«առանց նախագծի» և «այլընտրանքային» սցենարներ</w:t>
      </w:r>
      <w:r w:rsidR="003952AF" w:rsidRPr="00C14698">
        <w:rPr>
          <w:rFonts w:eastAsia="Arial Unicode MS" w:cs="Arial Unicode MS"/>
          <w:i/>
          <w:iCs/>
          <w:sz w:val="24"/>
          <w:szCs w:val="24"/>
          <w:lang w:val="hy-AM"/>
        </w:rPr>
        <w:t>ը</w:t>
      </w:r>
      <w:r w:rsidR="001610B5" w:rsidRPr="00C14698">
        <w:rPr>
          <w:rFonts w:eastAsia="Arial Unicode MS" w:cs="Arial Unicode MS"/>
          <w:i/>
          <w:iCs/>
          <w:sz w:val="24"/>
          <w:szCs w:val="24"/>
          <w:lang w:val="hy-AM"/>
        </w:rPr>
        <w:t>:</w:t>
      </w:r>
    </w:p>
    <w:p w14:paraId="6544037D" w14:textId="6F95068E" w:rsidR="00DD1C86" w:rsidRPr="00C14698" w:rsidRDefault="00B70570" w:rsidP="00B70570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3)</w:t>
      </w:r>
      <w:r w:rsidR="00DD1C86" w:rsidRPr="00C14698">
        <w:rPr>
          <w:rFonts w:eastAsia="Arial Unicode MS" w:cs="Arial Unicode MS"/>
          <w:i/>
          <w:iCs/>
          <w:sz w:val="24"/>
          <w:szCs w:val="24"/>
          <w:lang w:val="hy-AM"/>
        </w:rPr>
        <w:t>Ճանապարհային գործակալության և ճանապարհը օգտագործողների տարեկան ծախսերը հաշվարկվ</w:t>
      </w:r>
      <w:r w:rsidR="00944544" w:rsidRPr="00C14698">
        <w:rPr>
          <w:rFonts w:eastAsia="Arial Unicode MS" w:cs="Arial Unicode MS"/>
          <w:i/>
          <w:iCs/>
          <w:sz w:val="24"/>
          <w:szCs w:val="24"/>
          <w:lang w:val="hy-AM"/>
        </w:rPr>
        <w:t>ել են</w:t>
      </w:r>
      <w:r w:rsidR="00DD1C86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</w:t>
      </w:r>
      <w:r w:rsidR="006929E8" w:rsidRPr="00C14698">
        <w:rPr>
          <w:rFonts w:eastAsia="Arial Unicode MS" w:cs="Arial Unicode MS"/>
          <w:i/>
          <w:iCs/>
          <w:sz w:val="24"/>
          <w:szCs w:val="24"/>
          <w:lang w:val="hy-AM"/>
        </w:rPr>
        <w:t>նշված</w:t>
      </w:r>
      <w:r w:rsidR="00DD1C86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այլընտրանքների համար: Ստացված զուտ օգուտների հոսքն օգտագործվ</w:t>
      </w:r>
      <w:r w:rsidR="00944544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ել </w:t>
      </w:r>
      <w:r w:rsidR="00DD1C86" w:rsidRPr="00C14698">
        <w:rPr>
          <w:rFonts w:eastAsia="Arial Unicode MS" w:cs="Arial Unicode MS"/>
          <w:i/>
          <w:iCs/>
          <w:sz w:val="24"/>
          <w:szCs w:val="24"/>
          <w:lang w:val="hy-AM"/>
        </w:rPr>
        <w:t>է այն տնտեսական ցուցանիշների հաշվարկման համար, որոնք օգնում են որոշել ծրագրի տնտեսական կենսունակությունը:</w:t>
      </w:r>
    </w:p>
    <w:p w14:paraId="4B6B92F5" w14:textId="247107FB" w:rsidR="00944544" w:rsidRPr="00C14698" w:rsidRDefault="00B70570" w:rsidP="00B70570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4)</w:t>
      </w:r>
      <w:r w:rsidR="007C4F9E" w:rsidRPr="00C14698">
        <w:rPr>
          <w:rFonts w:eastAsia="Arial Unicode MS" w:cs="Arial Unicode MS"/>
          <w:i/>
          <w:iCs/>
          <w:sz w:val="24"/>
          <w:szCs w:val="24"/>
          <w:lang w:val="hy-AM"/>
        </w:rPr>
        <w:t>HDM-4 մոդել</w:t>
      </w:r>
      <w:r w:rsidR="00BF5AD6" w:rsidRPr="00C14698">
        <w:rPr>
          <w:rFonts w:eastAsia="Arial Unicode MS" w:cs="Arial Unicode MS"/>
          <w:i/>
          <w:iCs/>
          <w:sz w:val="24"/>
          <w:szCs w:val="24"/>
          <w:lang w:val="hy-AM"/>
        </w:rPr>
        <w:t>ի միջոցով</w:t>
      </w:r>
      <w:r w:rsidR="004B372D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համեմատ</w:t>
      </w:r>
      <w:r w:rsidR="00BF5AD6" w:rsidRPr="00C14698">
        <w:rPr>
          <w:rFonts w:eastAsia="Arial Unicode MS" w:cs="Arial Unicode MS"/>
          <w:i/>
          <w:iCs/>
          <w:sz w:val="24"/>
          <w:szCs w:val="24"/>
          <w:lang w:val="hy-AM"/>
        </w:rPr>
        <w:t>վ</w:t>
      </w:r>
      <w:r w:rsidR="005A0761" w:rsidRPr="00C14698">
        <w:rPr>
          <w:rFonts w:eastAsia="Arial Unicode MS" w:cs="Arial Unicode MS"/>
          <w:i/>
          <w:iCs/>
          <w:sz w:val="24"/>
          <w:szCs w:val="24"/>
          <w:lang w:val="hy-AM"/>
        </w:rPr>
        <w:t>ել</w:t>
      </w:r>
      <w:r w:rsidR="004B372D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</w:t>
      </w:r>
      <w:r w:rsidR="005A0761" w:rsidRPr="00C14698">
        <w:rPr>
          <w:rFonts w:eastAsia="Arial Unicode MS" w:cs="Arial Unicode MS"/>
          <w:i/>
          <w:iCs/>
          <w:sz w:val="24"/>
          <w:szCs w:val="24"/>
          <w:lang w:val="hy-AM"/>
        </w:rPr>
        <w:t>են</w:t>
      </w:r>
      <w:r w:rsidR="004B372D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ներդրումների ծախսերը (կապիտալ և կրկնվող) ճանապարհ</w:t>
      </w:r>
      <w:r w:rsidR="00053A16" w:rsidRPr="00C14698">
        <w:rPr>
          <w:rFonts w:eastAsia="Arial Unicode MS" w:cs="Arial Unicode MS"/>
          <w:i/>
          <w:iCs/>
          <w:sz w:val="24"/>
          <w:szCs w:val="24"/>
          <w:lang w:val="hy-AM"/>
        </w:rPr>
        <w:t>ի</w:t>
      </w:r>
      <w:r w:rsidR="004B372D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օգտագործողների և ճանապարհային գործակալությ</w:t>
      </w:r>
      <w:r w:rsidR="00053A16" w:rsidRPr="00C14698">
        <w:rPr>
          <w:rFonts w:eastAsia="Arial Unicode MS" w:cs="Arial Unicode MS"/>
          <w:i/>
          <w:iCs/>
          <w:sz w:val="24"/>
          <w:szCs w:val="24"/>
          <w:lang w:val="hy-AM"/>
        </w:rPr>
        <w:t>ան</w:t>
      </w:r>
      <w:r w:rsidR="004B372D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օգուտների հետ:</w:t>
      </w:r>
      <w:r w:rsidR="00295572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Նշված</w:t>
      </w:r>
      <w:r w:rsidR="004B372D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</w:t>
      </w:r>
      <w:r w:rsidR="00295572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օգուտները </w:t>
      </w:r>
      <w:r w:rsidR="004B372D" w:rsidRPr="00C14698">
        <w:rPr>
          <w:rFonts w:eastAsia="Arial Unicode MS" w:cs="Arial Unicode MS"/>
          <w:i/>
          <w:iCs/>
          <w:sz w:val="24"/>
          <w:szCs w:val="24"/>
          <w:lang w:val="hy-AM"/>
        </w:rPr>
        <w:t>հիմնականում ներառում են մեքենա</w:t>
      </w:r>
      <w:r w:rsidR="00295572" w:rsidRPr="00C14698">
        <w:rPr>
          <w:rFonts w:eastAsia="Arial Unicode MS" w:cs="Arial Unicode MS"/>
          <w:i/>
          <w:iCs/>
          <w:sz w:val="24"/>
          <w:szCs w:val="24"/>
          <w:lang w:val="hy-AM"/>
        </w:rPr>
        <w:t>ների</w:t>
      </w:r>
      <w:r w:rsidR="004B372D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շահագործման ծախսերը</w:t>
      </w:r>
      <w:r w:rsidR="00295572" w:rsidRPr="00C14698">
        <w:rPr>
          <w:rFonts w:eastAsia="Arial Unicode MS" w:cs="Arial Unicode MS"/>
          <w:i/>
          <w:iCs/>
          <w:sz w:val="24"/>
          <w:szCs w:val="24"/>
          <w:lang w:val="hy-AM"/>
        </w:rPr>
        <w:t>,</w:t>
      </w:r>
      <w:r w:rsidR="004B372D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ժամանակի խնայողություն</w:t>
      </w:r>
      <w:r w:rsidR="00362E1F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</w:t>
      </w:r>
      <w:r w:rsidR="004B372D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և </w:t>
      </w:r>
      <w:r w:rsidR="00311FD6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ճանապարհի </w:t>
      </w:r>
      <w:r w:rsidR="004B372D" w:rsidRPr="00C14698">
        <w:rPr>
          <w:rFonts w:eastAsia="Arial Unicode MS" w:cs="Arial Unicode MS"/>
          <w:i/>
          <w:iCs/>
          <w:sz w:val="24"/>
          <w:szCs w:val="24"/>
          <w:lang w:val="hy-AM"/>
        </w:rPr>
        <w:t>սպասարկման հետագա ծախսեր</w:t>
      </w:r>
      <w:r w:rsidR="00362E1F" w:rsidRPr="00C14698">
        <w:rPr>
          <w:rFonts w:eastAsia="Arial Unicode MS" w:cs="Arial Unicode MS"/>
          <w:i/>
          <w:iCs/>
          <w:sz w:val="24"/>
          <w:szCs w:val="24"/>
          <w:lang w:val="hy-AM"/>
        </w:rPr>
        <w:t>ը:</w:t>
      </w:r>
    </w:p>
    <w:p w14:paraId="2081E1F7" w14:textId="417AD76A" w:rsidR="005139AC" w:rsidRPr="00C14698" w:rsidRDefault="00B70570" w:rsidP="00B70570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5)</w:t>
      </w:r>
      <w:r w:rsidR="00412B49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Նախագծողը իրականացրել է առկա երթևեկության ուսումնասիրությունները, ներառյալ </w:t>
      </w:r>
      <w:r w:rsidR="005139AC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երթևեկության </w:t>
      </w:r>
      <w:r w:rsidR="00412B49" w:rsidRPr="00C14698">
        <w:rPr>
          <w:rFonts w:eastAsia="Arial Unicode MS" w:cs="Arial Unicode MS"/>
          <w:i/>
          <w:iCs/>
          <w:sz w:val="24"/>
          <w:szCs w:val="24"/>
          <w:lang w:val="hy-AM"/>
        </w:rPr>
        <w:t>կազմը, ծավալները և դրա բաշխումը ծրագրի ճանապարհի երկայնքով:</w:t>
      </w:r>
      <w:r w:rsidR="00EA6DD2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Երթևեկության առկա ծավալները և դրա</w:t>
      </w:r>
      <w:r w:rsidR="001B0A10" w:rsidRPr="00C14698">
        <w:rPr>
          <w:rFonts w:eastAsia="Arial Unicode MS" w:cs="Arial Unicode MS"/>
          <w:i/>
          <w:iCs/>
          <w:sz w:val="24"/>
          <w:szCs w:val="24"/>
          <w:lang w:val="hy-AM"/>
        </w:rPr>
        <w:t>նց</w:t>
      </w:r>
      <w:r w:rsidR="00EA6DD2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կանխատեսումն ամփոփված են ստորև բերված աղյուսակում՝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434"/>
        <w:gridCol w:w="2107"/>
        <w:gridCol w:w="2107"/>
        <w:gridCol w:w="2107"/>
      </w:tblGrid>
      <w:tr w:rsidR="0050726F" w:rsidRPr="00C14698" w14:paraId="76F6423A" w14:textId="77777777" w:rsidTr="00BC4F91">
        <w:tc>
          <w:tcPr>
            <w:tcW w:w="2434" w:type="dxa"/>
            <w:vMerge w:val="restart"/>
            <w:vAlign w:val="center"/>
          </w:tcPr>
          <w:p w14:paraId="0C2324C7" w14:textId="60E1EAAC" w:rsidR="0050726F" w:rsidRPr="00C14698" w:rsidRDefault="0050726F" w:rsidP="00BC4F9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 xml:space="preserve">AADT 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(Միջին օրական երթեւեկություն)</w:t>
            </w:r>
          </w:p>
          <w:p w14:paraId="18F48427" w14:textId="7F020913" w:rsidR="0050726F" w:rsidRPr="00C14698" w:rsidRDefault="0050726F" w:rsidP="00BC4F9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2015</w:t>
            </w:r>
          </w:p>
        </w:tc>
        <w:tc>
          <w:tcPr>
            <w:tcW w:w="6321" w:type="dxa"/>
            <w:gridSpan w:val="3"/>
            <w:vAlign w:val="center"/>
          </w:tcPr>
          <w:p w14:paraId="3E908AFA" w14:textId="77777777" w:rsidR="0050726F" w:rsidRPr="00C14698" w:rsidRDefault="0050726F" w:rsidP="00BC4F91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 xml:space="preserve">AADT 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(Միջին օրական երթեւեկություն)</w:t>
            </w:r>
          </w:p>
          <w:p w14:paraId="5E0B6A34" w14:textId="3E077140" w:rsidR="0050726F" w:rsidRPr="00C14698" w:rsidRDefault="0050726F" w:rsidP="00BC4F91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2048</w:t>
            </w:r>
          </w:p>
        </w:tc>
      </w:tr>
      <w:tr w:rsidR="0050726F" w:rsidRPr="00C14698" w14:paraId="1052B7EB" w14:textId="77777777" w:rsidTr="00BC4F91">
        <w:tc>
          <w:tcPr>
            <w:tcW w:w="2434" w:type="dxa"/>
            <w:vMerge/>
            <w:vAlign w:val="center"/>
          </w:tcPr>
          <w:p w14:paraId="18B0BC49" w14:textId="77777777" w:rsidR="0050726F" w:rsidRPr="00C14698" w:rsidRDefault="0050726F" w:rsidP="00C716F0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2107" w:type="dxa"/>
            <w:vAlign w:val="center"/>
          </w:tcPr>
          <w:p w14:paraId="4F34093F" w14:textId="2A69F6AA" w:rsidR="0050726F" w:rsidRPr="00C14698" w:rsidRDefault="0050726F" w:rsidP="00BC4F91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>Հ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իմնական</w:t>
            </w:r>
          </w:p>
        </w:tc>
        <w:tc>
          <w:tcPr>
            <w:tcW w:w="2107" w:type="dxa"/>
            <w:vAlign w:val="center"/>
          </w:tcPr>
          <w:p w14:paraId="1A538FBA" w14:textId="14DEAE01" w:rsidR="0050726F" w:rsidRPr="00C14698" w:rsidRDefault="0050726F" w:rsidP="00BC4F91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Ցածր</w:t>
            </w:r>
          </w:p>
        </w:tc>
        <w:tc>
          <w:tcPr>
            <w:tcW w:w="2107" w:type="dxa"/>
            <w:vAlign w:val="center"/>
          </w:tcPr>
          <w:p w14:paraId="12BDA43F" w14:textId="49603FCC" w:rsidR="0050726F" w:rsidRPr="00C14698" w:rsidRDefault="0050726F" w:rsidP="00BC4F91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Բարձր</w:t>
            </w:r>
          </w:p>
        </w:tc>
      </w:tr>
      <w:tr w:rsidR="0050726F" w:rsidRPr="00C14698" w14:paraId="01056662" w14:textId="77777777" w:rsidTr="00BC4F91">
        <w:tc>
          <w:tcPr>
            <w:tcW w:w="2434" w:type="dxa"/>
            <w:vAlign w:val="center"/>
          </w:tcPr>
          <w:p w14:paraId="608402E6" w14:textId="5BA1D259" w:rsidR="0050726F" w:rsidRPr="00C14698" w:rsidRDefault="0050726F" w:rsidP="00C716F0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2787</w:t>
            </w:r>
          </w:p>
        </w:tc>
        <w:tc>
          <w:tcPr>
            <w:tcW w:w="2107" w:type="dxa"/>
            <w:vAlign w:val="center"/>
          </w:tcPr>
          <w:p w14:paraId="437026AB" w14:textId="670C025B" w:rsidR="0050726F" w:rsidRPr="00C14698" w:rsidRDefault="0050726F" w:rsidP="00034BC3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8875</w:t>
            </w:r>
          </w:p>
        </w:tc>
        <w:tc>
          <w:tcPr>
            <w:tcW w:w="2107" w:type="dxa"/>
            <w:vAlign w:val="center"/>
          </w:tcPr>
          <w:p w14:paraId="4088444A" w14:textId="1B30FEBF" w:rsidR="0050726F" w:rsidRPr="00C14698" w:rsidRDefault="0050726F" w:rsidP="00BC4F91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6989</w:t>
            </w:r>
          </w:p>
        </w:tc>
        <w:tc>
          <w:tcPr>
            <w:tcW w:w="2107" w:type="dxa"/>
            <w:vAlign w:val="center"/>
          </w:tcPr>
          <w:p w14:paraId="46B0A060" w14:textId="45E04CC4" w:rsidR="0050726F" w:rsidRPr="00C14698" w:rsidRDefault="0050726F" w:rsidP="00BC4F91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11205</w:t>
            </w:r>
          </w:p>
        </w:tc>
      </w:tr>
    </w:tbl>
    <w:p w14:paraId="5C7850FA" w14:textId="77777777" w:rsidR="00EA6DD2" w:rsidRPr="00C14698" w:rsidRDefault="00EA6DD2" w:rsidP="00EA6DD2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</w:p>
    <w:p w14:paraId="5B86C70E" w14:textId="30143E4C" w:rsidR="001610B5" w:rsidRPr="00C14698" w:rsidRDefault="001216B0" w:rsidP="001216B0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lastRenderedPageBreak/>
        <w:t>6)</w:t>
      </w:r>
      <w:r w:rsidR="00543F67" w:rsidRPr="00C14698">
        <w:rPr>
          <w:rFonts w:eastAsia="Arial Unicode MS" w:cs="Arial Unicode MS"/>
          <w:i/>
          <w:iCs/>
          <w:sz w:val="24"/>
          <w:szCs w:val="24"/>
          <w:lang w:val="hy-AM"/>
        </w:rPr>
        <w:t>HDM-4 մոդելի համար ը</w:t>
      </w:r>
      <w:r w:rsidR="003A1BB3" w:rsidRPr="00C14698">
        <w:rPr>
          <w:rFonts w:eastAsia="Arial Unicode MS" w:cs="Arial Unicode MS"/>
          <w:i/>
          <w:iCs/>
          <w:sz w:val="24"/>
          <w:szCs w:val="24"/>
          <w:lang w:val="hy-AM"/>
        </w:rPr>
        <w:t>նդունվել է 30 տարվա գնահատման ժամանակաշրջա</w:t>
      </w:r>
      <w:r w:rsidR="00414226" w:rsidRPr="00C14698">
        <w:rPr>
          <w:rFonts w:eastAsia="Arial Unicode MS" w:cs="Arial Unicode MS"/>
          <w:i/>
          <w:iCs/>
          <w:sz w:val="24"/>
          <w:szCs w:val="24"/>
          <w:lang w:val="hy-AM"/>
        </w:rPr>
        <w:t>ն</w:t>
      </w:r>
      <w:r w:rsidR="003A1BB3" w:rsidRPr="00C14698">
        <w:rPr>
          <w:rFonts w:eastAsia="Arial Unicode MS" w:cs="Arial Unicode MS"/>
          <w:i/>
          <w:iCs/>
          <w:sz w:val="24"/>
          <w:szCs w:val="24"/>
          <w:lang w:val="hy-AM"/>
        </w:rPr>
        <w:t>՝ սկսած 2018</w:t>
      </w:r>
      <w:r w:rsidR="00A063BE" w:rsidRPr="00C14698">
        <w:rPr>
          <w:rFonts w:eastAsia="Arial Unicode MS" w:cs="Arial Unicode MS"/>
          <w:i/>
          <w:iCs/>
          <w:sz w:val="24"/>
          <w:szCs w:val="24"/>
          <w:lang w:val="hy-AM"/>
        </w:rPr>
        <w:t>թ</w:t>
      </w:r>
      <w:r w:rsidR="003A1BB3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-ի</w:t>
      </w:r>
      <w:r w:rsidR="00A063BE" w:rsidRPr="00C14698">
        <w:rPr>
          <w:rFonts w:eastAsia="Arial Unicode MS" w:cs="Arial Unicode MS"/>
          <w:i/>
          <w:iCs/>
          <w:sz w:val="24"/>
          <w:szCs w:val="24"/>
          <w:lang w:val="hy-AM"/>
        </w:rPr>
        <w:t>ց, որպես</w:t>
      </w:r>
      <w:r w:rsidR="003A1BB3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բազային տար</w:t>
      </w:r>
      <w:r w:rsidR="00A063BE" w:rsidRPr="00C14698">
        <w:rPr>
          <w:rFonts w:eastAsia="Arial Unicode MS" w:cs="Arial Unicode MS"/>
          <w:i/>
          <w:iCs/>
          <w:sz w:val="24"/>
          <w:szCs w:val="24"/>
          <w:lang w:val="hy-AM"/>
        </w:rPr>
        <w:t>ի: Վ</w:t>
      </w:r>
      <w:r w:rsidR="003A1BB3" w:rsidRPr="00C14698">
        <w:rPr>
          <w:rFonts w:eastAsia="Arial Unicode MS" w:cs="Arial Unicode MS"/>
          <w:i/>
          <w:iCs/>
          <w:sz w:val="24"/>
          <w:szCs w:val="24"/>
          <w:lang w:val="hy-AM"/>
        </w:rPr>
        <w:t>երջնական գնահատման տարին է՝ 2048 թ:</w:t>
      </w:r>
    </w:p>
    <w:p w14:paraId="20294730" w14:textId="7F76FD85" w:rsidR="003A1BB3" w:rsidRPr="00C14698" w:rsidRDefault="001216B0" w:rsidP="001216B0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7)</w:t>
      </w:r>
      <w:r w:rsidR="000E31A9" w:rsidRPr="00C14698">
        <w:rPr>
          <w:rFonts w:eastAsia="Arial Unicode MS" w:cs="Arial Unicode MS"/>
          <w:i/>
          <w:iCs/>
          <w:sz w:val="24"/>
          <w:szCs w:val="24"/>
          <w:lang w:val="hy-AM"/>
        </w:rPr>
        <w:t>HDM-4 մոդելի օգտագործմամբ տնտեսական վերլուծության արդյունքների ամփոփումը ներկայացված է ստորև բերված աղյուսակում՝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890"/>
        <w:gridCol w:w="2930"/>
        <w:gridCol w:w="2935"/>
      </w:tblGrid>
      <w:tr w:rsidR="003305F6" w:rsidRPr="00C14698" w14:paraId="16626D70" w14:textId="77777777" w:rsidTr="00BC4F91">
        <w:tc>
          <w:tcPr>
            <w:tcW w:w="2890" w:type="dxa"/>
            <w:vAlign w:val="center"/>
          </w:tcPr>
          <w:p w14:paraId="24954C62" w14:textId="57894D65" w:rsidR="003305F6" w:rsidRPr="00C14698" w:rsidRDefault="005C2509" w:rsidP="00ED0F6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Net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 xml:space="preserve"> Present Value</w:t>
            </w:r>
          </w:p>
          <w:p w14:paraId="496B12FA" w14:textId="245566F2" w:rsidR="00F45A54" w:rsidRPr="00C14698" w:rsidRDefault="00F45A54" w:rsidP="00ED0F6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Զուտ ներկա արժեք</w:t>
            </w:r>
          </w:p>
          <w:p w14:paraId="19E06132" w14:textId="77777777" w:rsidR="005C2509" w:rsidRPr="00C14698" w:rsidRDefault="005C2509" w:rsidP="00ED0F6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NPV</w:t>
            </w:r>
          </w:p>
          <w:p w14:paraId="09EF979E" w14:textId="1B870C25" w:rsidR="005C2509" w:rsidRPr="00C14698" w:rsidRDefault="005C2509" w:rsidP="00BC4F9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(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>մլն ԱՄՆ դոլար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)</w:t>
            </w:r>
          </w:p>
        </w:tc>
        <w:tc>
          <w:tcPr>
            <w:tcW w:w="2930" w:type="dxa"/>
            <w:vAlign w:val="center"/>
          </w:tcPr>
          <w:p w14:paraId="02A7FF45" w14:textId="77777777" w:rsidR="003305F6" w:rsidRPr="00C14698" w:rsidRDefault="00ED0F61" w:rsidP="00ED0F6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NPV/Cost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 xml:space="preserve"> Ratio</w:t>
            </w:r>
          </w:p>
          <w:p w14:paraId="479837FA" w14:textId="3912E29B" w:rsidR="00F45A54" w:rsidRPr="00C14698" w:rsidRDefault="00F45A54" w:rsidP="00BC4F9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>NPV/ծախսերի հարաբերակցություն</w:t>
            </w:r>
          </w:p>
        </w:tc>
        <w:tc>
          <w:tcPr>
            <w:tcW w:w="2935" w:type="dxa"/>
            <w:vAlign w:val="center"/>
          </w:tcPr>
          <w:p w14:paraId="09AF4BB6" w14:textId="77777777" w:rsidR="003305F6" w:rsidRPr="00C14698" w:rsidRDefault="00ED0F61" w:rsidP="00ED0F6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Economic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 xml:space="preserve"> Internal Rate of Return (EIRR) 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%</w:t>
            </w:r>
          </w:p>
          <w:p w14:paraId="35A858C6" w14:textId="24F82A49" w:rsidR="00F45A54" w:rsidRPr="00C14698" w:rsidRDefault="00F45A54" w:rsidP="00BC4F9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Վերադարձի տնտեսական ներքին դրույքաչափ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 xml:space="preserve"> (EIRR) 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%</w:t>
            </w:r>
          </w:p>
        </w:tc>
      </w:tr>
      <w:tr w:rsidR="00E37E53" w:rsidRPr="00C14698" w14:paraId="3948C904" w14:textId="77777777" w:rsidTr="00BF1B26">
        <w:tc>
          <w:tcPr>
            <w:tcW w:w="2890" w:type="dxa"/>
            <w:vAlign w:val="center"/>
          </w:tcPr>
          <w:p w14:paraId="09F21D0B" w14:textId="2C801FD5" w:rsidR="00E37E53" w:rsidRPr="00C14698" w:rsidRDefault="00DB6E0D" w:rsidP="00ED0F6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-56.163</w:t>
            </w:r>
          </w:p>
        </w:tc>
        <w:tc>
          <w:tcPr>
            <w:tcW w:w="2930" w:type="dxa"/>
            <w:vAlign w:val="center"/>
          </w:tcPr>
          <w:p w14:paraId="2850DA28" w14:textId="0E52648E" w:rsidR="00E37E53" w:rsidRPr="00C14698" w:rsidRDefault="00DB6E0D" w:rsidP="00ED0F6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-0.094</w:t>
            </w:r>
          </w:p>
        </w:tc>
        <w:tc>
          <w:tcPr>
            <w:tcW w:w="2935" w:type="dxa"/>
            <w:vAlign w:val="center"/>
          </w:tcPr>
          <w:p w14:paraId="40CDFBFC" w14:textId="4F723E4D" w:rsidR="00E37E53" w:rsidRPr="00C14698" w:rsidRDefault="00DB6E0D" w:rsidP="00ED0F6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11.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8</w:t>
            </w:r>
          </w:p>
        </w:tc>
      </w:tr>
    </w:tbl>
    <w:p w14:paraId="2BC78053" w14:textId="77777777" w:rsidR="00BF1B26" w:rsidRPr="00C14698" w:rsidRDefault="00BF1B26" w:rsidP="000E31A9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</w:p>
    <w:p w14:paraId="3AA74B14" w14:textId="73AF49AE" w:rsidR="000E31A9" w:rsidRPr="00C14698" w:rsidRDefault="00905D5B" w:rsidP="00905D5B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8)</w:t>
      </w:r>
      <w:r w:rsidR="00BF1B26" w:rsidRPr="00C14698">
        <w:rPr>
          <w:rFonts w:eastAsia="Arial Unicode MS" w:cs="Arial Unicode MS"/>
          <w:i/>
          <w:iCs/>
          <w:sz w:val="24"/>
          <w:szCs w:val="24"/>
          <w:lang w:val="hy-AM"/>
        </w:rPr>
        <w:t>Տնտեսական մոդելավորված արդյունքների վերաբերյալ իրականացվել է</w:t>
      </w:r>
      <w:r w:rsidR="001B0A10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նաև</w:t>
      </w:r>
      <w:r w:rsidR="00BF1B26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զգայունության վերլուծություն: Հետևյալ սցենարները մոդելավորվել են զգայունության վերլուծության շրջանակներում`</w:t>
      </w:r>
    </w:p>
    <w:p w14:paraId="01ED9148" w14:textId="36F046DD" w:rsidR="00BF1B26" w:rsidRPr="00C14698" w:rsidRDefault="00905D5B" w:rsidP="00905D5B">
      <w:pPr>
        <w:pStyle w:val="ListParagraph"/>
        <w:spacing w:line="360" w:lineRule="auto"/>
        <w:ind w:left="216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ա.</w:t>
      </w:r>
      <w:r w:rsidR="00BF1B26" w:rsidRPr="00C14698">
        <w:rPr>
          <w:rFonts w:eastAsia="Arial Unicode MS" w:cs="Arial Unicode MS"/>
          <w:i/>
          <w:iCs/>
          <w:sz w:val="24"/>
          <w:szCs w:val="24"/>
          <w:lang w:val="hy-AM"/>
        </w:rPr>
        <w:t>+20% սխեմայի կապիտալ ծախսեր</w:t>
      </w:r>
      <w:r w:rsidR="009F639F" w:rsidRPr="00C14698">
        <w:rPr>
          <w:rFonts w:eastAsia="Arial Unicode MS" w:cs="Arial Unicode MS"/>
          <w:i/>
          <w:iCs/>
          <w:sz w:val="24"/>
          <w:szCs w:val="24"/>
          <w:lang w:val="hy-AM"/>
        </w:rPr>
        <w:t>,</w:t>
      </w:r>
    </w:p>
    <w:p w14:paraId="7723131D" w14:textId="0B490990" w:rsidR="00BF1B26" w:rsidRPr="00C14698" w:rsidRDefault="00905D5B" w:rsidP="00905D5B">
      <w:pPr>
        <w:pStyle w:val="ListParagraph"/>
        <w:spacing w:line="360" w:lineRule="auto"/>
        <w:ind w:left="216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բ.</w:t>
      </w:r>
      <w:r w:rsidR="00BF1B26" w:rsidRPr="00C14698">
        <w:rPr>
          <w:rFonts w:eastAsia="Arial Unicode MS" w:cs="Arial Unicode MS"/>
          <w:i/>
          <w:iCs/>
          <w:sz w:val="24"/>
          <w:szCs w:val="24"/>
          <w:lang w:val="hy-AM"/>
        </w:rPr>
        <w:t>-20% սխեմայի կապիտալ ծախսեր</w:t>
      </w:r>
      <w:r w:rsidR="009F639F" w:rsidRPr="00C14698">
        <w:rPr>
          <w:rFonts w:eastAsia="Arial Unicode MS" w:cs="Arial Unicode MS"/>
          <w:i/>
          <w:iCs/>
          <w:sz w:val="24"/>
          <w:szCs w:val="24"/>
          <w:lang w:val="hy-AM"/>
        </w:rPr>
        <w:t>,</w:t>
      </w:r>
    </w:p>
    <w:p w14:paraId="23DAE613" w14:textId="0CDDEAC8" w:rsidR="00BF1B26" w:rsidRPr="00C14698" w:rsidRDefault="00905D5B" w:rsidP="00905D5B">
      <w:pPr>
        <w:pStyle w:val="ListParagraph"/>
        <w:spacing w:line="360" w:lineRule="auto"/>
        <w:ind w:left="216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գ.</w:t>
      </w:r>
      <w:r w:rsidR="00BF1B26" w:rsidRPr="00C14698">
        <w:rPr>
          <w:rFonts w:eastAsia="Arial Unicode MS" w:cs="Arial Unicode MS"/>
          <w:i/>
          <w:iCs/>
          <w:sz w:val="24"/>
          <w:szCs w:val="24"/>
          <w:lang w:val="hy-AM"/>
        </w:rPr>
        <w:t>-20% բազային տարվա երթևեկություն</w:t>
      </w:r>
      <w:r w:rsidR="009F639F" w:rsidRPr="00C14698">
        <w:rPr>
          <w:rFonts w:eastAsia="Arial Unicode MS" w:cs="Arial Unicode MS"/>
          <w:i/>
          <w:iCs/>
          <w:sz w:val="24"/>
          <w:szCs w:val="24"/>
          <w:lang w:val="hy-AM"/>
        </w:rPr>
        <w:t>,</w:t>
      </w:r>
    </w:p>
    <w:p w14:paraId="3264C1EE" w14:textId="55BFD886" w:rsidR="00BF1B26" w:rsidRPr="00C14698" w:rsidRDefault="00905D5B" w:rsidP="00905D5B">
      <w:pPr>
        <w:pStyle w:val="ListParagraph"/>
        <w:spacing w:line="360" w:lineRule="auto"/>
        <w:ind w:left="216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դ.</w:t>
      </w:r>
      <w:r w:rsidR="00BF1B26" w:rsidRPr="00C14698">
        <w:rPr>
          <w:rFonts w:eastAsia="Arial Unicode MS" w:cs="Arial Unicode MS"/>
          <w:i/>
          <w:iCs/>
          <w:sz w:val="24"/>
          <w:szCs w:val="24"/>
          <w:lang w:val="hy-AM"/>
        </w:rPr>
        <w:t>+20% բազային տարվա երթևեկություն:</w:t>
      </w:r>
    </w:p>
    <w:p w14:paraId="4229B728" w14:textId="7E934FFF" w:rsidR="00BF1B26" w:rsidRPr="00C14698" w:rsidRDefault="00C3391A" w:rsidP="000E31A9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Զգայունության վերլուծության արդյունքները ամփոփված են ստորև բերված աղյուսակում՝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1751"/>
        <w:gridCol w:w="1751"/>
        <w:gridCol w:w="1751"/>
        <w:gridCol w:w="1751"/>
        <w:gridCol w:w="1751"/>
      </w:tblGrid>
      <w:tr w:rsidR="00B542E4" w:rsidRPr="00C14698" w14:paraId="0E031E64" w14:textId="77777777" w:rsidTr="00BC4F91">
        <w:tc>
          <w:tcPr>
            <w:tcW w:w="8755" w:type="dxa"/>
            <w:gridSpan w:val="5"/>
            <w:vAlign w:val="center"/>
          </w:tcPr>
          <w:p w14:paraId="251B33D5" w14:textId="77777777" w:rsidR="00B542E4" w:rsidRPr="00C14698" w:rsidRDefault="00B542E4" w:rsidP="00BC4F9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Economic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 xml:space="preserve"> Internal Rate of Return (EIRR) 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%</w:t>
            </w:r>
          </w:p>
          <w:p w14:paraId="6D631AAC" w14:textId="382BC096" w:rsidR="00B542E4" w:rsidRPr="00C14698" w:rsidRDefault="00B542E4" w:rsidP="00BC4F9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Վերադարձի տնտեսական ներքին դրույքաչափ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 xml:space="preserve"> (EIRR) 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%</w:t>
            </w:r>
          </w:p>
        </w:tc>
      </w:tr>
      <w:tr w:rsidR="00F83029" w:rsidRPr="00C14698" w14:paraId="6DA21AB7" w14:textId="77777777" w:rsidTr="00BC4F91">
        <w:tc>
          <w:tcPr>
            <w:tcW w:w="1751" w:type="dxa"/>
            <w:vMerge w:val="restart"/>
          </w:tcPr>
          <w:p w14:paraId="5FAE5F22" w14:textId="77777777" w:rsidR="00F83029" w:rsidRPr="00C14698" w:rsidRDefault="00F83029" w:rsidP="00BC4F9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Main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 xml:space="preserve"> Case</w:t>
            </w:r>
          </w:p>
          <w:p w14:paraId="7274F32B" w14:textId="20F62CE6" w:rsidR="00F83029" w:rsidRPr="00C14698" w:rsidRDefault="00F83029" w:rsidP="00BC4F9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>Հիմնական տարբերակ</w:t>
            </w:r>
          </w:p>
        </w:tc>
        <w:tc>
          <w:tcPr>
            <w:tcW w:w="3502" w:type="dxa"/>
            <w:gridSpan w:val="2"/>
            <w:vAlign w:val="center"/>
          </w:tcPr>
          <w:p w14:paraId="2732DD4F" w14:textId="77777777" w:rsidR="00F83029" w:rsidRPr="00C14698" w:rsidRDefault="00F83029" w:rsidP="00F83029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>Costs</w:t>
            </w:r>
          </w:p>
          <w:p w14:paraId="555652BF" w14:textId="0AF62DAD" w:rsidR="00F83029" w:rsidRPr="00C14698" w:rsidRDefault="00F83029" w:rsidP="00BC4F91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>Ծախսեր</w:t>
            </w:r>
          </w:p>
        </w:tc>
        <w:tc>
          <w:tcPr>
            <w:tcW w:w="3502" w:type="dxa"/>
            <w:gridSpan w:val="2"/>
            <w:vAlign w:val="center"/>
          </w:tcPr>
          <w:p w14:paraId="57FCB0D0" w14:textId="77777777" w:rsidR="00F83029" w:rsidRPr="00C14698" w:rsidRDefault="00F83029" w:rsidP="00F83029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Base Traffic</w:t>
            </w:r>
          </w:p>
          <w:p w14:paraId="09110965" w14:textId="0A57C437" w:rsidR="00731979" w:rsidRPr="00C14698" w:rsidRDefault="00731979" w:rsidP="00BC4F91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Բազային երթևեկություն</w:t>
            </w:r>
          </w:p>
        </w:tc>
      </w:tr>
      <w:tr w:rsidR="0030425A" w:rsidRPr="00C14698" w14:paraId="339AFE29" w14:textId="77777777" w:rsidTr="00BC4F91">
        <w:tc>
          <w:tcPr>
            <w:tcW w:w="1751" w:type="dxa"/>
            <w:vMerge/>
          </w:tcPr>
          <w:p w14:paraId="5C9FE78C" w14:textId="77777777" w:rsidR="0030425A" w:rsidRPr="00C14698" w:rsidRDefault="0030425A" w:rsidP="0030425A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1751" w:type="dxa"/>
            <w:vAlign w:val="center"/>
          </w:tcPr>
          <w:p w14:paraId="7D82C850" w14:textId="7A60390D" w:rsidR="0030425A" w:rsidRPr="00C14698" w:rsidRDefault="0030425A" w:rsidP="00BC4F91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+20%</w:t>
            </w:r>
          </w:p>
        </w:tc>
        <w:tc>
          <w:tcPr>
            <w:tcW w:w="1751" w:type="dxa"/>
            <w:vAlign w:val="center"/>
          </w:tcPr>
          <w:p w14:paraId="1D4B98D4" w14:textId="20F4D873" w:rsidR="0030425A" w:rsidRPr="00C14698" w:rsidRDefault="0030425A" w:rsidP="00BC4F91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-20%</w:t>
            </w:r>
          </w:p>
        </w:tc>
        <w:tc>
          <w:tcPr>
            <w:tcW w:w="1751" w:type="dxa"/>
            <w:vAlign w:val="center"/>
          </w:tcPr>
          <w:p w14:paraId="7832C8EA" w14:textId="73E7114A" w:rsidR="0030425A" w:rsidRPr="00C14698" w:rsidRDefault="0030425A" w:rsidP="00BC4F91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+20%</w:t>
            </w:r>
          </w:p>
        </w:tc>
        <w:tc>
          <w:tcPr>
            <w:tcW w:w="1751" w:type="dxa"/>
            <w:vAlign w:val="center"/>
          </w:tcPr>
          <w:p w14:paraId="4F52B949" w14:textId="028F3FAB" w:rsidR="0030425A" w:rsidRPr="00C14698" w:rsidRDefault="0030425A" w:rsidP="00BC4F91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-20%</w:t>
            </w:r>
          </w:p>
        </w:tc>
      </w:tr>
      <w:tr w:rsidR="00274172" w:rsidRPr="00C14698" w14:paraId="7BDB9B2F" w14:textId="77777777" w:rsidTr="00F83029">
        <w:tc>
          <w:tcPr>
            <w:tcW w:w="1751" w:type="dxa"/>
          </w:tcPr>
          <w:p w14:paraId="2F6665E3" w14:textId="21BD4B9B" w:rsidR="00274172" w:rsidRPr="00C14698" w:rsidRDefault="00274172" w:rsidP="0030425A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11.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1751" w:type="dxa"/>
            <w:vAlign w:val="center"/>
          </w:tcPr>
          <w:p w14:paraId="065F91B5" w14:textId="0ACF8D20" w:rsidR="00274172" w:rsidRPr="00C14698" w:rsidRDefault="00274172" w:rsidP="0030425A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9.4</w:t>
            </w:r>
          </w:p>
        </w:tc>
        <w:tc>
          <w:tcPr>
            <w:tcW w:w="1751" w:type="dxa"/>
            <w:vAlign w:val="center"/>
          </w:tcPr>
          <w:p w14:paraId="1B6570DF" w14:textId="76AADDE2" w:rsidR="00274172" w:rsidRPr="00C14698" w:rsidRDefault="00274172" w:rsidP="0030425A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13.3</w:t>
            </w:r>
          </w:p>
        </w:tc>
        <w:tc>
          <w:tcPr>
            <w:tcW w:w="1751" w:type="dxa"/>
            <w:vAlign w:val="center"/>
          </w:tcPr>
          <w:p w14:paraId="1DA7E39F" w14:textId="61498C92" w:rsidR="00274172" w:rsidRPr="00C14698" w:rsidRDefault="00274172" w:rsidP="0030425A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8.9</w:t>
            </w:r>
          </w:p>
        </w:tc>
        <w:tc>
          <w:tcPr>
            <w:tcW w:w="1751" w:type="dxa"/>
            <w:vAlign w:val="center"/>
          </w:tcPr>
          <w:p w14:paraId="4CD3FE9D" w14:textId="20AF979C" w:rsidR="00274172" w:rsidRPr="00C14698" w:rsidRDefault="00274172" w:rsidP="0030425A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12.9</w:t>
            </w:r>
          </w:p>
        </w:tc>
      </w:tr>
    </w:tbl>
    <w:p w14:paraId="7470D6A8" w14:textId="21830087" w:rsidR="00C3391A" w:rsidRPr="00C14698" w:rsidRDefault="00C3391A" w:rsidP="000E31A9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</w:p>
    <w:p w14:paraId="39B7EDC5" w14:textId="18569EE2" w:rsidR="0050047F" w:rsidRPr="00C14698" w:rsidRDefault="0050047F" w:rsidP="000E31A9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Զգայունության վերլուծությունը ցույց է տալիս, որ ճանապարհահատվածն անցնում է նվազագույն </w:t>
      </w:r>
      <w:r w:rsidR="004A7592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պահանջվող </w:t>
      </w: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արժեքը</w:t>
      </w:r>
      <w:r w:rsidR="004A7592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(12%)</w:t>
      </w: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` ծախսերի 20% նվազմ</w:t>
      </w:r>
      <w:r w:rsidR="0075031B" w:rsidRPr="00C14698">
        <w:rPr>
          <w:rFonts w:eastAsia="Arial Unicode MS" w:cs="Arial Unicode MS"/>
          <w:i/>
          <w:iCs/>
          <w:sz w:val="24"/>
          <w:szCs w:val="24"/>
          <w:lang w:val="hy-AM"/>
        </w:rPr>
        <w:t>ան</w:t>
      </w: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և երթևեկության 20% աճ</w:t>
      </w:r>
      <w:r w:rsidR="0075031B" w:rsidRPr="00C14698">
        <w:rPr>
          <w:rFonts w:eastAsia="Arial Unicode MS" w:cs="Arial Unicode MS"/>
          <w:i/>
          <w:iCs/>
          <w:sz w:val="24"/>
          <w:szCs w:val="24"/>
          <w:lang w:val="hy-AM"/>
        </w:rPr>
        <w:t>ի պարագայում:</w:t>
      </w:r>
    </w:p>
    <w:p w14:paraId="4F174B42" w14:textId="3C3C250D" w:rsidR="007463B9" w:rsidRPr="00C14698" w:rsidRDefault="00B46844" w:rsidP="00B46844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lastRenderedPageBreak/>
        <w:t xml:space="preserve">9) </w:t>
      </w:r>
      <w:r w:rsidR="006F76C5" w:rsidRPr="00C14698">
        <w:rPr>
          <w:rFonts w:eastAsia="Arial Unicode MS" w:cs="Arial Unicode MS"/>
          <w:i/>
          <w:iCs/>
          <w:sz w:val="24"/>
          <w:szCs w:val="24"/>
          <w:lang w:val="hy-AM"/>
        </w:rPr>
        <w:t>Վերոնշյալ արդյունքների հետմշակման փուլում, HDM-4 մոդելի սահմանափակումները շտկելու նպատակով, դիտարկել են հետևյալ կողմնակի ազդեցությունները, որոնք կիրառելի չեն HDM4- ի մոդելի դեպքում՝</w:t>
      </w:r>
    </w:p>
    <w:p w14:paraId="55072878" w14:textId="4F05E586" w:rsidR="006F76C5" w:rsidRPr="00C14698" w:rsidRDefault="000045FF" w:rsidP="00F40708">
      <w:pPr>
        <w:pStyle w:val="ListParagraph"/>
        <w:spacing w:line="360" w:lineRule="auto"/>
        <w:ind w:left="216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ա</w:t>
      </w:r>
      <w:r w:rsidR="00F40708" w:rsidRPr="00C14698">
        <w:rPr>
          <w:rFonts w:eastAsia="Arial Unicode MS" w:cs="Arial Unicode MS"/>
          <w:i/>
          <w:iCs/>
          <w:sz w:val="24"/>
          <w:szCs w:val="24"/>
          <w:lang w:val="hy-AM"/>
        </w:rPr>
        <w:t>.</w:t>
      </w:r>
      <w:r w:rsidR="009F639F" w:rsidRPr="00C14698">
        <w:rPr>
          <w:rFonts w:eastAsia="Arial Unicode MS" w:cs="Arial Unicode MS"/>
          <w:i/>
          <w:iCs/>
          <w:sz w:val="24"/>
          <w:szCs w:val="24"/>
          <w:lang w:val="hy-AM"/>
        </w:rPr>
        <w:t>Ժամանակի փոփոխական արժեք,</w:t>
      </w:r>
    </w:p>
    <w:p w14:paraId="741CF7E1" w14:textId="2ECA794B" w:rsidR="009F639F" w:rsidRPr="00C14698" w:rsidRDefault="000045FF" w:rsidP="00F40708">
      <w:pPr>
        <w:pStyle w:val="ListParagraph"/>
        <w:spacing w:line="360" w:lineRule="auto"/>
        <w:ind w:left="216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բ</w:t>
      </w:r>
      <w:r w:rsidR="00F40708" w:rsidRPr="00C14698">
        <w:rPr>
          <w:rFonts w:eastAsia="Arial Unicode MS" w:cs="Arial Unicode MS"/>
          <w:i/>
          <w:iCs/>
          <w:sz w:val="24"/>
          <w:szCs w:val="24"/>
          <w:lang w:val="hy-AM"/>
        </w:rPr>
        <w:t>.</w:t>
      </w:r>
      <w:r w:rsidR="009F639F" w:rsidRPr="00C14698">
        <w:rPr>
          <w:rFonts w:eastAsia="Arial Unicode MS" w:cs="Arial Unicode MS"/>
          <w:i/>
          <w:iCs/>
          <w:sz w:val="24"/>
          <w:szCs w:val="24"/>
          <w:lang w:val="hy-AM"/>
        </w:rPr>
        <w:t>Զգայունության ավելի մանրամասն վերլուծություն ՝ մինչև ± 30% ծախսերի և երթևեկության գծով՝ 5% քայլերով:</w:t>
      </w:r>
    </w:p>
    <w:p w14:paraId="5E73F01E" w14:textId="71F54007" w:rsidR="00BA3FFD" w:rsidRPr="00C14698" w:rsidRDefault="00695DDB" w:rsidP="00695DDB">
      <w:pPr>
        <w:spacing w:line="360" w:lineRule="auto"/>
        <w:ind w:left="108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Այսպիսով, քանի որ գնահատման ընթացքում ժամանակի արժեքն աճում է տնտեսության զարգացման պատճառով, և քանի որ ժամանակի արժեքի աճը հնարավոր չէ մոդելավորել HDM</w:t>
      </w:r>
      <w:r w:rsidR="00195528" w:rsidRPr="00C14698">
        <w:rPr>
          <w:rFonts w:eastAsia="Arial Unicode MS" w:cs="Arial Unicode MS"/>
          <w:i/>
          <w:iCs/>
          <w:sz w:val="24"/>
          <w:szCs w:val="24"/>
          <w:lang w:val="hy-AM"/>
        </w:rPr>
        <w:t>-</w:t>
      </w: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4</w:t>
      </w:r>
      <w:r w:rsidR="00195528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մոդել</w:t>
      </w: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ով, ապա նշված գնահատման արդյունքները կիրառվել են տնտեսական գնահատումից հետո: </w:t>
      </w:r>
      <w:r w:rsidR="009D0E49" w:rsidRPr="00C14698">
        <w:rPr>
          <w:rFonts w:eastAsia="Arial Unicode MS" w:cs="Arial Unicode MS"/>
          <w:i/>
          <w:iCs/>
          <w:sz w:val="24"/>
          <w:szCs w:val="24"/>
          <w:lang w:val="hy-AM"/>
        </w:rPr>
        <w:t>Վերջնական ա</w:t>
      </w: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րդյունքները ներկայացված են ստորև բերված աղյուսակում</w:t>
      </w:r>
      <w:r w:rsidR="00195528" w:rsidRPr="00C14698">
        <w:rPr>
          <w:rFonts w:eastAsia="Arial Unicode MS" w:cs="Arial Unicode MS"/>
          <w:i/>
          <w:iCs/>
          <w:sz w:val="24"/>
          <w:szCs w:val="24"/>
          <w:lang w:val="hy-AM"/>
        </w:rPr>
        <w:t>՝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8755"/>
      </w:tblGrid>
      <w:tr w:rsidR="00C90750" w:rsidRPr="00C14698" w14:paraId="7852498F" w14:textId="77777777" w:rsidTr="0025760A">
        <w:tc>
          <w:tcPr>
            <w:tcW w:w="8755" w:type="dxa"/>
            <w:vAlign w:val="center"/>
          </w:tcPr>
          <w:p w14:paraId="63B19519" w14:textId="7D84D030" w:rsidR="00C90750" w:rsidRPr="00C14698" w:rsidRDefault="00C90750" w:rsidP="0025760A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Economic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 xml:space="preserve"> Internal Rate of Return (EIRR) 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%</w:t>
            </w:r>
            <w:r w:rsidR="00084CED"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 xml:space="preserve"> (final)</w:t>
            </w:r>
          </w:p>
          <w:p w14:paraId="2EB1DC04" w14:textId="19935922" w:rsidR="00C90750" w:rsidRPr="00C14698" w:rsidRDefault="00C90750" w:rsidP="0025760A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Վերադարձի տնտեսական ներքին դրույքաչափ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 xml:space="preserve"> (EIRR) 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%</w:t>
            </w:r>
            <w:r w:rsidR="00084CED"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 xml:space="preserve"> (վերջնական)</w:t>
            </w:r>
          </w:p>
        </w:tc>
      </w:tr>
      <w:tr w:rsidR="00C90750" w:rsidRPr="00C14698" w14:paraId="14974EEC" w14:textId="77777777" w:rsidTr="0025760A">
        <w:tc>
          <w:tcPr>
            <w:tcW w:w="8755" w:type="dxa"/>
            <w:vAlign w:val="center"/>
          </w:tcPr>
          <w:p w14:paraId="5C99D543" w14:textId="5875CF2E" w:rsidR="00C90750" w:rsidRPr="00C14698" w:rsidRDefault="00C90750" w:rsidP="0025760A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12.87</w:t>
            </w:r>
          </w:p>
        </w:tc>
      </w:tr>
    </w:tbl>
    <w:p w14:paraId="6DEED746" w14:textId="77777777" w:rsidR="004862EF" w:rsidRPr="00C14698" w:rsidRDefault="004862EF" w:rsidP="00BC4F91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CA17836" w14:textId="41301DAA" w:rsidR="00C83061" w:rsidRPr="00C14698" w:rsidRDefault="002E2E1C" w:rsidP="00C83061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Ծ</w:t>
      </w:r>
      <w:r w:rsidR="0046519E" w:rsidRPr="00C14698">
        <w:rPr>
          <w:rFonts w:eastAsia="Arial Unicode MS" w:cs="Arial Unicode MS"/>
          <w:sz w:val="24"/>
          <w:szCs w:val="24"/>
          <w:lang w:val="hy-AM"/>
        </w:rPr>
        <w:t>րագրի մ</w:t>
      </w:r>
      <w:r w:rsidR="00C722F0" w:rsidRPr="00C14698">
        <w:rPr>
          <w:rFonts w:eastAsia="Arial Unicode MS" w:cs="Arial Unicode MS"/>
          <w:sz w:val="24"/>
          <w:szCs w:val="24"/>
          <w:lang w:val="hy-AM"/>
        </w:rPr>
        <w:t>անրամասն նախագիծ</w:t>
      </w:r>
      <w:r w:rsidR="0046519E" w:rsidRPr="00C14698">
        <w:rPr>
          <w:rFonts w:eastAsia="Arial Unicode MS" w:cs="Arial Unicode MS"/>
          <w:sz w:val="24"/>
          <w:szCs w:val="24"/>
          <w:lang w:val="hy-AM"/>
        </w:rPr>
        <w:t>ը</w:t>
      </w:r>
      <w:r w:rsidR="00C722F0"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  <w:r w:rsidR="00DA270B" w:rsidRPr="00C14698">
        <w:rPr>
          <w:rFonts w:eastAsia="Arial Unicode MS" w:cs="Arial Unicode MS"/>
          <w:sz w:val="24"/>
          <w:szCs w:val="24"/>
          <w:lang w:val="hy-AM"/>
        </w:rPr>
        <w:t>նախա</w:t>
      </w:r>
      <w:r w:rsidR="00C722F0" w:rsidRPr="00C14698">
        <w:rPr>
          <w:rFonts w:eastAsia="Arial Unicode MS" w:cs="Arial Unicode MS"/>
          <w:sz w:val="24"/>
          <w:szCs w:val="24"/>
          <w:lang w:val="hy-AM"/>
        </w:rPr>
        <w:t xml:space="preserve">պատրաստելու </w:t>
      </w:r>
      <w:r w:rsidR="0046519E" w:rsidRPr="00C14698">
        <w:rPr>
          <w:rFonts w:eastAsia="Arial Unicode MS" w:cs="Arial Unicode MS"/>
          <w:sz w:val="24"/>
          <w:szCs w:val="24"/>
          <w:lang w:val="hy-AM"/>
        </w:rPr>
        <w:t>նպատակով</w:t>
      </w:r>
      <w:r w:rsidR="00C722F0" w:rsidRPr="00C14698">
        <w:rPr>
          <w:rFonts w:eastAsia="Arial Unicode MS" w:cs="Arial Unicode MS"/>
          <w:sz w:val="24"/>
          <w:szCs w:val="24"/>
          <w:lang w:val="hy-AM"/>
        </w:rPr>
        <w:t xml:space="preserve"> Նախագծող</w:t>
      </w:r>
      <w:r w:rsidR="00C83061" w:rsidRPr="00C14698">
        <w:rPr>
          <w:rFonts w:eastAsia="Arial Unicode MS" w:cs="Arial Unicode MS"/>
          <w:sz w:val="24"/>
          <w:szCs w:val="24"/>
          <w:lang w:val="hy-AM"/>
        </w:rPr>
        <w:t xml:space="preserve">ի կողմից </w:t>
      </w:r>
      <w:r w:rsidR="0046519E" w:rsidRPr="00C14698">
        <w:rPr>
          <w:rFonts w:eastAsia="Arial Unicode MS" w:cs="Arial Unicode MS"/>
          <w:sz w:val="24"/>
          <w:szCs w:val="24"/>
          <w:lang w:val="hy-AM"/>
        </w:rPr>
        <w:t xml:space="preserve">նախապես </w:t>
      </w:r>
      <w:r w:rsidR="00C722F0" w:rsidRPr="00C14698">
        <w:rPr>
          <w:rFonts w:eastAsia="Arial Unicode MS" w:cs="Arial Unicode MS"/>
          <w:sz w:val="24"/>
          <w:szCs w:val="24"/>
          <w:lang w:val="hy-AM"/>
        </w:rPr>
        <w:t>իրականացվել են հետևյալ</w:t>
      </w:r>
      <w:r w:rsidR="00C83061" w:rsidRPr="00C14698">
        <w:rPr>
          <w:rFonts w:eastAsia="Arial Unicode MS" w:cs="Arial Unicode MS"/>
          <w:sz w:val="24"/>
          <w:szCs w:val="24"/>
          <w:lang w:val="hy-AM"/>
        </w:rPr>
        <w:t xml:space="preserve"> հիմնական աշխատանքները `</w:t>
      </w:r>
    </w:p>
    <w:p w14:paraId="773AEF86" w14:textId="27C7D0F3" w:rsidR="00C83061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1)</w:t>
      </w:r>
      <w:r w:rsidR="00C722F0" w:rsidRPr="00C14698">
        <w:rPr>
          <w:rFonts w:eastAsia="Arial Unicode MS" w:cs="Arial Unicode MS"/>
          <w:i/>
          <w:iCs/>
          <w:sz w:val="24"/>
          <w:szCs w:val="24"/>
          <w:lang w:val="hy-AM"/>
        </w:rPr>
        <w:t>Մ</w:t>
      </w:r>
      <w:r w:rsidR="00C83061" w:rsidRPr="00C14698">
        <w:rPr>
          <w:rFonts w:eastAsia="Arial Unicode MS" w:cs="Arial Unicode MS"/>
          <w:i/>
          <w:iCs/>
          <w:sz w:val="24"/>
          <w:szCs w:val="24"/>
          <w:lang w:val="hy-AM"/>
        </w:rPr>
        <w:t>այրուղու հայեցակարգային ձևավորում</w:t>
      </w:r>
      <w:r w:rsidR="00C722F0" w:rsidRPr="00C14698">
        <w:rPr>
          <w:rFonts w:eastAsia="Arial Unicode MS" w:cs="Arial Unicode MS"/>
          <w:i/>
          <w:iCs/>
          <w:sz w:val="24"/>
          <w:szCs w:val="24"/>
          <w:lang w:val="hy-AM"/>
        </w:rPr>
        <w:t>, որը հիմնված է</w:t>
      </w:r>
      <w:r w:rsidR="00066CF9" w:rsidRPr="00C14698">
        <w:rPr>
          <w:rFonts w:eastAsia="Arial Unicode MS" w:cs="Arial Unicode MS"/>
          <w:i/>
          <w:iCs/>
          <w:sz w:val="24"/>
          <w:szCs w:val="24"/>
          <w:lang w:val="hy-AM"/>
        </w:rPr>
        <w:t>ր</w:t>
      </w:r>
      <w:r w:rsidR="00C83061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</w:t>
      </w:r>
      <w:r w:rsidR="0046519E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իրականացված </w:t>
      </w:r>
      <w:r w:rsidR="00C83061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տնտեսական գնահատման </w:t>
      </w:r>
      <w:r w:rsidR="00C722F0" w:rsidRPr="00C14698">
        <w:rPr>
          <w:rFonts w:eastAsia="Arial Unicode MS" w:cs="Arial Unicode MS"/>
          <w:i/>
          <w:iCs/>
          <w:sz w:val="24"/>
          <w:szCs w:val="24"/>
          <w:lang w:val="hy-AM"/>
        </w:rPr>
        <w:t>վրա</w:t>
      </w:r>
      <w:r w:rsidR="0046519E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0C05FE36" w14:textId="3C6775BC" w:rsidR="0046519E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2)</w:t>
      </w:r>
      <w:r w:rsidR="0046519E" w:rsidRPr="00C14698">
        <w:rPr>
          <w:rFonts w:eastAsia="Arial Unicode MS" w:cs="Arial Unicode MS"/>
          <w:i/>
          <w:iCs/>
          <w:sz w:val="24"/>
          <w:szCs w:val="24"/>
          <w:lang w:val="hy-AM"/>
        </w:rPr>
        <w:t>Ե</w:t>
      </w:r>
      <w:r w:rsidR="00C83061" w:rsidRPr="00C14698">
        <w:rPr>
          <w:rFonts w:eastAsia="Arial Unicode MS" w:cs="Arial Unicode MS"/>
          <w:i/>
          <w:iCs/>
          <w:sz w:val="24"/>
          <w:szCs w:val="24"/>
          <w:lang w:val="hy-AM"/>
        </w:rPr>
        <w:t>րթևեկ</w:t>
      </w:r>
      <w:r w:rsidR="0046519E" w:rsidRPr="00C14698">
        <w:rPr>
          <w:rFonts w:eastAsia="Arial Unicode MS" w:cs="Arial Unicode MS"/>
          <w:i/>
          <w:iCs/>
          <w:sz w:val="24"/>
          <w:szCs w:val="24"/>
          <w:lang w:val="hy-AM"/>
        </w:rPr>
        <w:t>ության</w:t>
      </w:r>
      <w:r w:rsidR="00C83061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ուսումնասիրություն</w:t>
      </w:r>
      <w:r w:rsidR="008A4AC3" w:rsidRPr="00C14698">
        <w:rPr>
          <w:rFonts w:eastAsia="Arial Unicode MS" w:cs="Arial Unicode MS"/>
          <w:i/>
          <w:iCs/>
          <w:sz w:val="24"/>
          <w:szCs w:val="24"/>
          <w:lang w:val="hy-AM"/>
        </w:rPr>
        <w:t>՝</w:t>
      </w:r>
      <w:r w:rsidR="00C83061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</w:t>
      </w:r>
      <w:r w:rsidR="0046519E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20 տարվա </w:t>
      </w:r>
      <w:r w:rsidR="00C83061" w:rsidRPr="00C14698">
        <w:rPr>
          <w:rFonts w:eastAsia="Arial Unicode MS" w:cs="Arial Unicode MS"/>
          <w:i/>
          <w:iCs/>
          <w:sz w:val="24"/>
          <w:szCs w:val="24"/>
          <w:lang w:val="hy-AM"/>
        </w:rPr>
        <w:t>կանխատեսմամբ</w:t>
      </w:r>
      <w:r w:rsidR="008A4AC3" w:rsidRPr="00C14698">
        <w:rPr>
          <w:rFonts w:eastAsia="Arial Unicode MS" w:cs="Arial Unicode MS"/>
          <w:i/>
          <w:iCs/>
          <w:sz w:val="24"/>
          <w:szCs w:val="24"/>
          <w:lang w:val="hy-AM"/>
        </w:rPr>
        <w:t>:</w:t>
      </w:r>
      <w:r w:rsidR="002060B6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</w:t>
      </w:r>
      <w:r w:rsidR="008A4AC3" w:rsidRPr="00C14698">
        <w:rPr>
          <w:rFonts w:eastAsia="Arial Unicode MS" w:cs="Arial Unicode MS"/>
          <w:i/>
          <w:iCs/>
          <w:sz w:val="24"/>
          <w:szCs w:val="24"/>
          <w:lang w:val="hy-AM"/>
        </w:rPr>
        <w:t>Ա</w:t>
      </w:r>
      <w:r w:rsidR="002060B6" w:rsidRPr="00C14698">
        <w:rPr>
          <w:rFonts w:eastAsia="Arial Unicode MS" w:cs="Arial Unicode MS"/>
          <w:i/>
          <w:iCs/>
          <w:sz w:val="24"/>
          <w:szCs w:val="24"/>
          <w:lang w:val="hy-AM"/>
        </w:rPr>
        <w:t>նհրաժեշտ է նշել, որ Սիսիան-Քաջարան հատվածում (գոյություն ունեցող Մ2 Երևան-Գորիս-Մեղրի-Իրանի սահման միջպետական նշանակության ճանապարհով) տրանպորտային միջոցների միջին օրական հոսքը այժմ կազմում է շուրջ 4000 տրանսպորտային միջոց/օր, որն, ըստ կանխատեսման հաշվարկի՝ 20 տարվա ընթացքում կավելանա և կկազմի շուրջ 12000 տրանսպորտային միջոց/օր</w:t>
      </w:r>
      <w:r w:rsidR="0046519E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4FD53B92" w14:textId="2936FE5D" w:rsidR="00C83061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3)</w:t>
      </w:r>
      <w:r w:rsidR="00C83061" w:rsidRPr="00C14698">
        <w:rPr>
          <w:rFonts w:eastAsia="Arial Unicode MS" w:cs="Arial Unicode MS"/>
          <w:i/>
          <w:iCs/>
          <w:sz w:val="24"/>
          <w:szCs w:val="24"/>
          <w:lang w:val="hy-AM"/>
        </w:rPr>
        <w:t>Երկրաբանական / երկրատեխնիկական և հիդրոլոգիական վերլուծություններ</w:t>
      </w:r>
      <w:r w:rsidR="0046519E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54701455" w14:textId="624D029E" w:rsidR="0046519E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4)</w:t>
      </w:r>
      <w:r w:rsidR="0046519E" w:rsidRPr="00C14698">
        <w:rPr>
          <w:rFonts w:eastAsia="Arial Unicode MS" w:cs="Arial Unicode MS"/>
          <w:i/>
          <w:iCs/>
          <w:sz w:val="24"/>
          <w:szCs w:val="24"/>
          <w:lang w:val="hy-AM"/>
        </w:rPr>
        <w:t>Բնապահպանական և սոցիալական ազդեցության գնահատում (այդ թվում նաև հնագիտական</w:t>
      </w:r>
      <w:r w:rsidR="00066CF9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վայրերի</w:t>
      </w:r>
      <w:r w:rsidR="0046519E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ուսումնա</w:t>
      </w:r>
      <w:r w:rsidR="00B8106C" w:rsidRPr="00C14698">
        <w:rPr>
          <w:rFonts w:eastAsia="Arial Unicode MS" w:cs="Arial Unicode MS"/>
          <w:i/>
          <w:iCs/>
          <w:sz w:val="24"/>
          <w:szCs w:val="24"/>
          <w:lang w:val="hy-AM"/>
        </w:rPr>
        <w:t>ս</w:t>
      </w:r>
      <w:r w:rsidR="0046519E" w:rsidRPr="00C14698">
        <w:rPr>
          <w:rFonts w:eastAsia="Arial Unicode MS" w:cs="Arial Unicode MS"/>
          <w:i/>
          <w:iCs/>
          <w:sz w:val="24"/>
          <w:szCs w:val="24"/>
          <w:lang w:val="hy-AM"/>
        </w:rPr>
        <w:t>իրություն);</w:t>
      </w:r>
    </w:p>
    <w:p w14:paraId="2CE79833" w14:textId="6E9CC18E" w:rsidR="0046519E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5)</w:t>
      </w:r>
      <w:r w:rsidR="0046519E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Ենթածրագրի տնտեսական արդյունավետության վերլուծություն: </w:t>
      </w:r>
    </w:p>
    <w:p w14:paraId="50DEAEAB" w14:textId="26F9ED5D" w:rsidR="00F20A47" w:rsidRPr="00C14698" w:rsidRDefault="00DA6DE8" w:rsidP="00041F28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lastRenderedPageBreak/>
        <w:t>Ծ</w:t>
      </w:r>
      <w:r w:rsidR="00EF786A" w:rsidRPr="00C14698">
        <w:rPr>
          <w:rFonts w:eastAsia="Arial Unicode MS" w:cs="Arial Unicode MS"/>
          <w:sz w:val="24"/>
          <w:szCs w:val="24"/>
          <w:lang w:val="hy-AM"/>
        </w:rPr>
        <w:t>րագրի մանրամասն նախագծման բ</w:t>
      </w:r>
      <w:r w:rsidR="00583181" w:rsidRPr="00C14698">
        <w:rPr>
          <w:rFonts w:eastAsia="Arial Unicode MS" w:cs="Arial Unicode MS"/>
          <w:sz w:val="24"/>
          <w:szCs w:val="24"/>
          <w:lang w:val="hy-AM"/>
        </w:rPr>
        <w:t>ոլոր տվյալները մշակվել են բազմանիշ չափանիշների վերլուծության (multicriteria analysis)</w:t>
      </w:r>
      <w:r w:rsidR="0085328D" w:rsidRPr="00C14698">
        <w:rPr>
          <w:rStyle w:val="FootnoteReference"/>
          <w:rFonts w:eastAsia="Arial Unicode MS" w:cs="Arial Unicode MS"/>
          <w:sz w:val="24"/>
          <w:szCs w:val="24"/>
          <w:lang w:val="hy-AM"/>
        </w:rPr>
        <w:footnoteReference w:id="1"/>
      </w:r>
      <w:r w:rsidR="00583181" w:rsidRPr="00C14698">
        <w:rPr>
          <w:rFonts w:eastAsia="Arial Unicode MS" w:cs="Arial Unicode MS"/>
          <w:sz w:val="24"/>
          <w:szCs w:val="24"/>
          <w:lang w:val="hy-AM"/>
        </w:rPr>
        <w:t xml:space="preserve"> հիման վրա:</w:t>
      </w:r>
      <w:r w:rsidR="002E6FFE" w:rsidRPr="00C14698">
        <w:rPr>
          <w:rFonts w:eastAsia="Arial Unicode MS" w:cs="Arial Unicode MS"/>
          <w:sz w:val="24"/>
          <w:szCs w:val="24"/>
          <w:lang w:val="hy-AM"/>
        </w:rPr>
        <w:t xml:space="preserve"> Օգտագործված մոդելը հիմնված է</w:t>
      </w:r>
      <w:r w:rsidR="007F108E" w:rsidRPr="00C14698">
        <w:rPr>
          <w:rFonts w:eastAsia="Arial Unicode MS" w:cs="Arial Unicode MS"/>
          <w:sz w:val="24"/>
          <w:szCs w:val="24"/>
          <w:lang w:val="hy-AM"/>
        </w:rPr>
        <w:t>ր</w:t>
      </w:r>
      <w:r w:rsidR="002E6FFE" w:rsidRPr="00C14698">
        <w:rPr>
          <w:rFonts w:eastAsia="Arial Unicode MS" w:cs="Arial Unicode MS"/>
          <w:sz w:val="24"/>
          <w:szCs w:val="24"/>
          <w:lang w:val="hy-AM"/>
        </w:rPr>
        <w:t xml:space="preserve"> տրանսպորտային ենթակառուցվածքների գնահատման կայունության ցուցիչների վրա, որոնք առաջարկվում են տարբեր միջազգային կառույցների կողմից (մասնավորապես՝</w:t>
      </w:r>
      <w:r w:rsidR="00FC05F2" w:rsidRPr="00C14698">
        <w:rPr>
          <w:rFonts w:eastAsia="Arial Unicode MS" w:cs="Arial Unicode MS"/>
          <w:sz w:val="24"/>
          <w:szCs w:val="24"/>
          <w:lang w:val="hy-AM"/>
        </w:rPr>
        <w:t xml:space="preserve"> United Nations Environment Programme և Global Reporting Initiative</w:t>
      </w:r>
      <w:r w:rsidR="002E6FFE" w:rsidRPr="00C14698">
        <w:rPr>
          <w:rFonts w:eastAsia="Arial Unicode MS" w:cs="Arial Unicode MS"/>
          <w:sz w:val="24"/>
          <w:szCs w:val="24"/>
          <w:lang w:val="hy-AM"/>
        </w:rPr>
        <w:t>)</w:t>
      </w:r>
      <w:r w:rsidR="00FC05F2" w:rsidRPr="00C14698">
        <w:rPr>
          <w:rFonts w:eastAsia="Arial Unicode MS" w:cs="Arial Unicode MS"/>
          <w:sz w:val="24"/>
          <w:szCs w:val="24"/>
          <w:lang w:val="hy-AM"/>
        </w:rPr>
        <w:t>:</w:t>
      </w:r>
      <w:r w:rsidR="00041F28" w:rsidRPr="00C14698">
        <w:rPr>
          <w:rFonts w:eastAsia="Arial Unicode MS" w:cs="Arial Unicode MS"/>
          <w:sz w:val="24"/>
          <w:szCs w:val="24"/>
          <w:lang w:val="hy-AM"/>
        </w:rPr>
        <w:t xml:space="preserve"> Բոլոր հիմնական կառույցների մանրամասն նախագիծը մշակվել է ինչպես </w:t>
      </w:r>
      <w:r w:rsidR="00D068D5" w:rsidRPr="00C14698">
        <w:rPr>
          <w:rFonts w:eastAsia="Arial Unicode MS" w:cs="Arial Unicode MS"/>
          <w:sz w:val="24"/>
          <w:szCs w:val="24"/>
          <w:lang w:val="hy-AM"/>
        </w:rPr>
        <w:t>ՀՀ</w:t>
      </w:r>
      <w:r w:rsidR="00041F28"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  <w:r w:rsidR="002C7D81">
        <w:rPr>
          <w:rFonts w:eastAsia="Arial Unicode MS" w:cs="Arial Unicode MS"/>
          <w:sz w:val="24"/>
          <w:szCs w:val="24"/>
          <w:lang w:val="hy-AM"/>
        </w:rPr>
        <w:t xml:space="preserve">գործող </w:t>
      </w:r>
      <w:r w:rsidR="00041F28" w:rsidRPr="00C14698">
        <w:rPr>
          <w:rFonts w:eastAsia="Arial Unicode MS" w:cs="Arial Unicode MS"/>
          <w:sz w:val="24"/>
          <w:szCs w:val="24"/>
          <w:lang w:val="hy-AM"/>
        </w:rPr>
        <w:t xml:space="preserve">ստանդարտների, այնպես էլ </w:t>
      </w:r>
      <w:r w:rsidR="002C7D81">
        <w:rPr>
          <w:rFonts w:eastAsia="Arial Unicode MS" w:cs="Arial Unicode MS"/>
          <w:sz w:val="24"/>
          <w:szCs w:val="24"/>
          <w:lang w:val="hy-AM"/>
        </w:rPr>
        <w:t>Ե</w:t>
      </w:r>
      <w:r w:rsidR="00041F28" w:rsidRPr="00C14698">
        <w:rPr>
          <w:rFonts w:eastAsia="Arial Unicode MS" w:cs="Arial Unicode MS"/>
          <w:sz w:val="24"/>
          <w:szCs w:val="24"/>
          <w:lang w:val="hy-AM"/>
        </w:rPr>
        <w:t>վրոպական տեխնիկական ստանդարտների (Eurocodes) հիման վրա:</w:t>
      </w:r>
      <w:r w:rsidR="00625F7B"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</w:p>
    <w:p w14:paraId="0EB78BF6" w14:textId="77504D1E" w:rsidR="000E3D42" w:rsidRPr="00C14698" w:rsidRDefault="00920F89" w:rsidP="00F36B8E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Թ</w:t>
      </w:r>
      <w:r w:rsidR="00625F7B" w:rsidRPr="00C14698">
        <w:rPr>
          <w:rFonts w:eastAsia="Arial Unicode MS" w:cs="Arial Unicode MS"/>
          <w:sz w:val="24"/>
          <w:szCs w:val="24"/>
          <w:lang w:val="hy-AM"/>
        </w:rPr>
        <w:t>ունել</w:t>
      </w:r>
      <w:r w:rsidRPr="00C14698">
        <w:rPr>
          <w:rFonts w:eastAsia="Arial Unicode MS" w:cs="Arial Unicode MS"/>
          <w:sz w:val="24"/>
          <w:szCs w:val="24"/>
          <w:lang w:val="hy-AM"/>
        </w:rPr>
        <w:t>ներ</w:t>
      </w:r>
      <w:r w:rsidR="00625F7B" w:rsidRPr="00C14698">
        <w:rPr>
          <w:rFonts w:eastAsia="Arial Unicode MS" w:cs="Arial Unicode MS"/>
          <w:sz w:val="24"/>
          <w:szCs w:val="24"/>
          <w:lang w:val="hy-AM"/>
        </w:rPr>
        <w:t xml:space="preserve">ի </w:t>
      </w:r>
      <w:r w:rsidR="000E1EB4" w:rsidRPr="00C14698">
        <w:rPr>
          <w:rFonts w:eastAsia="Arial Unicode MS" w:cs="Arial Unicode MS"/>
          <w:sz w:val="24"/>
          <w:szCs w:val="24"/>
          <w:lang w:val="hy-AM"/>
        </w:rPr>
        <w:t xml:space="preserve">մանրամասն </w:t>
      </w:r>
      <w:r w:rsidR="005F5ED6" w:rsidRPr="00C14698">
        <w:rPr>
          <w:rFonts w:eastAsia="Arial Unicode MS" w:cs="Arial Unicode MS"/>
          <w:sz w:val="24"/>
          <w:szCs w:val="24"/>
          <w:lang w:val="hy-AM"/>
        </w:rPr>
        <w:t xml:space="preserve">նախագիծը մշակվել է հիմք ընդունելով </w:t>
      </w:r>
      <w:r w:rsidR="00625F7B" w:rsidRPr="00C14698">
        <w:rPr>
          <w:rFonts w:eastAsia="Arial Unicode MS" w:cs="Arial Unicode MS"/>
          <w:sz w:val="24"/>
          <w:szCs w:val="24"/>
          <w:lang w:val="hy-AM"/>
        </w:rPr>
        <w:t xml:space="preserve"> «</w:t>
      </w:r>
      <w:r w:rsidR="005F5ED6" w:rsidRPr="00C14698">
        <w:rPr>
          <w:rFonts w:eastAsia="Arial Unicode MS" w:cs="Arial Unicode MS"/>
          <w:sz w:val="24"/>
          <w:szCs w:val="24"/>
          <w:lang w:val="hy-AM"/>
        </w:rPr>
        <w:t>Տրանսեվրոպական ճանապարհային ցանցի թ</w:t>
      </w:r>
      <w:r w:rsidR="00625F7B" w:rsidRPr="00C14698">
        <w:rPr>
          <w:rFonts w:eastAsia="Arial Unicode MS" w:cs="Arial Unicode MS"/>
          <w:sz w:val="24"/>
          <w:szCs w:val="24"/>
          <w:lang w:val="hy-AM"/>
        </w:rPr>
        <w:t>ունելների անվտանգության պահանջներ</w:t>
      </w:r>
      <w:r w:rsidR="005F5ED6" w:rsidRPr="00C14698">
        <w:rPr>
          <w:rFonts w:eastAsia="Arial Unicode MS" w:cs="Arial Unicode MS"/>
          <w:sz w:val="24"/>
          <w:szCs w:val="24"/>
          <w:lang w:val="hy-AM"/>
        </w:rPr>
        <w:t>ի</w:t>
      </w:r>
      <w:r w:rsidR="00625F7B" w:rsidRPr="00C14698">
        <w:rPr>
          <w:rFonts w:eastAsia="Arial Unicode MS" w:cs="Arial Unicode MS"/>
          <w:sz w:val="24"/>
          <w:szCs w:val="24"/>
          <w:lang w:val="hy-AM"/>
        </w:rPr>
        <w:t xml:space="preserve"> կանոնակարգ»</w:t>
      </w:r>
      <w:r w:rsidR="005F5ED6" w:rsidRPr="00C14698">
        <w:rPr>
          <w:rFonts w:eastAsia="Arial Unicode MS" w:cs="Arial Unicode MS"/>
          <w:sz w:val="24"/>
          <w:szCs w:val="24"/>
          <w:lang w:val="hy-AM"/>
        </w:rPr>
        <w:t xml:space="preserve"> ԵՀ հրահանգի (</w:t>
      </w:r>
      <w:r w:rsidR="00F20A47" w:rsidRPr="00C14698">
        <w:rPr>
          <w:rFonts w:eastAsia="Arial Unicode MS" w:cs="Arial Unicode MS"/>
          <w:sz w:val="24"/>
          <w:szCs w:val="24"/>
          <w:lang w:val="hy-AM"/>
        </w:rPr>
        <w:t>“Safety</w:t>
      </w:r>
      <w:r w:rsidR="00F20A47" w:rsidRPr="00C14698">
        <w:rPr>
          <w:rFonts w:ascii="Calibri" w:eastAsia="Arial Unicode MS" w:hAnsi="Calibri" w:cs="Calibri"/>
          <w:sz w:val="24"/>
          <w:szCs w:val="24"/>
          <w:lang w:val="hy-AM"/>
        </w:rPr>
        <w:t> </w:t>
      </w:r>
      <w:r w:rsidR="00F20A47" w:rsidRPr="00C14698">
        <w:rPr>
          <w:rFonts w:eastAsia="Arial Unicode MS" w:cs="Arial Unicode MS"/>
          <w:sz w:val="24"/>
          <w:szCs w:val="24"/>
          <w:lang w:val="hy-AM"/>
        </w:rPr>
        <w:t>Requirements for</w:t>
      </w:r>
      <w:r w:rsidR="00F20A47" w:rsidRPr="00C14698">
        <w:rPr>
          <w:rFonts w:ascii="Calibri" w:eastAsia="Arial Unicode MS" w:hAnsi="Calibri" w:cs="Calibri"/>
          <w:sz w:val="24"/>
          <w:szCs w:val="24"/>
          <w:lang w:val="hy-AM"/>
        </w:rPr>
        <w:t> </w:t>
      </w:r>
      <w:r w:rsidR="00F20A47" w:rsidRPr="00C14698">
        <w:rPr>
          <w:rFonts w:eastAsia="Arial Unicode MS" w:cs="Arial Unicode MS"/>
          <w:sz w:val="24"/>
          <w:szCs w:val="24"/>
          <w:lang w:val="hy-AM"/>
        </w:rPr>
        <w:t>Tunnels</w:t>
      </w:r>
      <w:r w:rsidR="00F20A47" w:rsidRPr="00C14698">
        <w:rPr>
          <w:rFonts w:ascii="Calibri" w:eastAsia="Arial Unicode MS" w:hAnsi="Calibri" w:cs="Calibri"/>
          <w:sz w:val="24"/>
          <w:szCs w:val="24"/>
          <w:lang w:val="hy-AM"/>
        </w:rPr>
        <w:t> </w:t>
      </w:r>
      <w:r w:rsidR="00F20A47" w:rsidRPr="00C14698">
        <w:rPr>
          <w:rFonts w:eastAsia="Arial Unicode MS" w:cs="Arial Unicode MS"/>
          <w:sz w:val="24"/>
          <w:szCs w:val="24"/>
          <w:lang w:val="hy-AM"/>
        </w:rPr>
        <w:t xml:space="preserve"> in the Trans-European</w:t>
      </w:r>
      <w:r w:rsidR="00F20A47" w:rsidRPr="00C14698">
        <w:rPr>
          <w:rFonts w:ascii="Calibri" w:eastAsia="Arial Unicode MS" w:hAnsi="Calibri" w:cs="Calibri"/>
          <w:sz w:val="24"/>
          <w:szCs w:val="24"/>
          <w:lang w:val="hy-AM"/>
        </w:rPr>
        <w:t> </w:t>
      </w:r>
      <w:r w:rsidR="00F20A47" w:rsidRPr="00C14698">
        <w:rPr>
          <w:rFonts w:eastAsia="Arial Unicode MS" w:cs="Arial Unicode MS"/>
          <w:sz w:val="24"/>
          <w:szCs w:val="24"/>
          <w:lang w:val="hy-AM"/>
        </w:rPr>
        <w:t>Road Network</w:t>
      </w:r>
      <w:r w:rsidR="00F20A47" w:rsidRPr="00C14698">
        <w:rPr>
          <w:rFonts w:ascii="Calibri" w:eastAsia="Arial Unicode MS" w:hAnsi="Calibri" w:cs="Calibri"/>
          <w:sz w:val="24"/>
          <w:szCs w:val="24"/>
          <w:lang w:val="hy-AM"/>
        </w:rPr>
        <w:t> </w:t>
      </w:r>
      <w:r w:rsidR="00F20A47" w:rsidRPr="00C14698">
        <w:rPr>
          <w:rFonts w:eastAsia="Arial Unicode MS" w:cs="Arial Unicode MS"/>
          <w:sz w:val="24"/>
          <w:szCs w:val="24"/>
          <w:lang w:val="hy-AM"/>
        </w:rPr>
        <w:t>Regulations” (Directive 2004/54/EC)</w:t>
      </w:r>
      <w:r w:rsidR="005F5ED6" w:rsidRPr="00C14698">
        <w:rPr>
          <w:rFonts w:eastAsia="Arial Unicode MS" w:cs="Arial Unicode MS"/>
          <w:sz w:val="24"/>
          <w:szCs w:val="24"/>
          <w:lang w:val="hy-AM"/>
        </w:rPr>
        <w:t>) պահանջները:</w:t>
      </w:r>
      <w:r w:rsidR="00F36B8E"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</w:p>
    <w:p w14:paraId="6B7767FC" w14:textId="63AD9CF2" w:rsidR="000A7B59" w:rsidRPr="00C14698" w:rsidRDefault="000A7B59" w:rsidP="00023F3E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Մասնավորապես</w:t>
      </w:r>
      <w:r w:rsidR="00E5632B" w:rsidRPr="00C14698">
        <w:rPr>
          <w:rFonts w:eastAsia="Arial Unicode MS" w:cs="Arial Unicode MS"/>
          <w:sz w:val="24"/>
          <w:szCs w:val="24"/>
          <w:lang w:val="hy-AM"/>
        </w:rPr>
        <w:t>,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  <w:r w:rsidR="00DD4DC7" w:rsidRPr="00C14698">
        <w:rPr>
          <w:rFonts w:eastAsia="Arial Unicode MS" w:cs="Arial Unicode MS"/>
          <w:sz w:val="24"/>
          <w:szCs w:val="24"/>
          <w:lang w:val="hy-AM"/>
        </w:rPr>
        <w:t>մեծ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թունել</w:t>
      </w:r>
      <w:r w:rsidR="00DD4DC7" w:rsidRPr="00C14698">
        <w:rPr>
          <w:rFonts w:eastAsia="Arial Unicode MS" w:cs="Arial Unicode MS"/>
          <w:sz w:val="24"/>
          <w:szCs w:val="24"/>
          <w:lang w:val="hy-AM"/>
        </w:rPr>
        <w:t>ներում (այդ թվում Բարգուշատի թունելում)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նախատեսված են անվտանգության հետևյալ </w:t>
      </w:r>
      <w:r w:rsidR="002A6178" w:rsidRPr="00C14698">
        <w:rPr>
          <w:rFonts w:eastAsia="Arial Unicode MS" w:cs="Arial Unicode MS"/>
          <w:sz w:val="24"/>
          <w:szCs w:val="24"/>
          <w:lang w:val="hy-AM"/>
        </w:rPr>
        <w:t>տարրեր</w:t>
      </w:r>
      <w:r w:rsidR="002C7D81">
        <w:rPr>
          <w:rFonts w:eastAsia="Arial Unicode MS" w:cs="Arial Unicode MS"/>
          <w:sz w:val="24"/>
          <w:szCs w:val="24"/>
          <w:lang w:val="hy-AM"/>
        </w:rPr>
        <w:t>ը</w:t>
      </w:r>
      <w:r w:rsidR="002A6178" w:rsidRPr="00C14698">
        <w:rPr>
          <w:rFonts w:eastAsia="Arial Unicode MS" w:cs="Arial Unicode MS"/>
          <w:sz w:val="24"/>
          <w:szCs w:val="24"/>
          <w:lang w:val="hy-AM"/>
        </w:rPr>
        <w:t>, որոնք համապատասխանում են վերը նշված հրահանգի պահանջներին</w:t>
      </w:r>
      <w:r w:rsidR="00E555B3" w:rsidRPr="00C14698">
        <w:rPr>
          <w:rFonts w:eastAsia="Arial Unicode MS" w:cs="Arial Unicode MS"/>
          <w:sz w:val="24"/>
          <w:szCs w:val="24"/>
          <w:lang w:val="hy-AM"/>
        </w:rPr>
        <w:t>`</w:t>
      </w:r>
    </w:p>
    <w:p w14:paraId="68E9F7F7" w14:textId="20128733" w:rsidR="00D3045B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1)</w:t>
      </w:r>
      <w:r w:rsidR="00624658" w:rsidRPr="00C14698">
        <w:rPr>
          <w:rFonts w:eastAsia="Arial Unicode MS" w:cs="Arial Unicode MS"/>
          <w:i/>
          <w:iCs/>
          <w:sz w:val="24"/>
          <w:szCs w:val="24"/>
          <w:lang w:val="hy-AM"/>
        </w:rPr>
        <w:t>Յուրաքանչյուր 1000 մ հեռավորության վրա՝ լայնացում;</w:t>
      </w:r>
    </w:p>
    <w:p w14:paraId="293C6CEB" w14:textId="0BD78D9E" w:rsidR="00624658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2)</w:t>
      </w:r>
      <w:r w:rsidR="00624658" w:rsidRPr="00C14698">
        <w:rPr>
          <w:rFonts w:eastAsia="Arial Unicode MS" w:cs="Arial Unicode MS"/>
          <w:i/>
          <w:iCs/>
          <w:sz w:val="24"/>
          <w:szCs w:val="24"/>
          <w:lang w:val="hy-AM"/>
        </w:rPr>
        <w:t>Վթարային ելք՝ թունելի մայթի տակ;</w:t>
      </w:r>
    </w:p>
    <w:p w14:paraId="005DBBE4" w14:textId="7EDF7BD7" w:rsidR="00624658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3)</w:t>
      </w:r>
      <w:r w:rsidR="00624658" w:rsidRPr="00C14698">
        <w:rPr>
          <w:rFonts w:eastAsia="Arial Unicode MS" w:cs="Arial Unicode MS"/>
          <w:i/>
          <w:iCs/>
          <w:sz w:val="24"/>
          <w:szCs w:val="24"/>
          <w:lang w:val="hy-AM"/>
        </w:rPr>
        <w:t>Յուրաքանչյուր 500 մ հեռավորության վրա՝ վթարային ելքեր;</w:t>
      </w:r>
    </w:p>
    <w:p w14:paraId="13B54491" w14:textId="110B543A" w:rsidR="00624658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4)</w:t>
      </w:r>
      <w:r w:rsidR="00624658" w:rsidRPr="00C14698">
        <w:rPr>
          <w:rFonts w:eastAsia="Arial Unicode MS" w:cs="Arial Unicode MS"/>
          <w:i/>
          <w:iCs/>
          <w:sz w:val="24"/>
          <w:szCs w:val="24"/>
          <w:lang w:val="hy-AM"/>
        </w:rPr>
        <w:t>Յուրաքանչյուր 250 մ հեռավորության վրա՝ վթարային (SOS) համակարգ և կրակմարիչ;</w:t>
      </w:r>
    </w:p>
    <w:p w14:paraId="54A75486" w14:textId="434642F1" w:rsidR="00624658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5)</w:t>
      </w:r>
      <w:r w:rsidR="00C032E7" w:rsidRPr="00C14698">
        <w:rPr>
          <w:rFonts w:eastAsia="Arial Unicode MS" w:cs="Arial Unicode MS"/>
          <w:i/>
          <w:iCs/>
          <w:sz w:val="24"/>
          <w:szCs w:val="24"/>
          <w:lang w:val="hy-AM"/>
        </w:rPr>
        <w:t>Լուսավորության համակարգ;</w:t>
      </w:r>
    </w:p>
    <w:p w14:paraId="4FBDF0A4" w14:textId="30DD8AB5" w:rsidR="00C032E7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6)</w:t>
      </w:r>
      <w:r w:rsidR="00F07D5C" w:rsidRPr="00C14698">
        <w:rPr>
          <w:rFonts w:eastAsia="Arial Unicode MS" w:cs="Arial Unicode MS"/>
          <w:i/>
          <w:iCs/>
          <w:sz w:val="24"/>
          <w:szCs w:val="24"/>
          <w:lang w:val="hy-AM"/>
        </w:rPr>
        <w:t>Հակահրդեհային համակարգ</w:t>
      </w:r>
      <w:r w:rsidR="00C032E7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67A3F687" w14:textId="474D8C1A" w:rsidR="00C032E7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7)</w:t>
      </w:r>
      <w:r w:rsidR="00C74995" w:rsidRPr="00C14698">
        <w:rPr>
          <w:rFonts w:eastAsia="Arial Unicode MS" w:cs="Arial Unicode MS"/>
          <w:i/>
          <w:iCs/>
          <w:sz w:val="24"/>
          <w:szCs w:val="24"/>
          <w:lang w:val="hy-AM"/>
        </w:rPr>
        <w:t>Երկայնական օդափոխության ավտոմատացված համակարգ;</w:t>
      </w:r>
    </w:p>
    <w:p w14:paraId="0A9EE534" w14:textId="1D27CCCC" w:rsidR="00C74995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8)</w:t>
      </w:r>
      <w:r w:rsidR="00B37396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Ծխի </w:t>
      </w:r>
      <w:r w:rsidR="00E314BB" w:rsidRPr="00C14698">
        <w:rPr>
          <w:rFonts w:eastAsia="Arial Unicode MS" w:cs="Arial Unicode MS"/>
          <w:i/>
          <w:iCs/>
          <w:sz w:val="24"/>
          <w:szCs w:val="24"/>
          <w:lang w:val="hy-AM"/>
        </w:rPr>
        <w:t>հեռացման</w:t>
      </w:r>
      <w:r w:rsidR="00B37396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ավտոմատացված համակարգ;</w:t>
      </w:r>
    </w:p>
    <w:p w14:paraId="53943F10" w14:textId="61E2F2EB" w:rsidR="00B37396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9)</w:t>
      </w:r>
      <w:r w:rsidR="00B37396" w:rsidRPr="00C14698">
        <w:rPr>
          <w:rFonts w:eastAsia="Arial Unicode MS" w:cs="Arial Unicode MS"/>
          <w:i/>
          <w:iCs/>
          <w:sz w:val="24"/>
          <w:szCs w:val="24"/>
          <w:lang w:val="hy-AM"/>
        </w:rPr>
        <w:t>Օդափոխման կայաններ թունելի մուտքերում;</w:t>
      </w:r>
    </w:p>
    <w:p w14:paraId="400CC441" w14:textId="192007A1" w:rsidR="00B37396" w:rsidRPr="00C14698" w:rsidRDefault="00D87346" w:rsidP="00D87346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10)</w:t>
      </w:r>
      <w:r w:rsidR="00B37396" w:rsidRPr="00C14698">
        <w:rPr>
          <w:rFonts w:eastAsia="Arial Unicode MS" w:cs="Arial Unicode MS"/>
          <w:i/>
          <w:iCs/>
          <w:sz w:val="24"/>
          <w:szCs w:val="24"/>
          <w:lang w:val="hy-AM"/>
        </w:rPr>
        <w:t>Անվտանգության ավտոմատացված ակտիվ ցուցանակներ:</w:t>
      </w:r>
    </w:p>
    <w:p w14:paraId="59F5126D" w14:textId="70724C29" w:rsidR="00B37396" w:rsidRPr="00C14698" w:rsidRDefault="00A904E1" w:rsidP="009876E9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lastRenderedPageBreak/>
        <w:t xml:space="preserve">Մեծ թունելների (այդ թվում Բարգուշատի թունել) </w:t>
      </w:r>
      <w:r w:rsidR="000E1EB4" w:rsidRPr="00C14698">
        <w:rPr>
          <w:rFonts w:eastAsia="Arial Unicode MS" w:cs="Arial Unicode MS"/>
          <w:sz w:val="24"/>
          <w:szCs w:val="24"/>
          <w:lang w:val="hy-AM"/>
        </w:rPr>
        <w:t>մանրամասն նախագծ</w:t>
      </w:r>
      <w:r w:rsidR="004868AD" w:rsidRPr="00C14698">
        <w:rPr>
          <w:rFonts w:eastAsia="Arial Unicode MS" w:cs="Arial Unicode MS"/>
          <w:sz w:val="24"/>
          <w:szCs w:val="24"/>
          <w:lang w:val="hy-AM"/>
        </w:rPr>
        <w:t>ում տրված են</w:t>
      </w:r>
      <w:r w:rsidR="000E1EB4" w:rsidRPr="00C14698">
        <w:rPr>
          <w:rFonts w:eastAsia="Arial Unicode MS" w:cs="Arial Unicode MS"/>
          <w:sz w:val="24"/>
          <w:szCs w:val="24"/>
          <w:lang w:val="hy-AM"/>
        </w:rPr>
        <w:t xml:space="preserve"> նաև հետևյալ տարրերի կառուցման լուծումները՝</w:t>
      </w:r>
    </w:p>
    <w:p w14:paraId="7DF51B75" w14:textId="1F7C3CAD" w:rsidR="00B80FDE" w:rsidRPr="00C14698" w:rsidRDefault="00D64124" w:rsidP="00D64124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1)</w:t>
      </w:r>
      <w:r w:rsidR="00B80FDE" w:rsidRPr="00C14698">
        <w:rPr>
          <w:rFonts w:eastAsia="Arial Unicode MS" w:cs="Arial Unicode MS"/>
          <w:i/>
          <w:iCs/>
          <w:sz w:val="24"/>
          <w:szCs w:val="24"/>
          <w:lang w:val="hy-AM"/>
        </w:rPr>
        <w:t>Էլեկտրամատակարարման համակարգեր;</w:t>
      </w:r>
    </w:p>
    <w:p w14:paraId="74335187" w14:textId="6D55E8AB" w:rsidR="00B80FDE" w:rsidRPr="00C14698" w:rsidRDefault="00D64124" w:rsidP="00D64124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2)</w:t>
      </w:r>
      <w:r w:rsidR="00B80FDE" w:rsidRPr="00C14698">
        <w:rPr>
          <w:rFonts w:eastAsia="Arial Unicode MS" w:cs="Arial Unicode MS"/>
          <w:i/>
          <w:iCs/>
          <w:sz w:val="24"/>
          <w:szCs w:val="24"/>
          <w:lang w:val="hy-AM"/>
        </w:rPr>
        <w:t>Հրդեհի հայտնաբերման համակարգեր;</w:t>
      </w:r>
    </w:p>
    <w:p w14:paraId="43670D20" w14:textId="0FB0D482" w:rsidR="00B80FDE" w:rsidRPr="00C14698" w:rsidRDefault="00D64124" w:rsidP="00D64124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3)</w:t>
      </w:r>
      <w:r w:rsidR="00B80FDE" w:rsidRPr="00C14698">
        <w:rPr>
          <w:rFonts w:eastAsia="Arial Unicode MS" w:cs="Arial Unicode MS"/>
          <w:i/>
          <w:iCs/>
          <w:sz w:val="24"/>
          <w:szCs w:val="24"/>
          <w:lang w:val="hy-AM"/>
        </w:rPr>
        <w:t>Վթարային (SOS) կայաններ;</w:t>
      </w:r>
    </w:p>
    <w:p w14:paraId="00979A25" w14:textId="46E7567C" w:rsidR="00B80FDE" w:rsidRPr="00C14698" w:rsidRDefault="00D64124" w:rsidP="00D64124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4)</w:t>
      </w:r>
      <w:r w:rsidR="00526135" w:rsidRPr="00C14698">
        <w:rPr>
          <w:rFonts w:eastAsia="Arial Unicode MS" w:cs="Arial Unicode MS"/>
          <w:i/>
          <w:iCs/>
          <w:sz w:val="24"/>
          <w:szCs w:val="24"/>
          <w:lang w:val="hy-AM"/>
        </w:rPr>
        <w:t>Էլեկտրոնային ճանապարհային նշաններ;</w:t>
      </w:r>
    </w:p>
    <w:p w14:paraId="1A9C10C2" w14:textId="410866E3" w:rsidR="00526135" w:rsidRPr="00C14698" w:rsidRDefault="00D64124" w:rsidP="00D64124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5)</w:t>
      </w:r>
      <w:r w:rsidR="00EC30A4" w:rsidRPr="00C14698">
        <w:rPr>
          <w:rFonts w:eastAsia="Arial Unicode MS" w:cs="Arial Unicode MS"/>
          <w:i/>
          <w:iCs/>
          <w:sz w:val="24"/>
          <w:szCs w:val="24"/>
          <w:lang w:val="hy-AM"/>
        </w:rPr>
        <w:t>Ռադիոկայաններ;</w:t>
      </w:r>
    </w:p>
    <w:p w14:paraId="535EE761" w14:textId="4AEB35AD" w:rsidR="00EC30A4" w:rsidRPr="00C14698" w:rsidRDefault="00D64124" w:rsidP="00D64124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6)</w:t>
      </w:r>
      <w:r w:rsidR="00EC30A4" w:rsidRPr="00C14698">
        <w:rPr>
          <w:rFonts w:eastAsia="Arial Unicode MS" w:cs="Arial Unicode MS"/>
          <w:i/>
          <w:iCs/>
          <w:sz w:val="24"/>
          <w:szCs w:val="24"/>
          <w:lang w:val="hy-AM"/>
        </w:rPr>
        <w:t>Ավտոմատացված կառավարման և վերահսկման համակարգեր;</w:t>
      </w:r>
    </w:p>
    <w:p w14:paraId="46FA05D1" w14:textId="3B6953E3" w:rsidR="00EC30A4" w:rsidRPr="00C14698" w:rsidRDefault="00D64124" w:rsidP="00D64124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7)</w:t>
      </w:r>
      <w:r w:rsidR="00F33204" w:rsidRPr="00C14698">
        <w:rPr>
          <w:rFonts w:eastAsia="Arial Unicode MS" w:cs="Arial Unicode MS"/>
          <w:i/>
          <w:iCs/>
          <w:sz w:val="24"/>
          <w:szCs w:val="24"/>
          <w:lang w:val="hy-AM"/>
        </w:rPr>
        <w:t>TVcc համակարգեր:</w:t>
      </w:r>
    </w:p>
    <w:p w14:paraId="3CE6F916" w14:textId="423F9522" w:rsidR="00170EC2" w:rsidRPr="00C14698" w:rsidRDefault="00DC6431" w:rsidP="009876E9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 xml:space="preserve">Ծրագրով </w:t>
      </w:r>
      <w:r w:rsidR="00170EC2" w:rsidRPr="00C14698">
        <w:rPr>
          <w:rFonts w:eastAsia="Arial Unicode MS" w:cs="Arial Unicode MS"/>
          <w:sz w:val="24"/>
          <w:szCs w:val="24"/>
          <w:lang w:val="hy-AM"/>
        </w:rPr>
        <w:t xml:space="preserve">նախատեսված </w:t>
      </w:r>
      <w:r w:rsidR="00443463" w:rsidRPr="00C14698">
        <w:rPr>
          <w:rFonts w:eastAsia="Arial Unicode MS" w:cs="Arial Unicode MS"/>
          <w:sz w:val="24"/>
          <w:szCs w:val="24"/>
          <w:lang w:val="hy-AM"/>
        </w:rPr>
        <w:t xml:space="preserve">զուտ </w:t>
      </w:r>
      <w:r w:rsidR="00170EC2" w:rsidRPr="00C14698">
        <w:rPr>
          <w:rFonts w:eastAsia="Arial Unicode MS" w:cs="Arial Unicode MS"/>
          <w:sz w:val="24"/>
          <w:szCs w:val="24"/>
          <w:lang w:val="hy-AM"/>
        </w:rPr>
        <w:t xml:space="preserve">շինարարական աշխատանքների իրականացման հաշվարկված ժամկետը կազմելու է </w:t>
      </w:r>
      <w:r w:rsidR="002718F5" w:rsidRPr="00C14698">
        <w:rPr>
          <w:rFonts w:eastAsia="Arial Unicode MS" w:cs="Arial Unicode MS"/>
          <w:sz w:val="24"/>
          <w:szCs w:val="24"/>
          <w:lang w:val="hy-AM"/>
        </w:rPr>
        <w:t xml:space="preserve">շուրջ </w:t>
      </w:r>
      <w:r w:rsidR="002718F5" w:rsidRPr="009876E9">
        <w:rPr>
          <w:rFonts w:eastAsia="Arial Unicode MS" w:cs="Arial Unicode MS"/>
          <w:sz w:val="24"/>
          <w:szCs w:val="24"/>
          <w:lang w:val="hy-AM"/>
        </w:rPr>
        <w:t>6 տարի</w:t>
      </w:r>
      <w:r w:rsidR="00720CFC" w:rsidRPr="00720CFC">
        <w:rPr>
          <w:rFonts w:eastAsia="Arial Unicode MS" w:cs="Arial Unicode MS"/>
          <w:sz w:val="24"/>
          <w:szCs w:val="24"/>
          <w:lang w:val="hy-AM"/>
        </w:rPr>
        <w:t>, որից հետո կմեկնարկի 365 օր տևողությամբ որակի երաշխիքային ժամկետը</w:t>
      </w:r>
      <w:r w:rsidR="00170EC2" w:rsidRPr="00C14698">
        <w:rPr>
          <w:rFonts w:eastAsia="Arial Unicode MS" w:cs="Arial Unicode MS"/>
          <w:sz w:val="24"/>
          <w:szCs w:val="24"/>
          <w:lang w:val="hy-AM"/>
        </w:rPr>
        <w:t>:</w:t>
      </w:r>
    </w:p>
    <w:p w14:paraId="096357CC" w14:textId="77777777" w:rsidR="00170EC2" w:rsidRPr="00C14698" w:rsidRDefault="00170EC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5F797078" w14:textId="50DCA474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B9DCF75" w14:textId="302C82C3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6A142B7" w14:textId="63893215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21533409" w14:textId="10000009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6B0E06AC" w14:textId="1422F789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C7F10C6" w14:textId="51B332C7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62AFD4A2" w14:textId="0E7D2A9D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2D881C1" w14:textId="76F6B635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1B8FB13" w14:textId="6084F06D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67086E6C" w14:textId="4981037E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56FE5F1" w14:textId="60D54157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0388AEF" w14:textId="4436D4FB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63ACF09B" w14:textId="7C974DE3" w:rsidR="008B13F0" w:rsidRPr="00C14698" w:rsidRDefault="008B13F0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5393E6AA" w14:textId="6C04E27E" w:rsidR="008B13F0" w:rsidRPr="00C14698" w:rsidRDefault="008B13F0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271FAB5" w14:textId="5A6129A9" w:rsidR="008B13F0" w:rsidRPr="00C14698" w:rsidRDefault="008B13F0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5C881C0C" w14:textId="6CA8E886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26ED59A9" w14:textId="7A958155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548F8B05" w14:textId="21D52373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8BDA415" w14:textId="6E4C8108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7FF1415" w14:textId="5FB22CFD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5174CB10" w14:textId="089F06E6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57D8501D" w14:textId="208648F8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5AAA232A" w14:textId="4C13F0A0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4031952" w14:textId="75EF278B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2CCE7A5" w14:textId="39DF915D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50D87054" w14:textId="1A5A34AA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1A311B0" w14:textId="37EA3BB2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000DC54" w14:textId="2C1152FD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2FA990E6" w14:textId="17288AFE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968F809" w14:textId="1B0028DE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02C9DF1" w14:textId="7AB429D2" w:rsidR="004C197C" w:rsidRPr="00C14698" w:rsidRDefault="004C197C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67C36EC8" w14:textId="151581AD" w:rsidR="008B13F0" w:rsidRPr="00C14698" w:rsidRDefault="008B13F0" w:rsidP="008B13F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  <w:r w:rsidRPr="00C14698">
        <w:rPr>
          <w:b/>
          <w:bCs/>
          <w:sz w:val="24"/>
          <w:szCs w:val="24"/>
          <w:lang w:val="hy-AM"/>
        </w:rPr>
        <w:t xml:space="preserve">Բաժին </w:t>
      </w:r>
      <w:r w:rsidR="000F32F2" w:rsidRPr="00C14698">
        <w:rPr>
          <w:b/>
          <w:bCs/>
          <w:sz w:val="24"/>
          <w:szCs w:val="24"/>
          <w:lang w:val="hy-AM"/>
        </w:rPr>
        <w:t>3</w:t>
      </w:r>
    </w:p>
    <w:p w14:paraId="16136C15" w14:textId="18B1BCD0" w:rsidR="008B13F0" w:rsidRPr="00C14698" w:rsidRDefault="007506B3" w:rsidP="008B13F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  <w:r w:rsidRPr="00C14698">
        <w:rPr>
          <w:b/>
          <w:bCs/>
          <w:sz w:val="24"/>
          <w:szCs w:val="24"/>
          <w:lang w:val="hy-AM"/>
        </w:rPr>
        <w:t>Ծրագրի</w:t>
      </w:r>
      <w:r w:rsidR="008B13F0" w:rsidRPr="00C14698">
        <w:rPr>
          <w:b/>
          <w:bCs/>
          <w:sz w:val="24"/>
          <w:szCs w:val="24"/>
          <w:lang w:val="hy-AM"/>
        </w:rPr>
        <w:t xml:space="preserve"> ուղղակի շահառուները</w:t>
      </w:r>
    </w:p>
    <w:p w14:paraId="0D575834" w14:textId="23B47B2C" w:rsidR="008B13F0" w:rsidRPr="00C14698" w:rsidRDefault="008B13F0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5DE617AE" w14:textId="5F27601A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49EA2E3" w14:textId="54DB7EFC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3A35CF2" w14:textId="2D3169C3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5BB31A02" w14:textId="00F9931A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18CEDCB" w14:textId="168B31B5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4FEAB20" w14:textId="68F7EF49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AA3A11C" w14:textId="42685DA1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8DCB4A4" w14:textId="060AD88A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6921DB41" w14:textId="52E5447F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081ADF4" w14:textId="49FB401C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6D73D2D" w14:textId="4A52BA5E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62C48BE0" w14:textId="29370783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F27FF16" w14:textId="7C71C84E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41E45F5" w14:textId="086E97F5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5C83E37" w14:textId="3E077DE7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075CA0E" w14:textId="01D54B57" w:rsidR="00121047" w:rsidRPr="00C14698" w:rsidRDefault="00121047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11C2917" w14:textId="40FE5EE0" w:rsidR="0067168C" w:rsidRPr="00C14698" w:rsidRDefault="00F96C5A" w:rsidP="00DF7BCE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Ծրագրի</w:t>
      </w:r>
      <w:r w:rsidR="0067168C" w:rsidRPr="00C14698">
        <w:rPr>
          <w:rFonts w:eastAsia="Arial Unicode MS" w:cs="Arial Unicode MS"/>
          <w:sz w:val="24"/>
          <w:szCs w:val="24"/>
          <w:lang w:val="hy-AM"/>
        </w:rPr>
        <w:t xml:space="preserve"> ուղղակի շահառուներն են՝</w:t>
      </w:r>
    </w:p>
    <w:p w14:paraId="7709F3AF" w14:textId="28B1852E" w:rsidR="00D5058F" w:rsidRPr="00C14698" w:rsidRDefault="00663C02" w:rsidP="00663C02">
      <w:pPr>
        <w:spacing w:line="360" w:lineRule="auto"/>
        <w:ind w:left="1080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b/>
          <w:bCs/>
          <w:i/>
          <w:iCs/>
          <w:sz w:val="24"/>
          <w:szCs w:val="24"/>
          <w:u w:color="0070C0"/>
          <w:bdr w:val="nil"/>
          <w:lang w:val="hy-AM"/>
        </w:rPr>
        <w:t xml:space="preserve">1)  </w:t>
      </w:r>
      <w:r w:rsidR="00D5058F" w:rsidRPr="00C14698">
        <w:rPr>
          <w:rFonts w:eastAsia="Arial Unicode MS" w:cs="Arial Unicode MS"/>
          <w:b/>
          <w:bCs/>
          <w:i/>
          <w:iCs/>
          <w:sz w:val="24"/>
          <w:szCs w:val="24"/>
          <w:u w:color="0070C0"/>
          <w:bdr w:val="nil"/>
          <w:lang w:val="hy-AM"/>
        </w:rPr>
        <w:t>Ճանապարհից օգտվողներ</w:t>
      </w:r>
      <w:r w:rsidRPr="00C14698">
        <w:rPr>
          <w:rFonts w:eastAsia="Arial Unicode MS" w:cs="Arial Unicode MS"/>
          <w:b/>
          <w:bCs/>
          <w:i/>
          <w:iCs/>
          <w:sz w:val="24"/>
          <w:szCs w:val="24"/>
          <w:u w:color="0070C0"/>
          <w:bdr w:val="nil"/>
          <w:lang w:val="hy-AM"/>
        </w:rPr>
        <w:t>.</w:t>
      </w:r>
      <w:r w:rsidR="00D5058F" w:rsidRPr="00C14698">
        <w:rPr>
          <w:rFonts w:eastAsia="Arial Unicode MS" w:cs="Arial Unicode MS"/>
          <w:b/>
          <w:bCs/>
          <w:i/>
          <w:iCs/>
          <w:sz w:val="24"/>
          <w:szCs w:val="24"/>
          <w:u w:color="0070C0"/>
          <w:bdr w:val="nil"/>
          <w:lang w:val="hy-AM"/>
        </w:rPr>
        <w:t xml:space="preserve"> </w:t>
      </w:r>
    </w:p>
    <w:p w14:paraId="08C0CBA1" w14:textId="75FD61C9" w:rsidR="00121047" w:rsidRPr="00C14698" w:rsidRDefault="00D5058F" w:rsidP="00D5058F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u w:color="0070C0"/>
          <w:bdr w:val="nil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u w:color="0070C0"/>
          <w:bdr w:val="nil"/>
          <w:lang w:val="hy-AM"/>
        </w:rPr>
        <w:t xml:space="preserve">Տրանպորտային միջոցների միջին օրական հոսքը այժմ կազմում է շուրջ 4000 տրանսպորտային միջոց/օր, որն, ըստ կանխատեսման հաշվարկի՝ 20 տարվա ընթացքում կավելանա և կկազմի շուրջ 12000 տրանսպորտային միջոց/օր: Այսպիսով, </w:t>
      </w:r>
      <w:r w:rsidR="000053FD" w:rsidRPr="00C14698">
        <w:rPr>
          <w:rFonts w:eastAsia="Arial Unicode MS" w:cs="Arial Unicode MS"/>
          <w:i/>
          <w:iCs/>
          <w:sz w:val="24"/>
          <w:szCs w:val="24"/>
          <w:u w:color="0070C0"/>
          <w:bdr w:val="nil"/>
          <w:lang w:val="hy-AM"/>
        </w:rPr>
        <w:t>Ծրագրի</w:t>
      </w:r>
      <w:r w:rsidRPr="00C14698">
        <w:rPr>
          <w:rFonts w:eastAsia="Arial Unicode MS" w:cs="Arial Unicode MS"/>
          <w:i/>
          <w:iCs/>
          <w:sz w:val="24"/>
          <w:szCs w:val="24"/>
          <w:u w:color="0070C0"/>
          <w:bdr w:val="nil"/>
          <w:lang w:val="hy-AM"/>
        </w:rPr>
        <w:t xml:space="preserve"> իրականացումը կնպաստի գրեթե երեք անգամ ավելացնել երթևեկության հոսքերը, որն իր հերթին կնպաստի Սյունիքի մարզի տնտեսական զարգացմանը:</w:t>
      </w:r>
    </w:p>
    <w:p w14:paraId="575528C0" w14:textId="129C395D" w:rsidR="00D5058F" w:rsidRPr="00C14698" w:rsidRDefault="00663C02" w:rsidP="00663C02">
      <w:pPr>
        <w:spacing w:line="360" w:lineRule="auto"/>
        <w:ind w:left="1080"/>
        <w:jc w:val="both"/>
        <w:rPr>
          <w:rFonts w:eastAsia="Arial Unicode MS" w:cs="Arial Unicode MS"/>
          <w:b/>
          <w:bCs/>
          <w:i/>
          <w:iCs/>
          <w:sz w:val="24"/>
          <w:szCs w:val="24"/>
          <w:u w:color="0070C0"/>
          <w:bdr w:val="nil"/>
          <w:lang w:val="hy-AM"/>
        </w:rPr>
      </w:pPr>
      <w:r w:rsidRPr="00C14698">
        <w:rPr>
          <w:rFonts w:eastAsia="Arial Unicode MS" w:cs="Arial Unicode MS"/>
          <w:b/>
          <w:bCs/>
          <w:i/>
          <w:iCs/>
          <w:sz w:val="24"/>
          <w:szCs w:val="24"/>
          <w:u w:color="0070C0"/>
          <w:bdr w:val="nil"/>
          <w:lang w:val="hy-AM"/>
        </w:rPr>
        <w:t xml:space="preserve">2) </w:t>
      </w:r>
      <w:r w:rsidR="008B54E7" w:rsidRPr="00C14698">
        <w:rPr>
          <w:rFonts w:eastAsia="Arial Unicode MS" w:cs="Arial Unicode MS"/>
          <w:b/>
          <w:bCs/>
          <w:i/>
          <w:iCs/>
          <w:sz w:val="24"/>
          <w:szCs w:val="24"/>
          <w:u w:color="0070C0"/>
          <w:bdr w:val="nil"/>
          <w:lang w:val="hy-AM"/>
        </w:rPr>
        <w:t>Ճանապարհին հարակից բնակավայրերի բնակչություն</w:t>
      </w:r>
      <w:r w:rsidR="0015734F" w:rsidRPr="00C14698">
        <w:rPr>
          <w:rFonts w:eastAsia="Arial Unicode MS" w:cs="Arial Unicode MS"/>
          <w:b/>
          <w:bCs/>
          <w:i/>
          <w:iCs/>
          <w:sz w:val="24"/>
          <w:szCs w:val="24"/>
          <w:u w:color="0070C0"/>
          <w:bdr w:val="nil"/>
          <w:lang w:val="hy-AM"/>
        </w:rPr>
        <w:t>.</w:t>
      </w:r>
    </w:p>
    <w:p w14:paraId="2BE8BA1C" w14:textId="2A42C3C1" w:rsidR="008B54E7" w:rsidRPr="00C14698" w:rsidRDefault="008B54E7" w:rsidP="008B54E7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u w:color="0070C0"/>
          <w:bdr w:val="nil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u w:color="0070C0"/>
          <w:bdr w:val="nil"/>
          <w:lang w:val="hy-AM"/>
        </w:rPr>
        <w:t xml:space="preserve">Ըստ կանխատեսման, </w:t>
      </w:r>
      <w:r w:rsidR="000053FD" w:rsidRPr="00C14698">
        <w:rPr>
          <w:rFonts w:eastAsia="Arial Unicode MS" w:cs="Arial Unicode MS"/>
          <w:i/>
          <w:iCs/>
          <w:sz w:val="24"/>
          <w:szCs w:val="24"/>
          <w:u w:color="0070C0"/>
          <w:bdr w:val="nil"/>
          <w:lang w:val="hy-AM"/>
        </w:rPr>
        <w:t>Ծրագրի</w:t>
      </w:r>
      <w:r w:rsidRPr="00C14698">
        <w:rPr>
          <w:rFonts w:eastAsia="Arial Unicode MS" w:cs="Arial Unicode MS"/>
          <w:i/>
          <w:iCs/>
          <w:sz w:val="24"/>
          <w:szCs w:val="24"/>
          <w:u w:color="0070C0"/>
          <w:bdr w:val="nil"/>
          <w:lang w:val="hy-AM"/>
        </w:rPr>
        <w:t xml:space="preserve"> իրականացումը ուղղակի կանդրադառնա ճանապարհին հարակից</w:t>
      </w:r>
      <w:r w:rsidR="00B80950" w:rsidRPr="00C14698">
        <w:rPr>
          <w:rFonts w:eastAsia="Arial Unicode MS" w:cs="Arial Unicode MS"/>
          <w:i/>
          <w:iCs/>
          <w:sz w:val="24"/>
          <w:szCs w:val="24"/>
          <w:u w:color="0070C0"/>
          <w:bdr w:val="nil"/>
          <w:lang w:val="hy-AM"/>
        </w:rPr>
        <w:t xml:space="preserve"> </w:t>
      </w:r>
      <w:r w:rsidR="00867C18" w:rsidRPr="00C14698">
        <w:rPr>
          <w:rFonts w:eastAsia="Arial Unicode MS" w:cs="Arial Unicode MS"/>
          <w:i/>
          <w:iCs/>
          <w:sz w:val="24"/>
          <w:szCs w:val="24"/>
          <w:u w:color="0070C0"/>
          <w:bdr w:val="nil"/>
          <w:lang w:val="hy-AM"/>
        </w:rPr>
        <w:t>բնակավայրերի բնակչության վրա:</w:t>
      </w:r>
    </w:p>
    <w:tbl>
      <w:tblPr>
        <w:tblStyle w:val="TableGrid"/>
        <w:tblpPr w:leftFromText="180" w:rightFromText="180" w:vertAnchor="text" w:horzAnchor="margin" w:tblpXSpec="center" w:tblpY="373"/>
        <w:tblW w:w="0" w:type="auto"/>
        <w:tblLook w:val="04A0" w:firstRow="1" w:lastRow="0" w:firstColumn="1" w:lastColumn="0" w:noHBand="0" w:noVBand="1"/>
      </w:tblPr>
      <w:tblGrid>
        <w:gridCol w:w="5098"/>
        <w:gridCol w:w="4559"/>
      </w:tblGrid>
      <w:tr w:rsidR="00BA1156" w:rsidRPr="00C14698" w14:paraId="0C9AC642" w14:textId="77777777" w:rsidTr="00BA1156">
        <w:tc>
          <w:tcPr>
            <w:tcW w:w="5098" w:type="dxa"/>
            <w:vAlign w:val="center"/>
          </w:tcPr>
          <w:p w14:paraId="51FDBCA6" w14:textId="77777777" w:rsidR="00BA1156" w:rsidRPr="00C14698" w:rsidRDefault="00BA1156" w:rsidP="00BA1156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u w:color="0070C0"/>
                <w:bdr w:val="nil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u w:color="0070C0"/>
                <w:bdr w:val="nil"/>
              </w:rPr>
              <w:t>Բ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u w:color="0070C0"/>
                <w:bdr w:val="nil"/>
                <w:lang w:val="hy-AM"/>
              </w:rPr>
              <w:t>նակավայ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u w:color="0070C0"/>
                <w:bdr w:val="nil"/>
              </w:rPr>
              <w:t>րի անվանում</w:t>
            </w:r>
          </w:p>
        </w:tc>
        <w:tc>
          <w:tcPr>
            <w:tcW w:w="4559" w:type="dxa"/>
            <w:vAlign w:val="center"/>
          </w:tcPr>
          <w:p w14:paraId="0E3B1B80" w14:textId="77777777" w:rsidR="00BA1156" w:rsidRPr="00C14698" w:rsidRDefault="00BA1156" w:rsidP="00BA1156">
            <w:pPr>
              <w:pStyle w:val="ListParagraph"/>
              <w:ind w:left="0"/>
              <w:jc w:val="center"/>
              <w:rPr>
                <w:rFonts w:eastAsia="Arial Unicode MS" w:cs="Arial Unicode MS"/>
                <w:i/>
                <w:iCs/>
                <w:sz w:val="24"/>
                <w:szCs w:val="24"/>
                <w:u w:color="0070C0"/>
                <w:bdr w:val="nil"/>
                <w:lang w:val="en-US"/>
              </w:rPr>
            </w:pP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>Բ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hy-AM"/>
              </w:rPr>
              <w:t>նակչություն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</w:rPr>
              <w:t xml:space="preserve"> </w:t>
            </w:r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(</w:t>
            </w:r>
            <w:hyperlink r:id="rId13" w:history="1">
              <w:r w:rsidRPr="00C14698">
                <w:rPr>
                  <w:rFonts w:eastAsia="Arial Unicode MS" w:cs="Arial Unicode MS"/>
                  <w:i/>
                  <w:iCs/>
                  <w:u w:color="0070C0"/>
                  <w:bdr w:val="nil"/>
                  <w:lang w:val="hy-AM"/>
                </w:rPr>
                <w:t>http://syunik.mtad.am/about-communities</w:t>
              </w:r>
            </w:hyperlink>
            <w:r w:rsidRPr="00C14698">
              <w:rPr>
                <w:rFonts w:eastAsia="Arial Unicode MS" w:cs="Arial Unicode MS"/>
                <w:i/>
                <w:iCs/>
                <w:sz w:val="24"/>
                <w:szCs w:val="24"/>
                <w:lang w:val="en-US"/>
              </w:rPr>
              <w:t>)</w:t>
            </w:r>
          </w:p>
        </w:tc>
      </w:tr>
      <w:tr w:rsidR="00BA1156" w:rsidRPr="00C14698" w14:paraId="2E2CFA12" w14:textId="77777777" w:rsidTr="00BA1156">
        <w:tc>
          <w:tcPr>
            <w:tcW w:w="5098" w:type="dxa"/>
            <w:vAlign w:val="center"/>
          </w:tcPr>
          <w:p w14:paraId="28B493C4" w14:textId="77777777" w:rsidR="00BA1156" w:rsidRPr="00C14698" w:rsidRDefault="00BA1156" w:rsidP="00BA1156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</w:pPr>
            <w:r w:rsidRPr="00C14698"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  <w:t>Սիսիան</w:t>
            </w:r>
          </w:p>
        </w:tc>
        <w:tc>
          <w:tcPr>
            <w:tcW w:w="4559" w:type="dxa"/>
            <w:vAlign w:val="center"/>
          </w:tcPr>
          <w:p w14:paraId="32958C1D" w14:textId="77777777" w:rsidR="00BA1156" w:rsidRPr="00C14698" w:rsidRDefault="00BA1156" w:rsidP="00BA1156">
            <w:pPr>
              <w:pStyle w:val="ListParagraph"/>
              <w:ind w:left="0"/>
              <w:jc w:val="center"/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</w:pPr>
            <w:r w:rsidRPr="00C14698"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  <w:t>15934</w:t>
            </w:r>
          </w:p>
        </w:tc>
      </w:tr>
      <w:tr w:rsidR="00BA1156" w:rsidRPr="00C14698" w14:paraId="4BA09C86" w14:textId="77777777" w:rsidTr="00BA1156">
        <w:tc>
          <w:tcPr>
            <w:tcW w:w="5098" w:type="dxa"/>
            <w:vAlign w:val="center"/>
          </w:tcPr>
          <w:p w14:paraId="0E824D99" w14:textId="77777777" w:rsidR="00BA1156" w:rsidRPr="00C14698" w:rsidRDefault="00BA1156" w:rsidP="00BA1156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</w:pPr>
            <w:r w:rsidRPr="00C14698"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  <w:t>Դարբաս</w:t>
            </w:r>
          </w:p>
        </w:tc>
        <w:tc>
          <w:tcPr>
            <w:tcW w:w="4559" w:type="dxa"/>
            <w:vAlign w:val="center"/>
          </w:tcPr>
          <w:p w14:paraId="37E79DE1" w14:textId="77777777" w:rsidR="00BA1156" w:rsidRPr="00C14698" w:rsidRDefault="00BA1156" w:rsidP="00BA115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center"/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</w:pPr>
            <w:r w:rsidRPr="00C14698"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  <w:t>701</w:t>
            </w:r>
          </w:p>
        </w:tc>
      </w:tr>
      <w:tr w:rsidR="00BA1156" w:rsidRPr="00C14698" w14:paraId="76D005D6" w14:textId="77777777" w:rsidTr="00BA1156">
        <w:tc>
          <w:tcPr>
            <w:tcW w:w="5098" w:type="dxa"/>
            <w:vAlign w:val="center"/>
          </w:tcPr>
          <w:p w14:paraId="6BA1AE13" w14:textId="77777777" w:rsidR="00BA1156" w:rsidRPr="00C14698" w:rsidRDefault="00BA1156" w:rsidP="00BA1156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</w:pPr>
            <w:r w:rsidRPr="00C14698"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  <w:t>Շենաթաղ</w:t>
            </w:r>
          </w:p>
        </w:tc>
        <w:tc>
          <w:tcPr>
            <w:tcW w:w="4559" w:type="dxa"/>
            <w:vAlign w:val="center"/>
          </w:tcPr>
          <w:p w14:paraId="349FF03C" w14:textId="77777777" w:rsidR="00BA1156" w:rsidRPr="00C14698" w:rsidRDefault="00BA1156" w:rsidP="00BA1156">
            <w:pPr>
              <w:pStyle w:val="ListParagraph"/>
              <w:ind w:left="0"/>
              <w:jc w:val="center"/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</w:pPr>
            <w:r w:rsidRPr="00C14698"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  <w:t>390</w:t>
            </w:r>
          </w:p>
        </w:tc>
      </w:tr>
      <w:tr w:rsidR="00BA1156" w:rsidRPr="00C14698" w14:paraId="4E6BF4A8" w14:textId="77777777" w:rsidTr="00BA1156">
        <w:tc>
          <w:tcPr>
            <w:tcW w:w="5098" w:type="dxa"/>
            <w:vAlign w:val="center"/>
          </w:tcPr>
          <w:p w14:paraId="257CCCFE" w14:textId="77777777" w:rsidR="00BA1156" w:rsidRPr="00C14698" w:rsidRDefault="00BA1156" w:rsidP="00BA1156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</w:pPr>
            <w:r w:rsidRPr="00C14698"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  <w:t>Գեղի</w:t>
            </w:r>
          </w:p>
        </w:tc>
        <w:tc>
          <w:tcPr>
            <w:tcW w:w="4559" w:type="dxa"/>
            <w:vAlign w:val="center"/>
          </w:tcPr>
          <w:p w14:paraId="3FD0F5A1" w14:textId="77777777" w:rsidR="00BA1156" w:rsidRPr="00C14698" w:rsidRDefault="00BA1156" w:rsidP="00BA1156">
            <w:pPr>
              <w:pStyle w:val="ListParagraph"/>
              <w:ind w:left="0"/>
              <w:jc w:val="center"/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</w:pPr>
            <w:r w:rsidRPr="00C14698"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  <w:t>185</w:t>
            </w:r>
          </w:p>
        </w:tc>
      </w:tr>
      <w:tr w:rsidR="00BA1156" w:rsidRPr="00C14698" w14:paraId="2B56E232" w14:textId="77777777" w:rsidTr="00BA1156">
        <w:tc>
          <w:tcPr>
            <w:tcW w:w="5098" w:type="dxa"/>
            <w:vAlign w:val="center"/>
          </w:tcPr>
          <w:p w14:paraId="1E95C2B3" w14:textId="77777777" w:rsidR="00BA1156" w:rsidRPr="00C14698" w:rsidRDefault="00BA1156" w:rsidP="00BA1156">
            <w:pPr>
              <w:pStyle w:val="ListParagraph"/>
              <w:spacing w:line="360" w:lineRule="auto"/>
              <w:ind w:left="0"/>
              <w:jc w:val="center"/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</w:pPr>
            <w:r w:rsidRPr="00C14698"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  <w:t>Քաջարան</w:t>
            </w:r>
          </w:p>
        </w:tc>
        <w:tc>
          <w:tcPr>
            <w:tcW w:w="4559" w:type="dxa"/>
            <w:vAlign w:val="center"/>
          </w:tcPr>
          <w:p w14:paraId="725B158E" w14:textId="77777777" w:rsidR="00BA1156" w:rsidRPr="00C14698" w:rsidRDefault="00BA1156" w:rsidP="00BA1156">
            <w:pPr>
              <w:pStyle w:val="ListParagraph"/>
              <w:ind w:left="0"/>
              <w:jc w:val="center"/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</w:pPr>
            <w:r w:rsidRPr="00C14698">
              <w:rPr>
                <w:rFonts w:eastAsia="Arial Unicode MS" w:cs="Arial Unicode MS"/>
                <w:sz w:val="24"/>
                <w:szCs w:val="24"/>
                <w:u w:color="0070C0"/>
                <w:bdr w:val="nil"/>
                <w:lang w:val="hy-AM"/>
              </w:rPr>
              <w:t>6916</w:t>
            </w:r>
          </w:p>
        </w:tc>
      </w:tr>
      <w:tr w:rsidR="00BA1156" w:rsidRPr="00C14698" w14:paraId="37466F98" w14:textId="77777777" w:rsidTr="00BA1156">
        <w:tc>
          <w:tcPr>
            <w:tcW w:w="5098" w:type="dxa"/>
            <w:vAlign w:val="center"/>
          </w:tcPr>
          <w:p w14:paraId="3F306A83" w14:textId="2F0B8DA9" w:rsidR="00BA1156" w:rsidRPr="00C14698" w:rsidRDefault="00BA1156" w:rsidP="00BA1156">
            <w:pPr>
              <w:pStyle w:val="ListParagraph"/>
              <w:ind w:left="0"/>
              <w:jc w:val="center"/>
              <w:rPr>
                <w:rFonts w:eastAsia="Arial Unicode MS" w:cs="Arial Unicode MS"/>
                <w:b/>
                <w:bCs/>
                <w:sz w:val="24"/>
                <w:szCs w:val="24"/>
                <w:u w:color="0070C0"/>
                <w:bdr w:val="nil"/>
                <w:lang w:val="en-US"/>
              </w:rPr>
            </w:pPr>
            <w:r w:rsidRPr="00C14698">
              <w:rPr>
                <w:rFonts w:eastAsia="Arial Unicode MS" w:cs="Arial Unicode MS"/>
                <w:b/>
                <w:bCs/>
                <w:sz w:val="24"/>
                <w:szCs w:val="24"/>
                <w:u w:color="0070C0"/>
                <w:bdr w:val="nil"/>
                <w:lang w:val="en-US"/>
              </w:rPr>
              <w:t>ԸՆԴԱՄԵՆԸ</w:t>
            </w:r>
            <w:r w:rsidR="000E3BA7" w:rsidRPr="00C14698">
              <w:rPr>
                <w:rFonts w:eastAsia="Arial Unicode MS" w:cs="Arial Unicode MS"/>
                <w:b/>
                <w:bCs/>
                <w:sz w:val="24"/>
                <w:szCs w:val="24"/>
                <w:u w:color="0070C0"/>
                <w:bdr w:val="nil"/>
                <w:lang w:val="en-US"/>
              </w:rPr>
              <w:t>՝</w:t>
            </w:r>
            <w:r w:rsidRPr="00C14698">
              <w:rPr>
                <w:rFonts w:eastAsia="Arial Unicode MS" w:cs="Arial Unicode MS"/>
                <w:b/>
                <w:bCs/>
                <w:sz w:val="24"/>
                <w:szCs w:val="24"/>
                <w:u w:color="0070C0"/>
                <w:bdr w:val="nil"/>
                <w:lang w:val="en-US"/>
              </w:rPr>
              <w:t xml:space="preserve"> ՀԱՐԱԿԻՑ ԲՆԱԿԱՎԱՅՐԵՐԻ ԲՆԱԿՉՈՒԹՅՈՒՆ</w:t>
            </w:r>
          </w:p>
        </w:tc>
        <w:tc>
          <w:tcPr>
            <w:tcW w:w="4559" w:type="dxa"/>
            <w:vAlign w:val="center"/>
          </w:tcPr>
          <w:p w14:paraId="3F72EEF8" w14:textId="77777777" w:rsidR="00BA1156" w:rsidRPr="00C14698" w:rsidRDefault="00BA1156" w:rsidP="00BA1156">
            <w:pPr>
              <w:pStyle w:val="ListParagraph"/>
              <w:ind w:left="0"/>
              <w:jc w:val="center"/>
              <w:rPr>
                <w:rFonts w:eastAsia="Arial Unicode MS" w:cs="Arial Unicode MS"/>
                <w:b/>
                <w:bCs/>
                <w:sz w:val="34"/>
                <w:szCs w:val="34"/>
                <w:u w:color="0070C0"/>
                <w:bdr w:val="nil"/>
                <w:lang w:val="en-US"/>
              </w:rPr>
            </w:pPr>
            <w:r w:rsidRPr="00C14698">
              <w:rPr>
                <w:rFonts w:eastAsia="Arial Unicode MS" w:cs="Arial Unicode MS"/>
                <w:b/>
                <w:bCs/>
                <w:sz w:val="34"/>
                <w:szCs w:val="34"/>
                <w:u w:color="0070C0"/>
                <w:bdr w:val="nil"/>
                <w:lang w:val="en-US"/>
              </w:rPr>
              <w:t>24126</w:t>
            </w:r>
          </w:p>
        </w:tc>
      </w:tr>
    </w:tbl>
    <w:p w14:paraId="43AA0CA2" w14:textId="2433E958" w:rsidR="00867C18" w:rsidRPr="00C14698" w:rsidRDefault="00BA1156" w:rsidP="00867C18">
      <w:pPr>
        <w:pStyle w:val="ListParagraph"/>
        <w:spacing w:line="360" w:lineRule="auto"/>
        <w:jc w:val="center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</w:t>
      </w:r>
      <w:r w:rsidR="00867C18" w:rsidRPr="00C14698">
        <w:rPr>
          <w:rFonts w:eastAsia="Arial Unicode MS" w:cs="Arial Unicode MS"/>
          <w:i/>
          <w:iCs/>
          <w:sz w:val="24"/>
          <w:szCs w:val="24"/>
          <w:lang w:val="hy-AM"/>
        </w:rPr>
        <w:t>Ճանապարհին հարակից բնակավայրերի բնակչություն</w:t>
      </w:r>
    </w:p>
    <w:p w14:paraId="3AC1C5FB" w14:textId="77777777" w:rsidR="00867C18" w:rsidRPr="00C14698" w:rsidRDefault="00867C18" w:rsidP="008B54E7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u w:color="0070C0"/>
          <w:bdr w:val="nil"/>
          <w:lang w:val="hy-AM"/>
        </w:rPr>
      </w:pPr>
    </w:p>
    <w:p w14:paraId="1AE69024" w14:textId="620A214B" w:rsidR="008B13F0" w:rsidRPr="00C14698" w:rsidRDefault="008B13F0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en-US"/>
        </w:rPr>
      </w:pPr>
    </w:p>
    <w:p w14:paraId="6C5EAA6C" w14:textId="06BCDC03" w:rsidR="008B13F0" w:rsidRPr="00C14698" w:rsidRDefault="008B13F0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6510C6D" w14:textId="77777777" w:rsidR="008B13F0" w:rsidRPr="00C14698" w:rsidRDefault="008B13F0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AFCBE9E" w14:textId="303F3E24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53FA500" w14:textId="77777777" w:rsidR="005D5D8D" w:rsidRPr="00C14698" w:rsidRDefault="005D5D8D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20BFB071" w14:textId="74E0AF12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6AA94570" w14:textId="7AD9DC49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2E4CD5D" w14:textId="77777777" w:rsidR="009B5222" w:rsidRPr="00C14698" w:rsidRDefault="009B5222" w:rsidP="009B522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DC23234" w14:textId="3E0CA525" w:rsidR="000E3D42" w:rsidRPr="00C14698" w:rsidRDefault="000E3D42" w:rsidP="000E3D4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6285563" w14:textId="77777777" w:rsidR="000E3D42" w:rsidRPr="00C14698" w:rsidRDefault="000E3D42" w:rsidP="000E3D4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56E3F9B" w14:textId="77777777" w:rsidR="00431811" w:rsidRPr="00C14698" w:rsidRDefault="00431811" w:rsidP="0032622B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08198F4" w14:textId="77777777" w:rsidR="007A28E6" w:rsidRPr="00C14698" w:rsidRDefault="007A28E6" w:rsidP="0032622B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64948BB7" w14:textId="77777777" w:rsidR="00C7411E" w:rsidRPr="00C14698" w:rsidRDefault="00C7411E" w:rsidP="0032622B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C52EF0D" w14:textId="360ABA89" w:rsidR="00C10996" w:rsidRPr="00C14698" w:rsidRDefault="00C10996" w:rsidP="00C166F1">
      <w:pPr>
        <w:tabs>
          <w:tab w:val="left" w:pos="700"/>
        </w:tabs>
        <w:jc w:val="center"/>
        <w:rPr>
          <w:b/>
          <w:bCs/>
          <w:sz w:val="24"/>
          <w:szCs w:val="24"/>
          <w:lang w:val="hy-AM"/>
        </w:rPr>
      </w:pPr>
    </w:p>
    <w:p w14:paraId="54A2E226" w14:textId="07CAB77B" w:rsidR="00872A12" w:rsidRPr="00C14698" w:rsidRDefault="00872A12" w:rsidP="00C166F1">
      <w:pPr>
        <w:tabs>
          <w:tab w:val="left" w:pos="700"/>
        </w:tabs>
        <w:jc w:val="center"/>
        <w:rPr>
          <w:b/>
          <w:bCs/>
          <w:sz w:val="24"/>
          <w:szCs w:val="24"/>
          <w:lang w:val="hy-AM"/>
        </w:rPr>
      </w:pPr>
    </w:p>
    <w:p w14:paraId="06ED9DD6" w14:textId="64CCDE67" w:rsidR="00872A12" w:rsidRPr="00C14698" w:rsidRDefault="00872A12" w:rsidP="00C166F1">
      <w:pPr>
        <w:tabs>
          <w:tab w:val="left" w:pos="700"/>
        </w:tabs>
        <w:jc w:val="center"/>
        <w:rPr>
          <w:b/>
          <w:bCs/>
          <w:sz w:val="24"/>
          <w:szCs w:val="24"/>
          <w:lang w:val="hy-AM"/>
        </w:rPr>
      </w:pPr>
    </w:p>
    <w:p w14:paraId="227CF015" w14:textId="2E13273A" w:rsidR="00872A12" w:rsidRPr="00C14698" w:rsidRDefault="00872A12" w:rsidP="00C166F1">
      <w:pPr>
        <w:tabs>
          <w:tab w:val="left" w:pos="700"/>
        </w:tabs>
        <w:jc w:val="center"/>
        <w:rPr>
          <w:b/>
          <w:bCs/>
          <w:sz w:val="24"/>
          <w:szCs w:val="24"/>
          <w:lang w:val="hy-AM"/>
        </w:rPr>
      </w:pPr>
    </w:p>
    <w:p w14:paraId="2FD4AE7E" w14:textId="0D36EA20" w:rsidR="00872A12" w:rsidRPr="00C14698" w:rsidRDefault="00872A12" w:rsidP="00C166F1">
      <w:pPr>
        <w:tabs>
          <w:tab w:val="left" w:pos="700"/>
        </w:tabs>
        <w:jc w:val="center"/>
        <w:rPr>
          <w:b/>
          <w:bCs/>
          <w:sz w:val="24"/>
          <w:szCs w:val="24"/>
          <w:lang w:val="hy-AM"/>
        </w:rPr>
      </w:pPr>
    </w:p>
    <w:p w14:paraId="0EC072A5" w14:textId="07FACD15" w:rsidR="00872A12" w:rsidRPr="00C14698" w:rsidRDefault="00872A12" w:rsidP="00C166F1">
      <w:pPr>
        <w:tabs>
          <w:tab w:val="left" w:pos="700"/>
        </w:tabs>
        <w:jc w:val="center"/>
        <w:rPr>
          <w:b/>
          <w:bCs/>
          <w:sz w:val="24"/>
          <w:szCs w:val="24"/>
          <w:lang w:val="hy-AM"/>
        </w:rPr>
      </w:pPr>
    </w:p>
    <w:p w14:paraId="3B9A4764" w14:textId="28B199FA" w:rsidR="00872A12" w:rsidRPr="00C14698" w:rsidRDefault="00872A12" w:rsidP="00C166F1">
      <w:pPr>
        <w:tabs>
          <w:tab w:val="left" w:pos="700"/>
        </w:tabs>
        <w:jc w:val="center"/>
        <w:rPr>
          <w:b/>
          <w:bCs/>
          <w:sz w:val="24"/>
          <w:szCs w:val="24"/>
          <w:lang w:val="hy-AM"/>
        </w:rPr>
      </w:pPr>
    </w:p>
    <w:p w14:paraId="406CCCB5" w14:textId="28F62122" w:rsidR="00872A12" w:rsidRPr="00C14698" w:rsidRDefault="00872A12" w:rsidP="00C166F1">
      <w:pPr>
        <w:tabs>
          <w:tab w:val="left" w:pos="700"/>
        </w:tabs>
        <w:jc w:val="center"/>
        <w:rPr>
          <w:b/>
          <w:bCs/>
          <w:sz w:val="24"/>
          <w:szCs w:val="24"/>
          <w:lang w:val="hy-AM"/>
        </w:rPr>
      </w:pPr>
    </w:p>
    <w:p w14:paraId="0561E5FA" w14:textId="77777777" w:rsidR="00872A12" w:rsidRPr="00C14698" w:rsidRDefault="00872A12" w:rsidP="00C166F1">
      <w:pPr>
        <w:tabs>
          <w:tab w:val="left" w:pos="700"/>
        </w:tabs>
        <w:jc w:val="center"/>
        <w:rPr>
          <w:b/>
          <w:bCs/>
          <w:sz w:val="24"/>
          <w:szCs w:val="24"/>
          <w:lang w:val="hy-AM"/>
        </w:rPr>
      </w:pPr>
    </w:p>
    <w:p w14:paraId="77A12CFF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  <w:r w:rsidRPr="00C14698">
        <w:rPr>
          <w:b/>
          <w:bCs/>
          <w:sz w:val="24"/>
          <w:szCs w:val="24"/>
          <w:lang w:val="hy-AM"/>
        </w:rPr>
        <w:t>Բաժին 4</w:t>
      </w:r>
    </w:p>
    <w:p w14:paraId="7D482C3E" w14:textId="1531639E" w:rsidR="000F32F2" w:rsidRPr="001579BD" w:rsidRDefault="005C055D" w:rsidP="000F32F2">
      <w:pPr>
        <w:tabs>
          <w:tab w:val="left" w:pos="0"/>
        </w:tabs>
        <w:jc w:val="center"/>
        <w:rPr>
          <w:b/>
          <w:bCs/>
          <w:sz w:val="24"/>
          <w:szCs w:val="24"/>
        </w:rPr>
      </w:pPr>
      <w:r w:rsidRPr="00C14698">
        <w:rPr>
          <w:b/>
          <w:bCs/>
          <w:sz w:val="24"/>
          <w:szCs w:val="24"/>
          <w:lang w:val="en-US"/>
        </w:rPr>
        <w:t>Ծրագրի</w:t>
      </w:r>
      <w:r w:rsidR="000F32F2" w:rsidRPr="00C14698">
        <w:rPr>
          <w:b/>
          <w:bCs/>
          <w:sz w:val="24"/>
          <w:szCs w:val="24"/>
          <w:lang w:val="hy-AM"/>
        </w:rPr>
        <w:t xml:space="preserve"> </w:t>
      </w:r>
      <w:r w:rsidR="001579BD">
        <w:rPr>
          <w:b/>
          <w:bCs/>
          <w:sz w:val="24"/>
          <w:szCs w:val="24"/>
        </w:rPr>
        <w:t>գնահատված բյուջեն</w:t>
      </w:r>
    </w:p>
    <w:p w14:paraId="54D63F3B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A44AC40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790E9B7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0D6302DA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2A7111EE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EC99BCC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276AADC3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298E4B6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E8AEFE8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32296A9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0FAA324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A517C70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631F9ECA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F1B9DDF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18462D4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ED051A7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8D97093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68C08972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D65D6A5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06E857EE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A81ECBA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056355F1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EE4C522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96B873D" w14:textId="679444FF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E27E97E" w14:textId="1C354E1C" w:rsidR="00111EDD" w:rsidRPr="00C14698" w:rsidRDefault="00111EDD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40238A7" w14:textId="77777777" w:rsidR="00111EDD" w:rsidRPr="00C14698" w:rsidRDefault="00111EDD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6D2FF97D" w14:textId="77777777" w:rsidR="000F32F2" w:rsidRPr="00C14698" w:rsidRDefault="000F32F2" w:rsidP="000F32F2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EE0EEF9" w14:textId="77777777" w:rsidR="00B56B35" w:rsidRDefault="002D2929" w:rsidP="00DF7BCE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Ն</w:t>
      </w:r>
      <w:r w:rsidR="000F32F2" w:rsidRPr="00C14698">
        <w:rPr>
          <w:rFonts w:eastAsia="Arial Unicode MS" w:cs="Arial Unicode MS"/>
          <w:sz w:val="24"/>
          <w:szCs w:val="24"/>
          <w:lang w:val="hy-AM"/>
        </w:rPr>
        <w:t>երդրումային ծրագրի գնահատված արժեքը</w:t>
      </w:r>
      <w:r w:rsidR="00DF7BCE" w:rsidRPr="007411E7">
        <w:rPr>
          <w:vertAlign w:val="superscript"/>
        </w:rPr>
        <w:footnoteReference w:id="2"/>
      </w:r>
      <w:r w:rsidR="000F32F2" w:rsidRPr="00C14698">
        <w:rPr>
          <w:rFonts w:eastAsia="Arial Unicode MS" w:cs="Arial Unicode MS"/>
          <w:sz w:val="24"/>
          <w:szCs w:val="24"/>
          <w:lang w:val="hy-AM"/>
        </w:rPr>
        <w:t xml:space="preserve"> կկազմի շուրջ </w:t>
      </w:r>
      <w:r w:rsidR="00873CB9" w:rsidRPr="00DF7BCE">
        <w:rPr>
          <w:rFonts w:eastAsia="Arial Unicode MS" w:cs="Arial Unicode MS"/>
          <w:sz w:val="24"/>
          <w:szCs w:val="24"/>
          <w:lang w:val="hy-AM"/>
        </w:rPr>
        <w:t>487.4</w:t>
      </w:r>
      <w:r w:rsidR="00A51DED" w:rsidRPr="00DF7BCE">
        <w:rPr>
          <w:rFonts w:eastAsia="Arial Unicode MS" w:cs="Arial Unicode MS"/>
          <w:sz w:val="24"/>
          <w:szCs w:val="24"/>
          <w:lang w:val="hy-AM"/>
        </w:rPr>
        <w:t xml:space="preserve"> </w:t>
      </w:r>
      <w:r w:rsidR="00BB62D1" w:rsidRPr="00DF7BCE">
        <w:rPr>
          <w:rFonts w:eastAsia="Arial Unicode MS" w:cs="Arial Unicode MS"/>
          <w:sz w:val="24"/>
          <w:szCs w:val="24"/>
          <w:lang w:val="hy-AM"/>
        </w:rPr>
        <w:t>մլրդ.ՀՀ դրամ</w:t>
      </w:r>
      <w:r w:rsidR="007411E7" w:rsidRPr="007411E7">
        <w:rPr>
          <w:rFonts w:eastAsia="Arial Unicode MS" w:cs="Arial Unicode MS"/>
          <w:sz w:val="24"/>
          <w:szCs w:val="24"/>
          <w:lang w:val="hy-AM"/>
        </w:rPr>
        <w:t>,</w:t>
      </w:r>
      <w:r w:rsidR="00A0322E" w:rsidRPr="00A0322E">
        <w:rPr>
          <w:rFonts w:eastAsia="Arial Unicode MS" w:cs="Arial Unicode MS"/>
          <w:sz w:val="24"/>
          <w:szCs w:val="24"/>
          <w:lang w:val="hy-AM"/>
        </w:rPr>
        <w:t xml:space="preserve"> ներառյալ` </w:t>
      </w:r>
    </w:p>
    <w:p w14:paraId="2CCE293D" w14:textId="380339AA" w:rsidR="00B56B35" w:rsidRDefault="003F7621" w:rsidP="00B56B35">
      <w:pPr>
        <w:pStyle w:val="ListParagraph"/>
        <w:numPr>
          <w:ilvl w:val="0"/>
          <w:numId w:val="30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3F7621">
        <w:rPr>
          <w:rFonts w:eastAsia="Arial Unicode MS" w:cs="Arial Unicode MS"/>
          <w:sz w:val="24"/>
          <w:szCs w:val="24"/>
          <w:lang w:val="hy-AM"/>
        </w:rPr>
        <w:t>շինարարության ծախսեր</w:t>
      </w:r>
      <w:r w:rsidR="00B56B35">
        <w:rPr>
          <w:rFonts w:eastAsia="Arial Unicode MS" w:cs="Arial Unicode MS"/>
          <w:sz w:val="24"/>
          <w:szCs w:val="24"/>
          <w:lang w:val="en-US"/>
        </w:rPr>
        <w:t>,</w:t>
      </w:r>
    </w:p>
    <w:p w14:paraId="0AAAC4B0" w14:textId="6EC7FCAE" w:rsidR="00B56B35" w:rsidRDefault="003F7621" w:rsidP="00B56B35">
      <w:pPr>
        <w:pStyle w:val="ListParagraph"/>
        <w:numPr>
          <w:ilvl w:val="0"/>
          <w:numId w:val="30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3F7621">
        <w:rPr>
          <w:rFonts w:eastAsia="Arial Unicode MS" w:cs="Arial Unicode MS"/>
          <w:sz w:val="24"/>
          <w:szCs w:val="24"/>
          <w:lang w:val="hy-AM"/>
        </w:rPr>
        <w:t>տեխնիկական հսկողության ծախսեր</w:t>
      </w:r>
      <w:r w:rsidR="00B56B35">
        <w:rPr>
          <w:rFonts w:eastAsia="Arial Unicode MS" w:cs="Arial Unicode MS"/>
          <w:sz w:val="24"/>
          <w:szCs w:val="24"/>
          <w:lang w:val="en-US"/>
        </w:rPr>
        <w:t>,</w:t>
      </w:r>
    </w:p>
    <w:p w14:paraId="72B4ED04" w14:textId="09359BD2" w:rsidR="00B56B35" w:rsidRDefault="003F7621" w:rsidP="00B56B35">
      <w:pPr>
        <w:pStyle w:val="ListParagraph"/>
        <w:numPr>
          <w:ilvl w:val="0"/>
          <w:numId w:val="30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B56B35">
        <w:rPr>
          <w:rFonts w:eastAsia="Arial Unicode MS" w:cs="Arial Unicode MS"/>
          <w:sz w:val="24"/>
          <w:szCs w:val="24"/>
          <w:lang w:val="hy-AM"/>
        </w:rPr>
        <w:t>Ծրագրի իրականացման գործակալության գործառնական ծախսեր</w:t>
      </w:r>
      <w:r w:rsidR="00B56B35" w:rsidRPr="00B56B35">
        <w:rPr>
          <w:rFonts w:eastAsia="Arial Unicode MS" w:cs="Arial Unicode MS"/>
          <w:sz w:val="24"/>
          <w:szCs w:val="24"/>
          <w:lang w:val="hy-AM"/>
        </w:rPr>
        <w:t>,</w:t>
      </w:r>
    </w:p>
    <w:p w14:paraId="0692C6EF" w14:textId="68A77D76" w:rsidR="00B56B35" w:rsidRDefault="003F7621" w:rsidP="00B56B35">
      <w:pPr>
        <w:pStyle w:val="ListParagraph"/>
        <w:numPr>
          <w:ilvl w:val="0"/>
          <w:numId w:val="30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B56B35">
        <w:rPr>
          <w:rFonts w:eastAsia="Arial Unicode MS" w:cs="Arial Unicode MS"/>
          <w:sz w:val="24"/>
          <w:szCs w:val="24"/>
          <w:lang w:val="hy-AM"/>
        </w:rPr>
        <w:t>Ծրագրի տարեկան ֆինանսական աուդիտի ծախսեր</w:t>
      </w:r>
      <w:r w:rsidR="00B56B35" w:rsidRPr="00B56B35">
        <w:rPr>
          <w:rFonts w:eastAsia="Arial Unicode MS" w:cs="Arial Unicode MS"/>
          <w:sz w:val="24"/>
          <w:szCs w:val="24"/>
          <w:lang w:val="hy-AM"/>
        </w:rPr>
        <w:t>,</w:t>
      </w:r>
    </w:p>
    <w:p w14:paraId="204FADA1" w14:textId="41F89B39" w:rsidR="00B56B35" w:rsidRDefault="003F7621" w:rsidP="00B56B35">
      <w:pPr>
        <w:pStyle w:val="ListParagraph"/>
        <w:numPr>
          <w:ilvl w:val="0"/>
          <w:numId w:val="30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B56B35">
        <w:rPr>
          <w:rFonts w:eastAsia="Arial Unicode MS" w:cs="Arial Unicode MS"/>
          <w:sz w:val="24"/>
          <w:szCs w:val="24"/>
          <w:lang w:val="hy-AM"/>
        </w:rPr>
        <w:t>հողերի օտարման և տարաբնակեցման վերջնական ծրագրի մշակման</w:t>
      </w:r>
      <w:r w:rsidR="00B56B35" w:rsidRPr="00B56B35">
        <w:rPr>
          <w:rFonts w:eastAsia="Arial Unicode MS" w:cs="Arial Unicode MS"/>
          <w:sz w:val="24"/>
          <w:szCs w:val="24"/>
          <w:lang w:val="hy-AM"/>
        </w:rPr>
        <w:t xml:space="preserve"> ու </w:t>
      </w:r>
      <w:r w:rsidRPr="00B56B35">
        <w:rPr>
          <w:rFonts w:eastAsia="Arial Unicode MS" w:cs="Arial Unicode MS"/>
          <w:sz w:val="24"/>
          <w:szCs w:val="24"/>
          <w:lang w:val="hy-AM"/>
        </w:rPr>
        <w:t xml:space="preserve">հողերի օտարման ծախսեր, </w:t>
      </w:r>
    </w:p>
    <w:p w14:paraId="0AAD60A5" w14:textId="2BC4CD42" w:rsidR="000F32F2" w:rsidRPr="00B56B35" w:rsidRDefault="003F7621" w:rsidP="00B56B35">
      <w:pPr>
        <w:pStyle w:val="ListParagraph"/>
        <w:numPr>
          <w:ilvl w:val="0"/>
          <w:numId w:val="30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B56B35">
        <w:rPr>
          <w:rFonts w:eastAsia="Arial Unicode MS" w:cs="Arial Unicode MS"/>
          <w:sz w:val="24"/>
          <w:szCs w:val="24"/>
          <w:lang w:val="hy-AM"/>
        </w:rPr>
        <w:t>հարկեր</w:t>
      </w:r>
      <w:r w:rsidR="00C307C8" w:rsidRPr="00B56B35">
        <w:rPr>
          <w:rFonts w:eastAsia="Arial Unicode MS" w:cs="Arial Unicode MS"/>
          <w:sz w:val="24"/>
          <w:szCs w:val="24"/>
          <w:lang w:val="hy-AM"/>
        </w:rPr>
        <w:t>:</w:t>
      </w:r>
      <w:r w:rsidR="000F32F2" w:rsidRPr="00B56B35">
        <w:rPr>
          <w:rFonts w:eastAsia="Arial Unicode MS" w:cs="Arial Unicode MS"/>
          <w:sz w:val="24"/>
          <w:szCs w:val="24"/>
          <w:lang w:val="hy-AM"/>
        </w:rPr>
        <w:t xml:space="preserve"> </w:t>
      </w:r>
    </w:p>
    <w:p w14:paraId="1DEF8E76" w14:textId="77777777" w:rsidR="000F32F2" w:rsidRPr="00C14698" w:rsidRDefault="000F32F2" w:rsidP="000F32F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163F179" w14:textId="223399BB" w:rsidR="000B2166" w:rsidRPr="00C14698" w:rsidRDefault="000B2166" w:rsidP="000F32F2">
      <w:pPr>
        <w:pStyle w:val="ListParagraph"/>
        <w:spacing w:line="360" w:lineRule="auto"/>
        <w:jc w:val="center"/>
        <w:rPr>
          <w:rFonts w:eastAsia="Arial Unicode MS" w:cs="Arial Unicode MS"/>
          <w:i/>
          <w:iCs/>
          <w:sz w:val="24"/>
          <w:szCs w:val="24"/>
          <w:lang w:val="hy-AM"/>
        </w:rPr>
      </w:pPr>
    </w:p>
    <w:p w14:paraId="309D6EA1" w14:textId="77777777" w:rsidR="000B2166" w:rsidRPr="00C14698" w:rsidRDefault="000B2166" w:rsidP="000F32F2">
      <w:pPr>
        <w:pStyle w:val="ListParagraph"/>
        <w:spacing w:line="360" w:lineRule="auto"/>
        <w:jc w:val="center"/>
        <w:rPr>
          <w:rFonts w:eastAsia="Arial Unicode MS" w:cs="Arial Unicode MS"/>
          <w:i/>
          <w:iCs/>
          <w:sz w:val="24"/>
          <w:szCs w:val="24"/>
          <w:lang w:val="hy-AM"/>
        </w:rPr>
      </w:pPr>
    </w:p>
    <w:p w14:paraId="04DDD320" w14:textId="77777777" w:rsidR="000F32F2" w:rsidRPr="00C14698" w:rsidRDefault="000F32F2" w:rsidP="000F32F2">
      <w:p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76B3C4D" w14:textId="77777777" w:rsidR="000F32F2" w:rsidRPr="00C14698" w:rsidRDefault="000F32F2" w:rsidP="000F32F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27F534AF" w14:textId="77777777" w:rsidR="000F32F2" w:rsidRPr="00C14698" w:rsidRDefault="000F32F2" w:rsidP="000F32F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4F2E7D5" w14:textId="77777777" w:rsidR="000F32F2" w:rsidRPr="00C14698" w:rsidRDefault="000F32F2" w:rsidP="000F32F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5B48A14" w14:textId="77777777" w:rsidR="000F32F2" w:rsidRPr="00C14698" w:rsidRDefault="000F32F2" w:rsidP="000F32F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2A2207D8" w14:textId="77777777" w:rsidR="000F32F2" w:rsidRPr="00C14698" w:rsidRDefault="000F32F2" w:rsidP="000F32F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693B691" w14:textId="77777777" w:rsidR="000F32F2" w:rsidRPr="00C14698" w:rsidRDefault="000F32F2" w:rsidP="000F32F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D3C0D5A" w14:textId="23D8E62D" w:rsidR="00C10996" w:rsidRPr="00C14698" w:rsidRDefault="00C10996" w:rsidP="00C166F1">
      <w:pPr>
        <w:tabs>
          <w:tab w:val="left" w:pos="700"/>
        </w:tabs>
        <w:jc w:val="center"/>
        <w:rPr>
          <w:sz w:val="24"/>
          <w:szCs w:val="24"/>
          <w:lang w:val="hy-AM"/>
        </w:rPr>
      </w:pPr>
    </w:p>
    <w:p w14:paraId="530313D4" w14:textId="77777777" w:rsidR="00C10996" w:rsidRPr="00C14698" w:rsidRDefault="00C10996" w:rsidP="00C10996">
      <w:pPr>
        <w:tabs>
          <w:tab w:val="left" w:pos="0"/>
        </w:tabs>
        <w:jc w:val="center"/>
        <w:rPr>
          <w:sz w:val="24"/>
          <w:szCs w:val="24"/>
          <w:lang w:val="hy-AM"/>
        </w:rPr>
      </w:pPr>
    </w:p>
    <w:p w14:paraId="1483D795" w14:textId="77777777" w:rsidR="00F61CA0" w:rsidRPr="00C14698" w:rsidRDefault="00F61CA0" w:rsidP="00EE48D7">
      <w:pPr>
        <w:jc w:val="center"/>
        <w:rPr>
          <w:sz w:val="28"/>
          <w:szCs w:val="28"/>
          <w:lang w:val="hy-AM"/>
        </w:rPr>
      </w:pPr>
    </w:p>
    <w:p w14:paraId="2E0BDE50" w14:textId="77777777" w:rsidR="00A66A0E" w:rsidRPr="00C14698" w:rsidRDefault="00A66A0E" w:rsidP="00EE48D7">
      <w:pPr>
        <w:jc w:val="center"/>
        <w:rPr>
          <w:sz w:val="28"/>
          <w:szCs w:val="28"/>
          <w:lang w:val="hy-AM"/>
        </w:rPr>
      </w:pPr>
    </w:p>
    <w:p w14:paraId="139E0DD9" w14:textId="3185FAAD" w:rsidR="00EE48D7" w:rsidRPr="00C14698" w:rsidRDefault="00EE48D7" w:rsidP="00EE48D7">
      <w:pPr>
        <w:jc w:val="center"/>
        <w:rPr>
          <w:sz w:val="28"/>
          <w:szCs w:val="28"/>
          <w:lang w:val="hy-AM"/>
        </w:rPr>
      </w:pPr>
    </w:p>
    <w:p w14:paraId="7BEE8534" w14:textId="08790B3D" w:rsidR="00EE48D7" w:rsidRPr="00C14698" w:rsidRDefault="00EE48D7" w:rsidP="00EE48D7">
      <w:pPr>
        <w:jc w:val="center"/>
        <w:rPr>
          <w:sz w:val="28"/>
          <w:szCs w:val="28"/>
          <w:lang w:val="hy-AM"/>
        </w:rPr>
      </w:pPr>
    </w:p>
    <w:p w14:paraId="26B0D3A4" w14:textId="68B4020F" w:rsidR="00EE48D7" w:rsidRPr="00C14698" w:rsidRDefault="00EE48D7" w:rsidP="00EE48D7">
      <w:pPr>
        <w:jc w:val="center"/>
        <w:rPr>
          <w:sz w:val="28"/>
          <w:szCs w:val="28"/>
          <w:lang w:val="hy-AM"/>
        </w:rPr>
      </w:pPr>
    </w:p>
    <w:p w14:paraId="5CBFDE3A" w14:textId="1C4B4327" w:rsidR="00EE48D7" w:rsidRPr="00C14698" w:rsidRDefault="00EE48D7" w:rsidP="00EE48D7">
      <w:pPr>
        <w:jc w:val="center"/>
        <w:rPr>
          <w:sz w:val="28"/>
          <w:szCs w:val="28"/>
          <w:lang w:val="hy-AM"/>
        </w:rPr>
      </w:pPr>
    </w:p>
    <w:p w14:paraId="0E5BEB90" w14:textId="7768B638" w:rsidR="00255330" w:rsidRPr="00C14698" w:rsidRDefault="00255330" w:rsidP="00EE48D7">
      <w:pPr>
        <w:jc w:val="center"/>
        <w:rPr>
          <w:sz w:val="28"/>
          <w:szCs w:val="28"/>
          <w:lang w:val="hy-AM"/>
        </w:rPr>
      </w:pPr>
    </w:p>
    <w:p w14:paraId="07238A6B" w14:textId="7981D8F3" w:rsidR="00255330" w:rsidRPr="00C14698" w:rsidRDefault="00255330" w:rsidP="00EE48D7">
      <w:pPr>
        <w:jc w:val="center"/>
        <w:rPr>
          <w:sz w:val="28"/>
          <w:szCs w:val="28"/>
          <w:lang w:val="hy-AM"/>
        </w:rPr>
      </w:pPr>
    </w:p>
    <w:p w14:paraId="056CD752" w14:textId="3B8D0DC7" w:rsidR="00255330" w:rsidRPr="00C14698" w:rsidRDefault="00255330" w:rsidP="00EE48D7">
      <w:pPr>
        <w:jc w:val="center"/>
        <w:rPr>
          <w:sz w:val="28"/>
          <w:szCs w:val="28"/>
          <w:lang w:val="hy-AM"/>
        </w:rPr>
      </w:pPr>
    </w:p>
    <w:p w14:paraId="2D564C7B" w14:textId="1FC945EE" w:rsidR="00255330" w:rsidRPr="00C14698" w:rsidRDefault="00255330" w:rsidP="00EE48D7">
      <w:pPr>
        <w:jc w:val="center"/>
        <w:rPr>
          <w:sz w:val="28"/>
          <w:szCs w:val="28"/>
          <w:lang w:val="hy-AM"/>
        </w:rPr>
      </w:pPr>
    </w:p>
    <w:p w14:paraId="078C91DB" w14:textId="36C44298" w:rsidR="00134E2B" w:rsidRPr="00C14698" w:rsidRDefault="00134E2B" w:rsidP="00EE48D7">
      <w:pPr>
        <w:jc w:val="center"/>
        <w:rPr>
          <w:sz w:val="28"/>
          <w:szCs w:val="28"/>
          <w:lang w:val="hy-AM"/>
        </w:rPr>
      </w:pPr>
    </w:p>
    <w:p w14:paraId="223B985D" w14:textId="6350E4C6" w:rsidR="00134E2B" w:rsidRPr="00C14698" w:rsidRDefault="00134E2B" w:rsidP="00EE48D7">
      <w:pPr>
        <w:jc w:val="center"/>
        <w:rPr>
          <w:sz w:val="28"/>
          <w:szCs w:val="28"/>
          <w:lang w:val="hy-AM"/>
        </w:rPr>
      </w:pPr>
    </w:p>
    <w:p w14:paraId="31657A97" w14:textId="77777777" w:rsidR="00134E2B" w:rsidRPr="00C14698" w:rsidRDefault="00134E2B" w:rsidP="00EE48D7">
      <w:pPr>
        <w:jc w:val="center"/>
        <w:rPr>
          <w:sz w:val="28"/>
          <w:szCs w:val="28"/>
          <w:lang w:val="hy-AM"/>
        </w:rPr>
      </w:pPr>
    </w:p>
    <w:p w14:paraId="1D33F88B" w14:textId="6DD2B28D" w:rsidR="00255330" w:rsidRPr="00C14698" w:rsidRDefault="00255330" w:rsidP="00EE48D7">
      <w:pPr>
        <w:jc w:val="center"/>
        <w:rPr>
          <w:sz w:val="28"/>
          <w:szCs w:val="28"/>
          <w:lang w:val="hy-AM"/>
        </w:rPr>
      </w:pPr>
    </w:p>
    <w:p w14:paraId="4718C50E" w14:textId="2A082F15" w:rsidR="00255330" w:rsidRDefault="00255330" w:rsidP="00EE48D7">
      <w:pPr>
        <w:jc w:val="center"/>
        <w:rPr>
          <w:sz w:val="28"/>
          <w:szCs w:val="28"/>
          <w:lang w:val="hy-AM"/>
        </w:rPr>
      </w:pPr>
    </w:p>
    <w:p w14:paraId="1703067B" w14:textId="6A1C6BF5" w:rsidR="00C307C8" w:rsidRDefault="00C307C8" w:rsidP="00EE48D7">
      <w:pPr>
        <w:jc w:val="center"/>
        <w:rPr>
          <w:sz w:val="28"/>
          <w:szCs w:val="28"/>
          <w:lang w:val="hy-AM"/>
        </w:rPr>
      </w:pPr>
    </w:p>
    <w:p w14:paraId="5F667696" w14:textId="78E03780" w:rsidR="00C307C8" w:rsidRDefault="00C307C8" w:rsidP="00EE48D7">
      <w:pPr>
        <w:jc w:val="center"/>
        <w:rPr>
          <w:sz w:val="28"/>
          <w:szCs w:val="28"/>
          <w:lang w:val="hy-AM"/>
        </w:rPr>
      </w:pPr>
    </w:p>
    <w:p w14:paraId="4CBE0FA0" w14:textId="326A5D25" w:rsidR="00C307C8" w:rsidRDefault="00C307C8" w:rsidP="00EE48D7">
      <w:pPr>
        <w:jc w:val="center"/>
        <w:rPr>
          <w:sz w:val="28"/>
          <w:szCs w:val="28"/>
          <w:lang w:val="hy-AM"/>
        </w:rPr>
      </w:pPr>
    </w:p>
    <w:p w14:paraId="35841D1F" w14:textId="285E0F72" w:rsidR="00C307C8" w:rsidRDefault="00C307C8" w:rsidP="00EE48D7">
      <w:pPr>
        <w:jc w:val="center"/>
        <w:rPr>
          <w:sz w:val="28"/>
          <w:szCs w:val="28"/>
          <w:lang w:val="hy-AM"/>
        </w:rPr>
      </w:pPr>
    </w:p>
    <w:p w14:paraId="3B835272" w14:textId="37FEA493" w:rsidR="00C307C8" w:rsidRDefault="00C307C8" w:rsidP="00EE48D7">
      <w:pPr>
        <w:jc w:val="center"/>
        <w:rPr>
          <w:sz w:val="28"/>
          <w:szCs w:val="28"/>
          <w:lang w:val="hy-AM"/>
        </w:rPr>
      </w:pPr>
    </w:p>
    <w:p w14:paraId="3EFC67FB" w14:textId="742DD415" w:rsidR="00C307C8" w:rsidRDefault="00C307C8" w:rsidP="00EE48D7">
      <w:pPr>
        <w:jc w:val="center"/>
        <w:rPr>
          <w:sz w:val="28"/>
          <w:szCs w:val="28"/>
          <w:lang w:val="hy-AM"/>
        </w:rPr>
      </w:pPr>
    </w:p>
    <w:p w14:paraId="1D2E29E9" w14:textId="0F0A81ED" w:rsidR="00C307C8" w:rsidRDefault="00C307C8" w:rsidP="00EE48D7">
      <w:pPr>
        <w:jc w:val="center"/>
        <w:rPr>
          <w:sz w:val="28"/>
          <w:szCs w:val="28"/>
          <w:lang w:val="hy-AM"/>
        </w:rPr>
      </w:pPr>
    </w:p>
    <w:p w14:paraId="21271001" w14:textId="729DC4F6" w:rsidR="00C307C8" w:rsidRDefault="00C307C8" w:rsidP="00EE48D7">
      <w:pPr>
        <w:jc w:val="center"/>
        <w:rPr>
          <w:sz w:val="28"/>
          <w:szCs w:val="28"/>
          <w:lang w:val="hy-AM"/>
        </w:rPr>
      </w:pPr>
    </w:p>
    <w:p w14:paraId="2999FFF7" w14:textId="13FD5E1B" w:rsidR="00C307C8" w:rsidRDefault="00C307C8" w:rsidP="00EE48D7">
      <w:pPr>
        <w:jc w:val="center"/>
        <w:rPr>
          <w:sz w:val="28"/>
          <w:szCs w:val="28"/>
          <w:lang w:val="hy-AM"/>
        </w:rPr>
      </w:pPr>
    </w:p>
    <w:p w14:paraId="29C8B141" w14:textId="1344E607" w:rsidR="00C307C8" w:rsidRDefault="00C307C8" w:rsidP="00EE48D7">
      <w:pPr>
        <w:jc w:val="center"/>
        <w:rPr>
          <w:sz w:val="28"/>
          <w:szCs w:val="28"/>
          <w:lang w:val="hy-AM"/>
        </w:rPr>
      </w:pPr>
    </w:p>
    <w:p w14:paraId="448A2B6B" w14:textId="2008B284" w:rsidR="00255330" w:rsidRPr="00C14698" w:rsidRDefault="00255330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  <w:r w:rsidRPr="00C14698">
        <w:rPr>
          <w:b/>
          <w:bCs/>
          <w:sz w:val="24"/>
          <w:szCs w:val="24"/>
          <w:lang w:val="hy-AM"/>
        </w:rPr>
        <w:t>Բաժին 5</w:t>
      </w:r>
    </w:p>
    <w:p w14:paraId="03B07B32" w14:textId="00875650" w:rsidR="00255330" w:rsidRPr="000227C7" w:rsidRDefault="000D7A94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  <w:r w:rsidRPr="000227C7">
        <w:rPr>
          <w:b/>
          <w:bCs/>
          <w:sz w:val="24"/>
          <w:szCs w:val="24"/>
          <w:lang w:val="hy-AM"/>
        </w:rPr>
        <w:t>Ծրագրի</w:t>
      </w:r>
      <w:r w:rsidR="00255330" w:rsidRPr="000227C7">
        <w:rPr>
          <w:b/>
          <w:bCs/>
          <w:sz w:val="24"/>
          <w:szCs w:val="24"/>
          <w:lang w:val="hy-AM"/>
        </w:rPr>
        <w:t xml:space="preserve"> </w:t>
      </w:r>
      <w:r w:rsidR="006D0627" w:rsidRPr="000227C7">
        <w:rPr>
          <w:b/>
          <w:bCs/>
          <w:sz w:val="24"/>
          <w:szCs w:val="24"/>
          <w:lang w:val="hy-AM"/>
        </w:rPr>
        <w:t>իրականացման հետ կապված բնապահպանական</w:t>
      </w:r>
      <w:r w:rsidR="005E0B9C" w:rsidRPr="000227C7">
        <w:rPr>
          <w:b/>
          <w:bCs/>
          <w:sz w:val="24"/>
          <w:szCs w:val="24"/>
          <w:lang w:val="hy-AM"/>
        </w:rPr>
        <w:t xml:space="preserve"> և սոցիալական</w:t>
      </w:r>
      <w:r w:rsidR="006D0627" w:rsidRPr="000227C7">
        <w:rPr>
          <w:b/>
          <w:bCs/>
          <w:sz w:val="24"/>
          <w:szCs w:val="24"/>
          <w:lang w:val="hy-AM"/>
        </w:rPr>
        <w:t xml:space="preserve"> </w:t>
      </w:r>
      <w:r w:rsidR="00800A30" w:rsidRPr="000227C7">
        <w:rPr>
          <w:b/>
          <w:bCs/>
          <w:sz w:val="24"/>
          <w:szCs w:val="24"/>
          <w:lang w:val="hy-AM"/>
        </w:rPr>
        <w:t>ազդեցություններ</w:t>
      </w:r>
      <w:r w:rsidR="000227C7" w:rsidRPr="000227C7">
        <w:rPr>
          <w:b/>
          <w:bCs/>
          <w:sz w:val="24"/>
          <w:szCs w:val="24"/>
          <w:lang w:val="hy-AM"/>
        </w:rPr>
        <w:t>ը</w:t>
      </w:r>
    </w:p>
    <w:p w14:paraId="6DF99D4A" w14:textId="1C141FCA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B143E42" w14:textId="7096044F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6DA351B" w14:textId="2C344D63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6D899D1D" w14:textId="535D4CAF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D53A5D3" w14:textId="4D0D57BC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3EB9719" w14:textId="50105EB7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F0E7B02" w14:textId="0991BE1E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73735D4" w14:textId="5C18D0F1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F149FF7" w14:textId="1549AE96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6BB5A87" w14:textId="1C8CC310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F24045E" w14:textId="03C875E6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C5FB3AC" w14:textId="3E7CB363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0FAB801" w14:textId="3D71CC70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1BCC8DE" w14:textId="5272C0DE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75DE4C9" w14:textId="081EA839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B2844D6" w14:textId="72E58D12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6B61E8BE" w14:textId="262AAEF2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E863F5F" w14:textId="0F3A07F7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0504A26" w14:textId="63396F37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2D6C81E6" w14:textId="36C02421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0436DC16" w14:textId="47A5E027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1951FCB" w14:textId="10F1909B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E454654" w14:textId="62A7CAF2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A219C39" w14:textId="56732FA4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BF786DD" w14:textId="01FD8F6D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773F27B" w14:textId="362A4722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0EF7A3DE" w14:textId="4D563E2F" w:rsidR="00D87085" w:rsidRPr="00C14698" w:rsidRDefault="00D87085" w:rsidP="0025533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A3B88EE" w14:textId="4144D56C" w:rsidR="00210D58" w:rsidRPr="00C14698" w:rsidRDefault="00134E2B" w:rsidP="003003E4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Ծրագրի</w:t>
      </w:r>
      <w:r w:rsidR="005D5E85"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  <w:r w:rsidR="00EB0690" w:rsidRPr="00C14698">
        <w:rPr>
          <w:rFonts w:eastAsia="Arial Unicode MS" w:cs="Arial Unicode MS"/>
          <w:sz w:val="24"/>
          <w:szCs w:val="24"/>
          <w:lang w:val="hy-AM"/>
        </w:rPr>
        <w:t>իրականաց</w:t>
      </w:r>
      <w:r w:rsidR="00800A30">
        <w:rPr>
          <w:rFonts w:eastAsia="Arial Unicode MS" w:cs="Arial Unicode MS"/>
          <w:sz w:val="24"/>
          <w:szCs w:val="24"/>
          <w:lang w:val="hy-AM"/>
        </w:rPr>
        <w:t>ու</w:t>
      </w:r>
      <w:r w:rsidR="00EB0690" w:rsidRPr="00C14698">
        <w:rPr>
          <w:rFonts w:eastAsia="Arial Unicode MS" w:cs="Arial Unicode MS"/>
          <w:sz w:val="24"/>
          <w:szCs w:val="24"/>
          <w:lang w:val="hy-AM"/>
        </w:rPr>
        <w:t>մ</w:t>
      </w:r>
      <w:r w:rsidR="00800A30">
        <w:rPr>
          <w:rFonts w:eastAsia="Arial Unicode MS" w:cs="Arial Unicode MS"/>
          <w:sz w:val="24"/>
          <w:szCs w:val="24"/>
          <w:lang w:val="hy-AM"/>
        </w:rPr>
        <w:t>ը</w:t>
      </w:r>
      <w:r w:rsidR="00EB0690" w:rsidRPr="00C14698">
        <w:rPr>
          <w:rFonts w:eastAsia="Arial Unicode MS" w:cs="Arial Unicode MS"/>
          <w:sz w:val="24"/>
          <w:szCs w:val="24"/>
          <w:lang w:val="hy-AM"/>
        </w:rPr>
        <w:t xml:space="preserve"> որոշ</w:t>
      </w:r>
      <w:r w:rsidR="00A66FE4" w:rsidRPr="00C14698">
        <w:rPr>
          <w:rFonts w:eastAsia="Arial Unicode MS" w:cs="Arial Unicode MS"/>
          <w:sz w:val="24"/>
          <w:szCs w:val="24"/>
          <w:lang w:val="hy-AM"/>
        </w:rPr>
        <w:t>ակի բնապահպանական և սոցիալական</w:t>
      </w:r>
      <w:r w:rsidR="00EB0690" w:rsidRPr="00C14698">
        <w:rPr>
          <w:rFonts w:eastAsia="Arial Unicode MS" w:cs="Arial Unicode MS"/>
          <w:sz w:val="24"/>
          <w:szCs w:val="24"/>
          <w:lang w:val="hy-AM"/>
        </w:rPr>
        <w:t xml:space="preserve"> ազդեցություն</w:t>
      </w:r>
      <w:r w:rsidR="00A66FE4" w:rsidRPr="00C14698">
        <w:rPr>
          <w:rFonts w:eastAsia="Arial Unicode MS" w:cs="Arial Unicode MS"/>
          <w:sz w:val="24"/>
          <w:szCs w:val="24"/>
          <w:lang w:val="hy-AM"/>
        </w:rPr>
        <w:t>ներ</w:t>
      </w:r>
      <w:r w:rsidR="00EB0690" w:rsidRPr="00C14698">
        <w:rPr>
          <w:rFonts w:eastAsia="Arial Unicode MS" w:cs="Arial Unicode MS"/>
          <w:sz w:val="24"/>
          <w:szCs w:val="24"/>
          <w:lang w:val="hy-AM"/>
        </w:rPr>
        <w:t xml:space="preserve"> կունենա</w:t>
      </w:r>
      <w:r w:rsidR="00A66FE4" w:rsidRPr="00C14698">
        <w:rPr>
          <w:rFonts w:eastAsia="Arial Unicode MS" w:cs="Arial Unicode MS"/>
          <w:sz w:val="24"/>
          <w:szCs w:val="24"/>
          <w:lang w:val="hy-AM"/>
        </w:rPr>
        <w:t xml:space="preserve">: </w:t>
      </w:r>
      <w:r w:rsidR="00210D58" w:rsidRPr="00C14698">
        <w:rPr>
          <w:rFonts w:eastAsia="Arial Unicode MS" w:cs="Arial Unicode MS"/>
          <w:sz w:val="24"/>
          <w:szCs w:val="24"/>
          <w:lang w:val="hy-AM"/>
        </w:rPr>
        <w:t xml:space="preserve">Այդ նպատակով ողջ </w:t>
      </w:r>
      <w:r w:rsidR="002C7D81" w:rsidRPr="00DE16D0">
        <w:rPr>
          <w:rFonts w:eastAsia="Arial Unicode MS" w:cs="Arial Unicode MS"/>
          <w:sz w:val="24"/>
          <w:szCs w:val="24"/>
          <w:lang w:val="hy-AM"/>
        </w:rPr>
        <w:t>Ծ</w:t>
      </w:r>
      <w:r w:rsidR="00210D58" w:rsidRPr="002C7D81">
        <w:rPr>
          <w:rFonts w:eastAsia="Arial Unicode MS" w:cs="Arial Unicode MS"/>
          <w:sz w:val="24"/>
          <w:szCs w:val="24"/>
          <w:lang w:val="hy-AM"/>
        </w:rPr>
        <w:t>րագրի համար</w:t>
      </w:r>
      <w:r w:rsidR="00210D58" w:rsidRPr="00C14698">
        <w:rPr>
          <w:rFonts w:eastAsia="Arial Unicode MS" w:cs="Arial Unicode MS"/>
          <w:sz w:val="24"/>
          <w:szCs w:val="24"/>
          <w:lang w:val="hy-AM"/>
        </w:rPr>
        <w:t xml:space="preserve"> նախապատրաստվել է </w:t>
      </w:r>
      <w:r w:rsidR="00CA705E" w:rsidRPr="00CA705E">
        <w:rPr>
          <w:rFonts w:eastAsia="Arial Unicode MS" w:cs="Arial Unicode MS"/>
          <w:sz w:val="24"/>
          <w:szCs w:val="24"/>
          <w:lang w:val="hy-AM"/>
        </w:rPr>
        <w:t xml:space="preserve">շրջակա միջավայրի վրա ազդեցության </w:t>
      </w:r>
      <w:r w:rsidR="00B12A68" w:rsidRPr="00B12A68">
        <w:rPr>
          <w:rFonts w:eastAsia="Arial Unicode MS" w:cs="Arial Unicode MS"/>
          <w:sz w:val="24"/>
          <w:szCs w:val="24"/>
          <w:lang w:val="hy-AM"/>
        </w:rPr>
        <w:t>գնահատականը</w:t>
      </w:r>
      <w:r w:rsidR="00CA705E" w:rsidRPr="00CA705E">
        <w:rPr>
          <w:rFonts w:eastAsia="Arial Unicode MS" w:cs="Arial Unicode MS"/>
          <w:sz w:val="24"/>
          <w:szCs w:val="24"/>
          <w:lang w:val="hy-AM"/>
        </w:rPr>
        <w:t xml:space="preserve"> </w:t>
      </w:r>
      <w:r w:rsidR="00304290" w:rsidRPr="00304290">
        <w:rPr>
          <w:rFonts w:eastAsia="Arial Unicode MS" w:cs="Arial Unicode MS"/>
          <w:sz w:val="24"/>
          <w:szCs w:val="24"/>
          <w:lang w:val="hy-AM"/>
        </w:rPr>
        <w:t>(</w:t>
      </w:r>
      <w:r w:rsidR="00304290" w:rsidRPr="00C14698">
        <w:rPr>
          <w:rFonts w:eastAsia="Arial Unicode MS" w:cs="Arial Unicode MS"/>
          <w:sz w:val="24"/>
          <w:szCs w:val="24"/>
          <w:lang w:val="hy-AM"/>
        </w:rPr>
        <w:t>ՇՄԱԳ</w:t>
      </w:r>
      <w:r w:rsidR="00304290" w:rsidRPr="00304290">
        <w:rPr>
          <w:rFonts w:eastAsia="Arial Unicode MS" w:cs="Arial Unicode MS"/>
          <w:sz w:val="24"/>
          <w:szCs w:val="24"/>
          <w:lang w:val="hy-AM"/>
        </w:rPr>
        <w:t>)</w:t>
      </w:r>
      <w:r w:rsidR="00210D58" w:rsidRPr="00C14698">
        <w:rPr>
          <w:rFonts w:eastAsia="Arial Unicode MS" w:cs="Arial Unicode MS"/>
          <w:sz w:val="24"/>
          <w:szCs w:val="24"/>
          <w:lang w:val="hy-AM"/>
        </w:rPr>
        <w:t>:</w:t>
      </w:r>
    </w:p>
    <w:p w14:paraId="01A054C6" w14:textId="7F98887A" w:rsidR="00EB0690" w:rsidRPr="00C14698" w:rsidRDefault="00210D58" w:rsidP="003003E4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ՇՄԱԳ</w:t>
      </w:r>
      <w:r w:rsidR="00EB0690" w:rsidRPr="00C14698">
        <w:rPr>
          <w:rFonts w:eastAsia="Arial Unicode MS" w:cs="Arial Unicode MS"/>
          <w:sz w:val="24"/>
          <w:szCs w:val="24"/>
          <w:lang w:val="hy-AM"/>
        </w:rPr>
        <w:t>-ի հիմնական նպատակներն են`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  <w:r w:rsidR="00EB0690" w:rsidRPr="00C14698">
        <w:rPr>
          <w:rFonts w:eastAsia="Arial Unicode MS" w:cs="Arial Unicode MS"/>
          <w:sz w:val="24"/>
          <w:szCs w:val="24"/>
          <w:lang w:val="hy-AM"/>
        </w:rPr>
        <w:t xml:space="preserve">հայտնաբերել, գնահատել սպասվող </w:t>
      </w:r>
      <w:r w:rsidR="00D45FD3" w:rsidRPr="00C14698">
        <w:rPr>
          <w:rFonts w:eastAsia="Arial Unicode MS" w:cs="Arial Unicode MS"/>
          <w:sz w:val="24"/>
          <w:szCs w:val="24"/>
          <w:lang w:val="hy-AM"/>
        </w:rPr>
        <w:t xml:space="preserve">բացասական և դրական </w:t>
      </w:r>
      <w:r w:rsidR="00EB0690" w:rsidRPr="00C14698">
        <w:rPr>
          <w:rFonts w:eastAsia="Arial Unicode MS" w:cs="Arial Unicode MS"/>
          <w:sz w:val="24"/>
          <w:szCs w:val="24"/>
          <w:lang w:val="hy-AM"/>
        </w:rPr>
        <w:t>ազդեցությունները,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  <w:r w:rsidR="00EB0690" w:rsidRPr="00C14698">
        <w:rPr>
          <w:rFonts w:eastAsia="Arial Unicode MS" w:cs="Arial Unicode MS"/>
          <w:sz w:val="24"/>
          <w:szCs w:val="24"/>
          <w:lang w:val="hy-AM"/>
        </w:rPr>
        <w:t>և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սահմանել</w:t>
      </w:r>
      <w:r w:rsidR="00EB0690" w:rsidRPr="00C14698">
        <w:rPr>
          <w:rFonts w:eastAsia="Arial Unicode MS" w:cs="Arial Unicode MS"/>
          <w:sz w:val="24"/>
          <w:szCs w:val="24"/>
          <w:lang w:val="hy-AM"/>
        </w:rPr>
        <w:t xml:space="preserve"> դրանց մեղմաց</w:t>
      </w:r>
      <w:r w:rsidR="00800A30">
        <w:rPr>
          <w:rFonts w:eastAsia="Arial Unicode MS" w:cs="Arial Unicode MS"/>
          <w:sz w:val="24"/>
          <w:szCs w:val="24"/>
          <w:lang w:val="hy-AM"/>
        </w:rPr>
        <w:t>նող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ազգային  </w:t>
      </w:r>
      <w:r w:rsidR="00B1226F" w:rsidRPr="00C14698">
        <w:rPr>
          <w:rFonts w:eastAsia="Arial Unicode MS" w:cs="Arial Unicode MS"/>
          <w:sz w:val="24"/>
          <w:szCs w:val="24"/>
          <w:lang w:val="hy-AM"/>
        </w:rPr>
        <w:t xml:space="preserve">ու </w:t>
      </w:r>
      <w:r w:rsidRPr="00C14698">
        <w:rPr>
          <w:rFonts w:eastAsia="Arial Unicode MS" w:cs="Arial Unicode MS"/>
          <w:sz w:val="24"/>
          <w:szCs w:val="24"/>
          <w:lang w:val="hy-AM"/>
        </w:rPr>
        <w:t>միջազգային ստանդարտներին համապատասխանող</w:t>
      </w:r>
      <w:r w:rsidR="00EB0690"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  <w:r w:rsidRPr="00C14698">
        <w:rPr>
          <w:rFonts w:eastAsia="Arial Unicode MS" w:cs="Arial Unicode MS"/>
          <w:sz w:val="24"/>
          <w:szCs w:val="24"/>
          <w:lang w:val="hy-AM"/>
        </w:rPr>
        <w:t>գործողություններ</w:t>
      </w:r>
      <w:r w:rsidR="00800A30">
        <w:rPr>
          <w:rFonts w:eastAsia="Arial Unicode MS" w:cs="Arial Unicode MS"/>
          <w:sz w:val="24"/>
          <w:szCs w:val="24"/>
          <w:lang w:val="hy-AM"/>
        </w:rPr>
        <w:t xml:space="preserve"> և միջացառումներ</w:t>
      </w:r>
      <w:r w:rsidRPr="00C14698">
        <w:rPr>
          <w:rFonts w:eastAsia="Arial Unicode MS" w:cs="Arial Unicode MS"/>
          <w:sz w:val="24"/>
          <w:szCs w:val="24"/>
          <w:lang w:val="hy-AM"/>
        </w:rPr>
        <w:t>:</w:t>
      </w:r>
      <w:r w:rsidR="00EB0690"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</w:p>
    <w:p w14:paraId="37DABC68" w14:textId="1E34FE88" w:rsidR="00EB59A5" w:rsidRPr="00C14698" w:rsidRDefault="00EE7FA9" w:rsidP="003003E4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Ծրագրի</w:t>
      </w:r>
      <w:r w:rsidR="00EB59A5" w:rsidRPr="00C14698">
        <w:rPr>
          <w:rFonts w:eastAsia="Arial Unicode MS" w:cs="Arial Unicode MS"/>
          <w:sz w:val="24"/>
          <w:szCs w:val="24"/>
          <w:lang w:val="hy-AM"/>
        </w:rPr>
        <w:t xml:space="preserve"> գործողությունների իրականացումը շրջակա միջավայրի վրա ազդեցություն կունենա հիմնականում շինարարության ընթացքում:</w:t>
      </w:r>
      <w:r w:rsidR="001B67F1"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  <w:r w:rsidRPr="00C14698">
        <w:rPr>
          <w:rFonts w:eastAsia="Arial Unicode MS" w:cs="Arial Unicode MS"/>
          <w:sz w:val="24"/>
          <w:szCs w:val="24"/>
          <w:lang w:val="hy-AM"/>
        </w:rPr>
        <w:t>Ծրագրի</w:t>
      </w:r>
      <w:r w:rsidR="001B67F1" w:rsidRPr="00C14698">
        <w:rPr>
          <w:rFonts w:eastAsia="Arial Unicode MS" w:cs="Arial Unicode MS"/>
          <w:sz w:val="24"/>
          <w:szCs w:val="24"/>
          <w:lang w:val="hy-AM"/>
        </w:rPr>
        <w:t xml:space="preserve"> իրականացման ընթացքում հնարավոր են հետևյալ </w:t>
      </w:r>
      <w:r w:rsidR="00BD3F13" w:rsidRPr="00C14698">
        <w:rPr>
          <w:rFonts w:eastAsia="Arial Unicode MS" w:cs="Arial Unicode MS"/>
          <w:sz w:val="24"/>
          <w:szCs w:val="24"/>
          <w:lang w:val="hy-AM"/>
        </w:rPr>
        <w:t xml:space="preserve">բացասական </w:t>
      </w:r>
      <w:r w:rsidR="001B67F1" w:rsidRPr="00C14698">
        <w:rPr>
          <w:rFonts w:eastAsia="Arial Unicode MS" w:cs="Arial Unicode MS"/>
          <w:sz w:val="24"/>
          <w:szCs w:val="24"/>
          <w:lang w:val="hy-AM"/>
        </w:rPr>
        <w:t>ազդեցությունները՝</w:t>
      </w:r>
    </w:p>
    <w:p w14:paraId="19CA7D13" w14:textId="3FCCBDAB" w:rsidR="006C5473" w:rsidRPr="00C14698" w:rsidRDefault="00694D59" w:rsidP="00694D59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1)</w:t>
      </w:r>
      <w:r w:rsidR="00C73DAB" w:rsidRPr="00C14698">
        <w:rPr>
          <w:rFonts w:eastAsia="Arial Unicode MS" w:cs="Arial Unicode MS"/>
          <w:i/>
          <w:iCs/>
          <w:sz w:val="24"/>
          <w:szCs w:val="24"/>
          <w:lang w:val="hy-AM"/>
        </w:rPr>
        <w:t>Փ</w:t>
      </w:r>
      <w:r w:rsidR="006C5473" w:rsidRPr="00C14698">
        <w:rPr>
          <w:rFonts w:eastAsia="Arial Unicode MS" w:cs="Arial Unicode MS"/>
          <w:i/>
          <w:iCs/>
          <w:sz w:val="24"/>
          <w:szCs w:val="24"/>
          <w:lang w:val="hy-AM"/>
        </w:rPr>
        <w:t>ոշ</w:t>
      </w:r>
      <w:r w:rsidR="00D45FD3" w:rsidRPr="00C14698">
        <w:rPr>
          <w:rFonts w:eastAsia="Arial Unicode MS" w:cs="Arial Unicode MS"/>
          <w:i/>
          <w:iCs/>
          <w:sz w:val="24"/>
          <w:szCs w:val="24"/>
          <w:lang w:val="hy-AM"/>
        </w:rPr>
        <w:t>ու</w:t>
      </w:r>
      <w:r w:rsidR="006C5473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առաջաց</w:t>
      </w:r>
      <w:r w:rsidR="00C73DAB" w:rsidRPr="00C14698">
        <w:rPr>
          <w:rFonts w:eastAsia="Arial Unicode MS" w:cs="Arial Unicode MS"/>
          <w:i/>
          <w:iCs/>
          <w:sz w:val="24"/>
          <w:szCs w:val="24"/>
          <w:lang w:val="hy-AM"/>
        </w:rPr>
        <w:t>ում</w:t>
      </w:r>
      <w:r w:rsidR="006C5473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հողային աշխատանքներ</w:t>
      </w:r>
      <w:r w:rsidR="00C73DAB" w:rsidRPr="00C14698">
        <w:rPr>
          <w:rFonts w:eastAsia="Arial Unicode MS" w:cs="Arial Unicode MS"/>
          <w:i/>
          <w:iCs/>
          <w:sz w:val="24"/>
          <w:szCs w:val="24"/>
          <w:lang w:val="hy-AM"/>
        </w:rPr>
        <w:t>ը իրականացնելու ժամանակ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082D04E5" w14:textId="70B005EF" w:rsidR="006C5473" w:rsidRPr="00C14698" w:rsidRDefault="00694D59" w:rsidP="00694D59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2)</w:t>
      </w:r>
      <w:r w:rsidR="006C5473" w:rsidRPr="00C14698">
        <w:rPr>
          <w:rFonts w:eastAsia="Arial Unicode MS" w:cs="Arial Unicode MS"/>
          <w:i/>
          <w:iCs/>
          <w:sz w:val="24"/>
          <w:szCs w:val="24"/>
          <w:lang w:val="hy-AM"/>
        </w:rPr>
        <w:t>Շինարարական սարքավորումների շահագործման արդյունքում աղմուկ</w:t>
      </w:r>
      <w:r w:rsidR="00327EBE" w:rsidRPr="00C14698">
        <w:rPr>
          <w:rFonts w:eastAsia="Arial Unicode MS" w:cs="Arial Unicode MS"/>
          <w:i/>
          <w:iCs/>
          <w:sz w:val="24"/>
          <w:szCs w:val="24"/>
          <w:lang w:val="hy-AM"/>
        </w:rPr>
        <w:t>ի</w:t>
      </w:r>
      <w:r w:rsidR="006C5473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և թրթռ</w:t>
      </w:r>
      <w:r w:rsidR="00327EBE" w:rsidRPr="00C14698">
        <w:rPr>
          <w:rFonts w:eastAsia="Arial Unicode MS" w:cs="Arial Unicode MS"/>
          <w:i/>
          <w:iCs/>
          <w:sz w:val="24"/>
          <w:szCs w:val="24"/>
          <w:lang w:val="hy-AM"/>
        </w:rPr>
        <w:t>ման առաջացում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42216CA4" w14:textId="60509F58" w:rsidR="006C5473" w:rsidRPr="00C14698" w:rsidRDefault="00694D59" w:rsidP="00694D59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3)</w:t>
      </w:r>
      <w:r w:rsidR="006C5473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Շինարարական սարքավորումների և տրանսպորտային միջոցների շահագործման </w:t>
      </w:r>
      <w:r w:rsidR="00CF76C6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և/կամ </w:t>
      </w:r>
      <w:r w:rsidR="006C5473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օգտագործման արդյունքում </w:t>
      </w:r>
      <w:r w:rsidR="004527F3" w:rsidRPr="00C14698">
        <w:rPr>
          <w:rFonts w:eastAsia="Arial Unicode MS" w:cs="Arial Unicode MS"/>
          <w:i/>
          <w:iCs/>
          <w:sz w:val="24"/>
          <w:szCs w:val="24"/>
          <w:lang w:val="hy-AM"/>
        </w:rPr>
        <w:t>վնասակար արտանետումների ավելացում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33A226A6" w14:textId="1A2AAA65" w:rsidR="006C5473" w:rsidRPr="00C14698" w:rsidRDefault="00694D59" w:rsidP="00694D59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4)</w:t>
      </w:r>
      <w:r w:rsidR="0075469E" w:rsidRPr="00C14698">
        <w:rPr>
          <w:rFonts w:eastAsia="Arial Unicode MS" w:cs="Arial Unicode MS"/>
          <w:i/>
          <w:iCs/>
          <w:sz w:val="24"/>
          <w:szCs w:val="24"/>
          <w:lang w:val="hy-AM"/>
        </w:rPr>
        <w:t>Բնական միջավայրերի հնարավոր/ժամանակվոր խանգարում/խաթարում;</w:t>
      </w:r>
    </w:p>
    <w:p w14:paraId="6EB17675" w14:textId="790F031B" w:rsidR="006C5473" w:rsidRPr="00C14698" w:rsidRDefault="00694D59" w:rsidP="00694D59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5)</w:t>
      </w:r>
      <w:r w:rsidR="0019435A" w:rsidRPr="00C14698">
        <w:rPr>
          <w:rFonts w:eastAsia="Arial Unicode MS" w:cs="Arial Unicode MS"/>
          <w:i/>
          <w:iCs/>
          <w:sz w:val="24"/>
          <w:szCs w:val="24"/>
          <w:lang w:val="hy-AM"/>
        </w:rPr>
        <w:t>Ջ</w:t>
      </w:r>
      <w:r w:rsidR="006C5473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րային ռեսուրսների </w:t>
      </w:r>
      <w:r w:rsidR="0019435A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հնարավոր </w:t>
      </w:r>
      <w:r w:rsidR="006C5473" w:rsidRPr="00C14698">
        <w:rPr>
          <w:rFonts w:eastAsia="Arial Unicode MS" w:cs="Arial Unicode MS"/>
          <w:i/>
          <w:iCs/>
          <w:sz w:val="24"/>
          <w:szCs w:val="24"/>
          <w:lang w:val="hy-AM"/>
        </w:rPr>
        <w:t>աղտոտում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4F2599E6" w14:textId="5677424D" w:rsidR="00384C71" w:rsidRPr="00C14698" w:rsidRDefault="00694D59" w:rsidP="00694D59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6)</w:t>
      </w:r>
      <w:r w:rsidR="00384C71" w:rsidRPr="00C14698">
        <w:rPr>
          <w:rFonts w:eastAsia="Arial Unicode MS" w:cs="Arial Unicode MS"/>
          <w:i/>
          <w:iCs/>
          <w:sz w:val="24"/>
          <w:szCs w:val="24"/>
          <w:lang w:val="hy-AM"/>
        </w:rPr>
        <w:t>Հողային ռեսուրսների հնարավոր աղտոտում և խաթարում;</w:t>
      </w:r>
    </w:p>
    <w:p w14:paraId="14EE8470" w14:textId="42330269" w:rsidR="009F5190" w:rsidRPr="00C14698" w:rsidRDefault="00694D59" w:rsidP="00694D59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7)</w:t>
      </w:r>
      <w:r w:rsidR="006C5473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Հնագիտական արժեքների </w:t>
      </w:r>
      <w:r w:rsidR="0019435A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հնարավոր </w:t>
      </w:r>
      <w:r w:rsidR="006C5473" w:rsidRPr="00C14698">
        <w:rPr>
          <w:rFonts w:eastAsia="Arial Unicode MS" w:cs="Arial Unicode MS"/>
          <w:i/>
          <w:iCs/>
          <w:sz w:val="24"/>
          <w:szCs w:val="24"/>
          <w:lang w:val="hy-AM"/>
        </w:rPr>
        <w:t>վնաս</w:t>
      </w:r>
      <w:r w:rsidR="00003AB6" w:rsidRPr="00C14698">
        <w:rPr>
          <w:rFonts w:eastAsia="Arial Unicode MS" w:cs="Arial Unicode MS"/>
          <w:i/>
          <w:iCs/>
          <w:sz w:val="24"/>
          <w:szCs w:val="24"/>
          <w:lang w:val="hy-AM"/>
        </w:rPr>
        <w:t>:</w:t>
      </w:r>
    </w:p>
    <w:p w14:paraId="4284D9F9" w14:textId="0A52B4B4" w:rsidR="00D87085" w:rsidRPr="00C14698" w:rsidRDefault="001C4DAE" w:rsidP="003003E4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 xml:space="preserve">Թվարկված </w:t>
      </w:r>
      <w:r w:rsidR="00160746" w:rsidRPr="00C14698">
        <w:rPr>
          <w:rFonts w:eastAsia="Arial Unicode MS" w:cs="Arial Unicode MS"/>
          <w:sz w:val="24"/>
          <w:szCs w:val="24"/>
          <w:lang w:val="hy-AM"/>
        </w:rPr>
        <w:t xml:space="preserve">բացասական </w:t>
      </w:r>
      <w:r w:rsidRPr="00C14698">
        <w:rPr>
          <w:rFonts w:eastAsia="Arial Unicode MS" w:cs="Arial Unicode MS"/>
          <w:sz w:val="24"/>
          <w:szCs w:val="24"/>
          <w:lang w:val="hy-AM"/>
        </w:rPr>
        <w:t>ազդեցություն</w:t>
      </w:r>
      <w:r w:rsidR="009F41FF" w:rsidRPr="00C14698">
        <w:rPr>
          <w:rFonts w:eastAsia="Arial Unicode MS" w:cs="Arial Unicode MS"/>
          <w:sz w:val="24"/>
          <w:szCs w:val="24"/>
          <w:lang w:val="hy-AM"/>
        </w:rPr>
        <w:t>ներ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ը նվազեցնելու </w:t>
      </w:r>
      <w:r w:rsidR="00160746" w:rsidRPr="00C14698">
        <w:rPr>
          <w:rFonts w:eastAsia="Arial Unicode MS" w:cs="Arial Unicode MS"/>
          <w:sz w:val="24"/>
          <w:szCs w:val="24"/>
          <w:lang w:val="hy-AM"/>
        </w:rPr>
        <w:t>նպատակով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  <w:r w:rsidR="00160746" w:rsidRPr="00C14698">
        <w:rPr>
          <w:rFonts w:eastAsia="Arial Unicode MS" w:cs="Arial Unicode MS"/>
          <w:sz w:val="24"/>
          <w:szCs w:val="24"/>
          <w:lang w:val="hy-AM"/>
        </w:rPr>
        <w:t xml:space="preserve">ՇՄԱԳ-ով </w:t>
      </w:r>
      <w:r w:rsidR="007D0D2B" w:rsidRPr="00C14698">
        <w:rPr>
          <w:rFonts w:eastAsia="Arial Unicode MS" w:cs="Arial Unicode MS"/>
          <w:sz w:val="24"/>
          <w:szCs w:val="24"/>
          <w:lang w:val="hy-AM"/>
        </w:rPr>
        <w:t xml:space="preserve">մասնավորապես </w:t>
      </w:r>
      <w:r w:rsidR="00160746" w:rsidRPr="00C14698">
        <w:rPr>
          <w:rFonts w:eastAsia="Arial Unicode MS" w:cs="Arial Unicode MS"/>
          <w:sz w:val="24"/>
          <w:szCs w:val="24"/>
          <w:lang w:val="hy-AM"/>
        </w:rPr>
        <w:t xml:space="preserve">նախատեսվում է 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հետևյալ հիմնական </w:t>
      </w:r>
      <w:r w:rsidR="00073FA3" w:rsidRPr="00C14698">
        <w:rPr>
          <w:rFonts w:eastAsia="Arial Unicode MS" w:cs="Arial Unicode MS"/>
          <w:sz w:val="24"/>
          <w:szCs w:val="24"/>
          <w:lang w:val="hy-AM"/>
        </w:rPr>
        <w:t xml:space="preserve">պարտադիր </w:t>
      </w:r>
      <w:r w:rsidRPr="00C14698">
        <w:rPr>
          <w:rFonts w:eastAsia="Arial Unicode MS" w:cs="Arial Unicode MS"/>
          <w:sz w:val="24"/>
          <w:szCs w:val="24"/>
          <w:lang w:val="hy-AM"/>
        </w:rPr>
        <w:t>բնապահպանական միջոցառումներ</w:t>
      </w:r>
      <w:r w:rsidR="00160746" w:rsidRPr="00C14698">
        <w:rPr>
          <w:rFonts w:eastAsia="Arial Unicode MS" w:cs="Arial Unicode MS"/>
          <w:sz w:val="24"/>
          <w:szCs w:val="24"/>
          <w:lang w:val="hy-AM"/>
        </w:rPr>
        <w:t>ի իրականացում՝</w:t>
      </w:r>
    </w:p>
    <w:p w14:paraId="3ECE6077" w14:textId="374E2BC4" w:rsidR="00C037FA" w:rsidRPr="00C14698" w:rsidRDefault="000F2D5D" w:rsidP="000F2D5D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lastRenderedPageBreak/>
        <w:t>1)</w:t>
      </w:r>
      <w:r w:rsidR="00BC5A7C" w:rsidRPr="00C14698">
        <w:rPr>
          <w:rFonts w:eastAsia="Arial Unicode MS" w:cs="Arial Unicode MS"/>
          <w:i/>
          <w:iCs/>
          <w:sz w:val="24"/>
          <w:szCs w:val="24"/>
          <w:lang w:val="hy-AM"/>
        </w:rPr>
        <w:t>Շինանյութերի (օրինակ` ցեմենտ, ավազ և այլն) պահելու համար</w:t>
      </w:r>
      <w:r w:rsidR="0061326A" w:rsidRPr="00C14698">
        <w:rPr>
          <w:rFonts w:eastAsia="Arial Unicode MS" w:cs="Arial Unicode MS"/>
          <w:i/>
          <w:iCs/>
          <w:sz w:val="24"/>
          <w:szCs w:val="24"/>
          <w:lang w:val="hy-AM"/>
        </w:rPr>
        <w:t>՝</w:t>
      </w:r>
      <w:r w:rsidR="00BC5A7C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</w:t>
      </w:r>
      <w:r w:rsidR="002766BE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փակ </w:t>
      </w:r>
      <w:r w:rsidR="00BC5A7C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տարաների </w:t>
      </w:r>
      <w:r w:rsidR="002766BE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և/կամ </w:t>
      </w:r>
      <w:r w:rsidR="00BC5A7C" w:rsidRPr="00C14698">
        <w:rPr>
          <w:rFonts w:eastAsia="Arial Unicode MS" w:cs="Arial Unicode MS"/>
          <w:i/>
          <w:iCs/>
          <w:sz w:val="24"/>
          <w:szCs w:val="24"/>
          <w:lang w:val="hy-AM"/>
        </w:rPr>
        <w:t>ծածկույթի</w:t>
      </w:r>
      <w:r w:rsidR="002766BE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պարտադիր օգտագործում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3ED44FFB" w14:textId="7652E025" w:rsidR="002766BE" w:rsidRPr="00C14698" w:rsidRDefault="000F2D5D" w:rsidP="000F2D5D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2)</w:t>
      </w:r>
      <w:r w:rsidR="007D0D2B" w:rsidRPr="00C14698">
        <w:rPr>
          <w:rFonts w:eastAsia="Arial Unicode MS" w:cs="Arial Unicode MS"/>
          <w:i/>
          <w:iCs/>
          <w:sz w:val="24"/>
          <w:szCs w:val="24"/>
          <w:lang w:val="hy-AM"/>
        </w:rPr>
        <w:t>Տրանսպորտային միջոցների կառավարման օպտիմիզացում` բեռնատար մեքենաների գերբեռնվածությունից խուսափելու համար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7B6B63AF" w14:textId="6885A438" w:rsidR="007D0D2B" w:rsidRPr="00C14698" w:rsidRDefault="000F2D5D" w:rsidP="000F2D5D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3)</w:t>
      </w:r>
      <w:r w:rsidR="00AB6224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Շինարարական աշխատանքների ընթացքում փոշու կասեցում՝ տարածքում հողը թրջելու </w:t>
      </w:r>
      <w:r w:rsidR="00276673" w:rsidRPr="00C14698">
        <w:rPr>
          <w:rFonts w:eastAsia="Arial Unicode MS" w:cs="Arial Unicode MS"/>
          <w:i/>
          <w:iCs/>
          <w:sz w:val="24"/>
          <w:szCs w:val="24"/>
          <w:lang w:val="hy-AM"/>
        </w:rPr>
        <w:t>եղանակով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7AB08AD3" w14:textId="3498D1DA" w:rsidR="00D845CD" w:rsidRPr="00C14698" w:rsidRDefault="000F2D5D" w:rsidP="000F2D5D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4)</w:t>
      </w:r>
      <w:r w:rsidR="00D845CD" w:rsidRPr="00C14698">
        <w:rPr>
          <w:rFonts w:eastAsia="Arial Unicode MS" w:cs="Arial Unicode MS"/>
          <w:i/>
          <w:iCs/>
          <w:sz w:val="24"/>
          <w:szCs w:val="24"/>
          <w:lang w:val="hy-AM"/>
        </w:rPr>
        <w:t>Սարքավորումների տեխնիկական անձնագրերի համապատասխան տ</w:t>
      </w:r>
      <w:r w:rsidR="00211650" w:rsidRPr="00C14698">
        <w:rPr>
          <w:rFonts w:eastAsia="Arial Unicode MS" w:cs="Arial Unicode MS"/>
          <w:i/>
          <w:iCs/>
          <w:sz w:val="24"/>
          <w:szCs w:val="24"/>
          <w:lang w:val="hy-AM"/>
        </w:rPr>
        <w:t>րանսպորտային միջոցներ</w:t>
      </w:r>
      <w:r w:rsidR="00D845CD" w:rsidRPr="00C14698">
        <w:rPr>
          <w:rFonts w:eastAsia="Arial Unicode MS" w:cs="Arial Unicode MS"/>
          <w:i/>
          <w:iCs/>
          <w:sz w:val="24"/>
          <w:szCs w:val="24"/>
          <w:lang w:val="hy-AM"/>
        </w:rPr>
        <w:t>ի</w:t>
      </w:r>
      <w:r w:rsidR="00211650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ու շարժիչներ</w:t>
      </w:r>
      <w:r w:rsidR="00D845CD" w:rsidRPr="00C14698">
        <w:rPr>
          <w:rFonts w:eastAsia="Arial Unicode MS" w:cs="Arial Unicode MS"/>
          <w:i/>
          <w:iCs/>
          <w:sz w:val="24"/>
          <w:szCs w:val="24"/>
          <w:lang w:val="hy-AM"/>
        </w:rPr>
        <w:t>ի</w:t>
      </w:r>
      <w:r w:rsidR="00211650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պատշաճ կարգաբեր</w:t>
      </w:r>
      <w:r w:rsidR="00D845CD" w:rsidRPr="00C14698">
        <w:rPr>
          <w:rFonts w:eastAsia="Arial Unicode MS" w:cs="Arial Unicode MS"/>
          <w:i/>
          <w:iCs/>
          <w:sz w:val="24"/>
          <w:szCs w:val="24"/>
          <w:lang w:val="hy-AM"/>
        </w:rPr>
        <w:t>ում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6E5AF249" w14:textId="12EA6152" w:rsidR="00D845CD" w:rsidRPr="00C14698" w:rsidRDefault="00701D3E" w:rsidP="00701D3E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5)</w:t>
      </w:r>
      <w:r w:rsidR="00623F97" w:rsidRPr="00C14698">
        <w:rPr>
          <w:rFonts w:eastAsia="Arial Unicode MS" w:cs="Arial Unicode MS"/>
          <w:i/>
          <w:iCs/>
          <w:sz w:val="24"/>
          <w:szCs w:val="24"/>
          <w:lang w:val="hy-AM"/>
        </w:rPr>
        <w:t>Համապատասխան կենտրոններում բոլոր տրանսպորտային միջոցների և սարքավորումների կանոնավոր սպասարկում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37DF2791" w14:textId="7542D7A1" w:rsidR="00623F97" w:rsidRPr="00C14698" w:rsidRDefault="00134EA3" w:rsidP="00134EA3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6)</w:t>
      </w:r>
      <w:r w:rsidR="00623F97" w:rsidRPr="00C14698">
        <w:rPr>
          <w:rFonts w:eastAsia="Arial Unicode MS" w:cs="Arial Unicode MS"/>
          <w:i/>
          <w:iCs/>
          <w:sz w:val="24"/>
          <w:szCs w:val="24"/>
          <w:lang w:val="hy-AM"/>
        </w:rPr>
        <w:t>Շինհրապարակի տարածքից աղտոտված մակերեսային արտահոսքի շեղումը պետք է իրականացվի հատուկ մաքրման կայանների միջոցով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73C17C5E" w14:textId="4AF6455D" w:rsidR="00623F97" w:rsidRPr="00C14698" w:rsidRDefault="00134EA3" w:rsidP="00134EA3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7)</w:t>
      </w:r>
      <w:r w:rsidR="00162043" w:rsidRPr="00C14698">
        <w:rPr>
          <w:rFonts w:eastAsia="Arial Unicode MS" w:cs="Arial Unicode MS"/>
          <w:i/>
          <w:iCs/>
          <w:sz w:val="24"/>
          <w:szCs w:val="24"/>
          <w:lang w:val="hy-AM"/>
        </w:rPr>
        <w:t>Չոր սեզոնի ընթացքում սահմանափակել շինարարական աշխատանքները ջրհորերի մոտակայքում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008056BF" w14:textId="295EDFE8" w:rsidR="009671AD" w:rsidRPr="00C14698" w:rsidRDefault="000B7FAD" w:rsidP="000B7FAD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8)</w:t>
      </w:r>
      <w:r w:rsidR="007D4F2B" w:rsidRPr="00C14698">
        <w:rPr>
          <w:rFonts w:eastAsia="Arial Unicode MS" w:cs="Arial Unicode MS"/>
          <w:i/>
          <w:iCs/>
          <w:sz w:val="24"/>
          <w:szCs w:val="24"/>
          <w:lang w:val="hy-AM"/>
        </w:rPr>
        <w:t>Միայն բ</w:t>
      </w:r>
      <w:r w:rsidR="009671AD" w:rsidRPr="00C14698">
        <w:rPr>
          <w:rFonts w:eastAsia="Arial Unicode MS" w:cs="Arial Unicode MS"/>
          <w:i/>
          <w:iCs/>
          <w:sz w:val="24"/>
          <w:szCs w:val="24"/>
          <w:lang w:val="hy-AM"/>
        </w:rPr>
        <w:t>ետոնի մակերես</w:t>
      </w:r>
      <w:r w:rsidR="00CF74B2" w:rsidRPr="00C14698">
        <w:rPr>
          <w:rFonts w:eastAsia="Arial Unicode MS" w:cs="Arial Unicode MS"/>
          <w:i/>
          <w:iCs/>
          <w:sz w:val="24"/>
          <w:szCs w:val="24"/>
          <w:lang w:val="hy-AM"/>
        </w:rPr>
        <w:t>ով</w:t>
      </w:r>
      <w:r w:rsidR="009671AD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հատուկ տարածքներում վառելիքի և քսանյութերի պահեստներ</w:t>
      </w:r>
      <w:r w:rsidR="00CF74B2" w:rsidRPr="00C14698">
        <w:rPr>
          <w:rFonts w:eastAsia="Arial Unicode MS" w:cs="Arial Unicode MS"/>
          <w:i/>
          <w:iCs/>
          <w:sz w:val="24"/>
          <w:szCs w:val="24"/>
          <w:lang w:val="hy-AM"/>
        </w:rPr>
        <w:t>ի</w:t>
      </w:r>
      <w:r w:rsidR="009671AD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տեղադրում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3E853326" w14:textId="73EC3430" w:rsidR="00CF74B2" w:rsidRPr="00C14698" w:rsidRDefault="000B7FAD" w:rsidP="000B7FAD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9)</w:t>
      </w:r>
      <w:r w:rsidR="0056003D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Նվազեցնել հողի վերին շերտի հեռացումը </w:t>
      </w:r>
      <w:r w:rsidR="009C2013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իրականացնել </w:t>
      </w:r>
      <w:r w:rsidR="0056003D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ռացիոնալ կերպով ղեկավարելով </w:t>
      </w:r>
      <w:r w:rsidR="009C2013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նշված </w:t>
      </w:r>
      <w:r w:rsidR="0056003D" w:rsidRPr="00C14698">
        <w:rPr>
          <w:rFonts w:eastAsia="Arial Unicode MS" w:cs="Arial Unicode MS"/>
          <w:i/>
          <w:iCs/>
          <w:sz w:val="24"/>
          <w:szCs w:val="24"/>
          <w:lang w:val="hy-AM"/>
        </w:rPr>
        <w:t>աշխատանքները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695F4CE0" w14:textId="30696A64" w:rsidR="0056003D" w:rsidRPr="00C14698" w:rsidRDefault="0057609E" w:rsidP="0057609E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10)</w:t>
      </w:r>
      <w:r w:rsidR="008F5BE3" w:rsidRPr="00C14698">
        <w:rPr>
          <w:rFonts w:eastAsia="Arial Unicode MS" w:cs="Arial Unicode MS"/>
          <w:i/>
          <w:iCs/>
          <w:sz w:val="24"/>
          <w:szCs w:val="24"/>
          <w:lang w:val="hy-AM"/>
        </w:rPr>
        <w:t>Հ</w:t>
      </w:r>
      <w:r w:rsidR="005935E4" w:rsidRPr="00C14698">
        <w:rPr>
          <w:rFonts w:eastAsia="Arial Unicode MS" w:cs="Arial Unicode MS"/>
          <w:i/>
          <w:iCs/>
          <w:sz w:val="24"/>
          <w:szCs w:val="24"/>
          <w:lang w:val="hy-AM"/>
        </w:rPr>
        <w:t>ողի վերին շերտ</w:t>
      </w:r>
      <w:r w:rsidR="008F5BE3" w:rsidRPr="00C14698">
        <w:rPr>
          <w:rFonts w:eastAsia="Arial Unicode MS" w:cs="Arial Unicode MS"/>
          <w:i/>
          <w:iCs/>
          <w:sz w:val="24"/>
          <w:szCs w:val="24"/>
          <w:lang w:val="hy-AM"/>
        </w:rPr>
        <w:t>ի պահպանում</w:t>
      </w:r>
      <w:r w:rsidR="005935E4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հատուկ տեղ</w:t>
      </w:r>
      <w:r w:rsidR="00717CC4" w:rsidRPr="00C14698">
        <w:rPr>
          <w:rFonts w:eastAsia="Arial Unicode MS" w:cs="Arial Unicode MS"/>
          <w:i/>
          <w:iCs/>
          <w:sz w:val="24"/>
          <w:szCs w:val="24"/>
          <w:lang w:val="hy-AM"/>
        </w:rPr>
        <w:t>եր</w:t>
      </w:r>
      <w:r w:rsidR="005935E4" w:rsidRPr="00C14698">
        <w:rPr>
          <w:rFonts w:eastAsia="Arial Unicode MS" w:cs="Arial Unicode MS"/>
          <w:i/>
          <w:iCs/>
          <w:sz w:val="24"/>
          <w:szCs w:val="24"/>
          <w:lang w:val="hy-AM"/>
        </w:rPr>
        <w:t>ում</w:t>
      </w:r>
      <w:r w:rsidR="008F5BE3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, </w:t>
      </w:r>
      <w:r w:rsidR="005935E4" w:rsidRPr="00C14698">
        <w:rPr>
          <w:rFonts w:eastAsia="Arial Unicode MS" w:cs="Arial Unicode MS"/>
          <w:i/>
          <w:iCs/>
          <w:sz w:val="24"/>
          <w:szCs w:val="24"/>
          <w:lang w:val="hy-AM"/>
        </w:rPr>
        <w:t>կանխելով ջրի հետ շփումը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78419A8D" w14:textId="4270D64D" w:rsidR="001103EF" w:rsidRPr="00C14698" w:rsidRDefault="004B2DC2" w:rsidP="004B2DC2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11)</w:t>
      </w:r>
      <w:r w:rsidR="001103EF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Շինարարական աշխատանքների ավարտից հետո </w:t>
      </w:r>
      <w:r w:rsidR="00C40B9B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բարելավել </w:t>
      </w:r>
      <w:r w:rsidR="001103EF" w:rsidRPr="00C14698">
        <w:rPr>
          <w:rFonts w:eastAsia="Arial Unicode MS" w:cs="Arial Unicode MS"/>
          <w:i/>
          <w:iCs/>
          <w:sz w:val="24"/>
          <w:szCs w:val="24"/>
          <w:lang w:val="hy-AM"/>
        </w:rPr>
        <w:t>հեռացված հողով տարածքները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4E7FFFD0" w14:textId="3ACAC1E8" w:rsidR="005935E4" w:rsidRPr="00C14698" w:rsidRDefault="004461BA" w:rsidP="004461BA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12)</w:t>
      </w:r>
      <w:r w:rsidR="00F66B87" w:rsidRPr="00C14698">
        <w:rPr>
          <w:rFonts w:eastAsia="Arial Unicode MS" w:cs="Arial Unicode MS"/>
          <w:i/>
          <w:iCs/>
          <w:sz w:val="24"/>
          <w:szCs w:val="24"/>
          <w:lang w:val="hy-AM"/>
        </w:rPr>
        <w:t>Շինարարական տարածքի տարբեր մասերում թափոնների հավաքման համար տարաներ</w:t>
      </w:r>
      <w:r w:rsidR="00C40B9B" w:rsidRPr="00C14698">
        <w:rPr>
          <w:rFonts w:eastAsia="Arial Unicode MS" w:cs="Arial Unicode MS"/>
          <w:i/>
          <w:iCs/>
          <w:sz w:val="24"/>
          <w:szCs w:val="24"/>
          <w:lang w:val="hy-AM"/>
        </w:rPr>
        <w:t>ի</w:t>
      </w:r>
      <w:r w:rsidR="00F66B87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տեղադր</w:t>
      </w:r>
      <w:r w:rsidR="00C40B9B" w:rsidRPr="00C14698">
        <w:rPr>
          <w:rFonts w:eastAsia="Arial Unicode MS" w:cs="Arial Unicode MS"/>
          <w:i/>
          <w:iCs/>
          <w:sz w:val="24"/>
          <w:szCs w:val="24"/>
          <w:lang w:val="hy-AM"/>
        </w:rPr>
        <w:t>ում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51187523" w14:textId="1B81A31B" w:rsidR="008B02F6" w:rsidRPr="00C14698" w:rsidRDefault="00890B22" w:rsidP="00890B22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13)</w:t>
      </w:r>
      <w:r w:rsidR="001106ED" w:rsidRPr="00C14698">
        <w:rPr>
          <w:rFonts w:eastAsia="Arial Unicode MS" w:cs="Arial Unicode MS"/>
          <w:i/>
          <w:iCs/>
          <w:sz w:val="24"/>
          <w:szCs w:val="24"/>
          <w:lang w:val="hy-AM"/>
        </w:rPr>
        <w:t>Աշխատանքային հարթակներում ջուր ցողել ջրի հոսքերից խուսափելու եղանակով</w:t>
      </w:r>
      <w:r w:rsidR="00110574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5E840437" w14:textId="35A50461" w:rsidR="001106ED" w:rsidRPr="00C14698" w:rsidRDefault="00890B22" w:rsidP="00890B22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14)</w:t>
      </w:r>
      <w:r w:rsidR="001106ED" w:rsidRPr="00C14698">
        <w:rPr>
          <w:rFonts w:eastAsia="Arial Unicode MS" w:cs="Arial Unicode MS"/>
          <w:i/>
          <w:iCs/>
          <w:sz w:val="24"/>
          <w:szCs w:val="24"/>
          <w:lang w:val="hy-AM"/>
        </w:rPr>
        <w:t>Շինարարական և տրանսպորտային սարքավորումների մաքրումը և պահպանումը պետք է իրականացվի տեղանքից դուրս՝ ինժեների կողմից հաստատված լվացման մասնագիտացված կետերում</w:t>
      </w:r>
      <w:r w:rsidR="009311A3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609D173F" w14:textId="69A11278" w:rsidR="009311A3" w:rsidRPr="00C14698" w:rsidRDefault="00890B22" w:rsidP="00890B22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lastRenderedPageBreak/>
        <w:t>15)</w:t>
      </w:r>
      <w:r w:rsidR="009311A3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Հանրության և աշխատակիցների առողջության , անվտանգության ապահովում՝ համաձայն բնապահպանական, առողջության և անվտանգության կառավարման պլանի, այդ թվում՝ երթևեկի կառավարման, COVID-19, HIV և այլ հիվանդությունների/համաճարակների կանխարգելման, աշխատանքային ճամբարների կառավարման և այլ պլանների համաձայն, որոնք պետք է մշակվեն և իրականացվեն շինարարական կազմակերպության կողմից՝ համաձայն ՇՄԱԳ պահանջների; </w:t>
      </w:r>
    </w:p>
    <w:p w14:paraId="2E67C0D4" w14:textId="27E3E39A" w:rsidR="00E50557" w:rsidRPr="00C14698" w:rsidRDefault="0059247E" w:rsidP="0059247E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16)</w:t>
      </w:r>
      <w:r w:rsidR="00E50557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Պահպանվող տարածքների սահմաններում աշխատանքների սահմանափակում, համաձայնեցում ՀՀ </w:t>
      </w:r>
      <w:r w:rsidR="00936600" w:rsidRPr="00C14698">
        <w:rPr>
          <w:rFonts w:eastAsia="Arial Unicode MS" w:cs="Arial Unicode MS"/>
          <w:i/>
          <w:iCs/>
          <w:sz w:val="24"/>
          <w:szCs w:val="24"/>
          <w:lang w:val="hy-AM"/>
        </w:rPr>
        <w:t>ՇՄՆ</w:t>
      </w:r>
      <w:r w:rsidR="00E50557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, տարածքային և պահպանվող տարածքների կառավարման մարմինների հետ; </w:t>
      </w:r>
    </w:p>
    <w:p w14:paraId="5D5D4ED2" w14:textId="6C914BAF" w:rsidR="00E50557" w:rsidRPr="00C14698" w:rsidRDefault="0059247E" w:rsidP="0059247E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17)</w:t>
      </w:r>
      <w:r w:rsidR="00E50557" w:rsidRPr="00C14698">
        <w:rPr>
          <w:rFonts w:eastAsia="Arial Unicode MS" w:cs="Arial Unicode MS"/>
          <w:i/>
          <w:iCs/>
          <w:sz w:val="24"/>
          <w:szCs w:val="24"/>
          <w:lang w:val="hy-AM"/>
        </w:rPr>
        <w:t>Պահպանվող տարածքներում աշխատանքների իրականացման կառավարման պլանի մշակում և իրականացում՝ համաձայն ՇՄԱԳ պահանջների;</w:t>
      </w:r>
    </w:p>
    <w:p w14:paraId="4FFE90F5" w14:textId="753B5CF2" w:rsidR="00BE4DB2" w:rsidRPr="00C14698" w:rsidRDefault="0059247E" w:rsidP="0059247E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18)</w:t>
      </w:r>
      <w:r w:rsidR="00BE4DB2" w:rsidRPr="00C14698">
        <w:rPr>
          <w:rFonts w:eastAsia="Arial Unicode MS" w:cs="Arial Unicode MS"/>
          <w:i/>
          <w:iCs/>
          <w:sz w:val="24"/>
          <w:szCs w:val="24"/>
          <w:lang w:val="hy-AM"/>
        </w:rPr>
        <w:t>Մշակութային արժեքների, այդ թվում հնագիտական արժեքների/գտածոների կառավարման պլանի մշակում և իրականացում՝ համաձայն ՇՄԱԳ պահանջների և պատահական բացահայտումների սկզբունքի։</w:t>
      </w:r>
    </w:p>
    <w:p w14:paraId="754FCC0C" w14:textId="56297AAC" w:rsidR="00D87085" w:rsidRPr="00C14698" w:rsidRDefault="00F81C8C" w:rsidP="003003E4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Ծրագրի</w:t>
      </w:r>
      <w:r w:rsidR="00F003B8" w:rsidRPr="00C14698">
        <w:rPr>
          <w:rFonts w:eastAsia="Arial Unicode MS" w:cs="Arial Unicode MS"/>
          <w:sz w:val="24"/>
          <w:szCs w:val="24"/>
          <w:lang w:val="hy-AM"/>
        </w:rPr>
        <w:t xml:space="preserve"> համար </w:t>
      </w:r>
      <w:r w:rsidR="00800A30">
        <w:rPr>
          <w:rFonts w:eastAsia="Arial Unicode MS" w:cs="Arial Unicode MS"/>
          <w:sz w:val="24"/>
          <w:szCs w:val="24"/>
          <w:lang w:val="hy-AM"/>
        </w:rPr>
        <w:t>մշակվելու է</w:t>
      </w:r>
      <w:r w:rsidR="00F003B8" w:rsidRPr="00C14698">
        <w:rPr>
          <w:rFonts w:eastAsia="Arial Unicode MS" w:cs="Arial Unicode MS"/>
          <w:sz w:val="24"/>
          <w:szCs w:val="24"/>
          <w:lang w:val="hy-AM"/>
        </w:rPr>
        <w:t xml:space="preserve"> նաև </w:t>
      </w:r>
      <w:r w:rsidR="000F2692" w:rsidRPr="00C14698">
        <w:rPr>
          <w:rFonts w:eastAsia="Arial Unicode MS" w:cs="Arial Unicode MS"/>
          <w:sz w:val="24"/>
          <w:szCs w:val="24"/>
          <w:lang w:val="hy-AM"/>
        </w:rPr>
        <w:t xml:space="preserve">Հողերի օտարման և տարաբնակեցման </w:t>
      </w:r>
      <w:r w:rsidR="0024146E" w:rsidRPr="00C14698">
        <w:rPr>
          <w:rFonts w:eastAsia="Arial Unicode MS" w:cs="Arial Unicode MS"/>
          <w:sz w:val="24"/>
          <w:szCs w:val="24"/>
          <w:lang w:val="hy-AM"/>
        </w:rPr>
        <w:t xml:space="preserve">նախնական </w:t>
      </w:r>
      <w:r w:rsidR="000F2692" w:rsidRPr="00C14698">
        <w:rPr>
          <w:rFonts w:eastAsia="Arial Unicode MS" w:cs="Arial Unicode MS"/>
          <w:sz w:val="24"/>
          <w:szCs w:val="24"/>
          <w:lang w:val="hy-AM"/>
        </w:rPr>
        <w:t>ծրագիրը (</w:t>
      </w:r>
      <w:r w:rsidR="0024146E" w:rsidRPr="00C14698">
        <w:rPr>
          <w:rFonts w:eastAsia="Arial Unicode MS" w:cs="Arial Unicode MS"/>
          <w:sz w:val="24"/>
          <w:szCs w:val="24"/>
          <w:lang w:val="hy-AM"/>
        </w:rPr>
        <w:t xml:space="preserve">նախնական </w:t>
      </w:r>
      <w:r w:rsidR="00F003B8" w:rsidRPr="00C14698">
        <w:rPr>
          <w:rFonts w:eastAsia="Arial Unicode MS" w:cs="Arial Unicode MS"/>
          <w:sz w:val="24"/>
          <w:szCs w:val="24"/>
          <w:lang w:val="hy-AM"/>
        </w:rPr>
        <w:t>ՀՕՏԾ</w:t>
      </w:r>
      <w:r w:rsidR="000F2692" w:rsidRPr="00C14698">
        <w:rPr>
          <w:rFonts w:eastAsia="Arial Unicode MS" w:cs="Arial Unicode MS"/>
          <w:sz w:val="24"/>
          <w:szCs w:val="24"/>
          <w:lang w:val="hy-AM"/>
        </w:rPr>
        <w:t>)</w:t>
      </w:r>
      <w:r w:rsidR="00F003B8" w:rsidRPr="00C14698">
        <w:rPr>
          <w:rFonts w:eastAsia="Arial Unicode MS" w:cs="Arial Unicode MS"/>
          <w:sz w:val="24"/>
          <w:szCs w:val="24"/>
          <w:lang w:val="hy-AM"/>
        </w:rPr>
        <w:t xml:space="preserve">, որի հիմնական </w:t>
      </w:r>
      <w:r w:rsidR="00131689" w:rsidRPr="00C14698">
        <w:rPr>
          <w:rFonts w:eastAsia="Arial Unicode MS" w:cs="Arial Unicode MS"/>
          <w:sz w:val="24"/>
          <w:szCs w:val="24"/>
          <w:lang w:val="hy-AM"/>
        </w:rPr>
        <w:t>նպատակներն են</w:t>
      </w:r>
      <w:r w:rsidR="00F003B8" w:rsidRPr="00C14698">
        <w:rPr>
          <w:rFonts w:eastAsia="Arial Unicode MS" w:cs="Arial Unicode MS"/>
          <w:sz w:val="24"/>
          <w:szCs w:val="24"/>
          <w:lang w:val="hy-AM"/>
        </w:rPr>
        <w:t>՝</w:t>
      </w:r>
    </w:p>
    <w:p w14:paraId="124CA107" w14:textId="6569E182" w:rsidR="00F003B8" w:rsidRPr="00C14698" w:rsidRDefault="00A24212" w:rsidP="00A24212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1) </w:t>
      </w:r>
      <w:r w:rsidR="00F003B8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Բացահայտել </w:t>
      </w:r>
      <w:r w:rsidR="00800A30">
        <w:rPr>
          <w:rFonts w:eastAsia="Arial Unicode MS" w:cs="Arial Unicode MS"/>
          <w:i/>
          <w:iCs/>
          <w:sz w:val="24"/>
          <w:szCs w:val="24"/>
          <w:lang w:val="hy-AM"/>
        </w:rPr>
        <w:t xml:space="preserve">ճանապարհի </w:t>
      </w:r>
      <w:r w:rsidR="008B70E9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նախագծի օտարման գոտու սահմաններում գտնվող </w:t>
      </w:r>
      <w:r w:rsidR="00F003B8" w:rsidRPr="00C14698">
        <w:rPr>
          <w:rFonts w:eastAsia="Arial Unicode MS" w:cs="Arial Unicode MS"/>
          <w:i/>
          <w:iCs/>
          <w:sz w:val="24"/>
          <w:szCs w:val="24"/>
          <w:lang w:val="hy-AM"/>
        </w:rPr>
        <w:t>հող</w:t>
      </w:r>
      <w:r w:rsidR="008B70E9" w:rsidRPr="00C14698">
        <w:rPr>
          <w:rFonts w:eastAsia="Arial Unicode MS" w:cs="Arial Unicode MS"/>
          <w:i/>
          <w:iCs/>
          <w:sz w:val="24"/>
          <w:szCs w:val="24"/>
          <w:lang w:val="hy-AM"/>
        </w:rPr>
        <w:t>եր</w:t>
      </w:r>
      <w:r w:rsidR="00F003B8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ի և </w:t>
      </w:r>
      <w:r w:rsidR="00A553D9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տարաբնակեցման </w:t>
      </w:r>
      <w:r w:rsidR="008B70E9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հետ կապված </w:t>
      </w:r>
      <w:r w:rsidR="00F003B8" w:rsidRPr="00C14698">
        <w:rPr>
          <w:rFonts w:eastAsia="Arial Unicode MS" w:cs="Arial Unicode MS"/>
          <w:i/>
          <w:iCs/>
          <w:sz w:val="24"/>
          <w:szCs w:val="24"/>
          <w:lang w:val="hy-AM"/>
        </w:rPr>
        <w:t>ազդեցությունները</w:t>
      </w:r>
      <w:r w:rsidR="008B70E9" w:rsidRPr="00C14698">
        <w:rPr>
          <w:rFonts w:eastAsia="Arial Unicode MS" w:cs="Arial Unicode MS"/>
          <w:i/>
          <w:iCs/>
          <w:sz w:val="24"/>
          <w:szCs w:val="24"/>
          <w:lang w:val="hy-AM"/>
        </w:rPr>
        <w:t>, ինչպես նա</w:t>
      </w:r>
      <w:r w:rsidR="00F003B8" w:rsidRPr="00C14698">
        <w:rPr>
          <w:rFonts w:eastAsia="Arial Unicode MS" w:cs="Arial Unicode MS"/>
          <w:i/>
          <w:iCs/>
          <w:sz w:val="24"/>
          <w:szCs w:val="24"/>
          <w:lang w:val="hy-AM"/>
        </w:rPr>
        <w:t>և ազդեցության ենթակա անձանց շրջանակը</w:t>
      </w:r>
      <w:r w:rsidR="003D57DF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  <w:r w:rsidR="00F003B8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</w:t>
      </w:r>
    </w:p>
    <w:p w14:paraId="140231FD" w14:textId="214FA8E4" w:rsidR="008A4802" w:rsidRPr="00C14698" w:rsidRDefault="00A24212" w:rsidP="00A24212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2)</w:t>
      </w:r>
      <w:r w:rsidR="008A4802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Մշակել հողի օտարման և </w:t>
      </w:r>
      <w:r w:rsidR="00131689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անհրաժեշտության դեպքում </w:t>
      </w:r>
      <w:r w:rsidR="00A553D9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տարաբնակեցման </w:t>
      </w:r>
      <w:r w:rsidR="008A4802" w:rsidRPr="00C14698">
        <w:rPr>
          <w:rFonts w:eastAsia="Arial Unicode MS" w:cs="Arial Unicode MS"/>
          <w:i/>
          <w:iCs/>
          <w:sz w:val="24"/>
          <w:szCs w:val="24"/>
          <w:lang w:val="hy-AM"/>
        </w:rPr>
        <w:t>կիրառելի մեխանիզմները, ընթացակարգերը և փոխ</w:t>
      </w:r>
      <w:r w:rsidR="00FA67C1" w:rsidRPr="00C14698">
        <w:rPr>
          <w:rFonts w:eastAsia="Arial Unicode MS" w:cs="Arial Unicode MS"/>
          <w:i/>
          <w:iCs/>
          <w:sz w:val="24"/>
          <w:szCs w:val="24"/>
          <w:lang w:val="hy-AM"/>
        </w:rPr>
        <w:t>հ</w:t>
      </w:r>
      <w:r w:rsidR="008A4802" w:rsidRPr="00C14698">
        <w:rPr>
          <w:rFonts w:eastAsia="Arial Unicode MS" w:cs="Arial Unicode MS"/>
          <w:i/>
          <w:iCs/>
          <w:sz w:val="24"/>
          <w:szCs w:val="24"/>
          <w:lang w:val="hy-AM"/>
        </w:rPr>
        <w:t>ատուցման իրավուն</w:t>
      </w:r>
      <w:r w:rsidR="00800A30">
        <w:rPr>
          <w:rFonts w:eastAsia="Arial Unicode MS" w:cs="Arial Unicode MS"/>
          <w:i/>
          <w:iCs/>
          <w:sz w:val="24"/>
          <w:szCs w:val="24"/>
          <w:lang w:val="hy-AM"/>
        </w:rPr>
        <w:t>քները</w:t>
      </w:r>
      <w:r w:rsidR="008A4802" w:rsidRPr="00C14698">
        <w:rPr>
          <w:rFonts w:eastAsia="Arial Unicode MS" w:cs="Arial Unicode MS"/>
          <w:i/>
          <w:iCs/>
          <w:sz w:val="24"/>
          <w:szCs w:val="24"/>
          <w:lang w:val="hy-AM"/>
        </w:rPr>
        <w:t>` համաձայն  ՀՀ օրենսդրության պահանջների</w:t>
      </w:r>
      <w:r w:rsidR="00E06EC9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և </w:t>
      </w:r>
      <w:r w:rsidR="00800A30">
        <w:rPr>
          <w:rFonts w:eastAsia="Arial Unicode MS" w:cs="Arial Unicode MS"/>
          <w:i/>
          <w:iCs/>
          <w:sz w:val="24"/>
          <w:szCs w:val="24"/>
          <w:lang w:val="hy-AM"/>
        </w:rPr>
        <w:t xml:space="preserve">ՎԶԵԲ </w:t>
      </w:r>
      <w:r w:rsidR="00E06EC9" w:rsidRPr="00C14698">
        <w:rPr>
          <w:rFonts w:eastAsia="Arial Unicode MS" w:cs="Arial Unicode MS"/>
          <w:i/>
          <w:iCs/>
          <w:sz w:val="24"/>
          <w:szCs w:val="24"/>
          <w:lang w:val="hy-AM"/>
        </w:rPr>
        <w:t>Անվտանգության մեխանիզմների քաղաքականության :</w:t>
      </w:r>
    </w:p>
    <w:p w14:paraId="1612C7D4" w14:textId="64010932" w:rsidR="000F2692" w:rsidRPr="00C14698" w:rsidRDefault="000F2692" w:rsidP="003003E4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 xml:space="preserve">Մշակված </w:t>
      </w:r>
      <w:r w:rsidR="0024146E" w:rsidRPr="00C14698">
        <w:rPr>
          <w:rFonts w:eastAsia="Arial Unicode MS" w:cs="Arial Unicode MS"/>
          <w:sz w:val="24"/>
          <w:szCs w:val="24"/>
          <w:lang w:val="hy-AM"/>
        </w:rPr>
        <w:t xml:space="preserve">նախնական </w:t>
      </w:r>
      <w:r w:rsidRPr="00C14698">
        <w:rPr>
          <w:rFonts w:eastAsia="Arial Unicode MS" w:cs="Arial Unicode MS"/>
          <w:sz w:val="24"/>
          <w:szCs w:val="24"/>
          <w:lang w:val="hy-AM"/>
        </w:rPr>
        <w:t>ՀՕՏԾ-ն</w:t>
      </w:r>
      <w:r w:rsidR="00777247" w:rsidRPr="00C14698">
        <w:rPr>
          <w:rFonts w:eastAsia="Arial Unicode MS" w:cs="Arial Unicode MS"/>
          <w:sz w:val="24"/>
          <w:szCs w:val="24"/>
          <w:lang w:val="hy-AM"/>
        </w:rPr>
        <w:t xml:space="preserve"> `</w:t>
      </w:r>
    </w:p>
    <w:p w14:paraId="2D680EBA" w14:textId="3D265309" w:rsidR="00777247" w:rsidRPr="00C14698" w:rsidRDefault="00235719" w:rsidP="00235719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1)</w:t>
      </w:r>
      <w:r w:rsidR="00777247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Սահմանում է Հայաստանի Հանրապետությունում հողերի օտարման և </w:t>
      </w:r>
      <w:r w:rsidR="00A553D9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տարաբնակեցման </w:t>
      </w:r>
      <w:r w:rsidR="00777247" w:rsidRPr="00C14698">
        <w:rPr>
          <w:rFonts w:eastAsia="Arial Unicode MS" w:cs="Arial Unicode MS"/>
          <w:i/>
          <w:iCs/>
          <w:sz w:val="24"/>
          <w:szCs w:val="24"/>
          <w:lang w:val="hy-AM"/>
        </w:rPr>
        <w:t>իրավական շրջանակը</w:t>
      </w:r>
      <w:r w:rsidR="003D57DF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0D5484C3" w14:textId="2C20A6C5" w:rsidR="00525B9D" w:rsidRPr="00C14698" w:rsidRDefault="00062FFB" w:rsidP="00062FFB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lastRenderedPageBreak/>
        <w:t>2)</w:t>
      </w:r>
      <w:r w:rsidR="00777247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</w:t>
      </w:r>
      <w:r w:rsidR="00525B9D" w:rsidRPr="00C14698">
        <w:rPr>
          <w:rFonts w:eastAsia="Arial Unicode MS" w:cs="Arial Unicode MS"/>
          <w:i/>
          <w:iCs/>
          <w:sz w:val="24"/>
          <w:szCs w:val="24"/>
          <w:lang w:val="hy-AM"/>
        </w:rPr>
        <w:t>Ներկայացնում է Ծրագրի իրականացման արդյուն</w:t>
      </w:r>
      <w:r w:rsidR="00FA67C1" w:rsidRPr="00C14698">
        <w:rPr>
          <w:rFonts w:eastAsia="Arial Unicode MS" w:cs="Arial Unicode MS"/>
          <w:i/>
          <w:iCs/>
          <w:sz w:val="24"/>
          <w:szCs w:val="24"/>
          <w:lang w:val="hy-AM"/>
        </w:rPr>
        <w:t>ք</w:t>
      </w:r>
      <w:r w:rsidR="00525B9D" w:rsidRPr="00C14698">
        <w:rPr>
          <w:rFonts w:eastAsia="Arial Unicode MS" w:cs="Arial Unicode MS"/>
          <w:i/>
          <w:iCs/>
          <w:sz w:val="24"/>
          <w:szCs w:val="24"/>
          <w:lang w:val="hy-AM"/>
        </w:rPr>
        <w:t>ում հնարավոր հիմնական ազդեցությունների տեսակները (հող, շինություն, մշակաբույսեր, ծառեր և այլն)</w:t>
      </w:r>
      <w:r w:rsidR="003D57DF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  <w:r w:rsidR="00525B9D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</w:t>
      </w:r>
    </w:p>
    <w:p w14:paraId="1FBF9DBA" w14:textId="1E911E6B" w:rsidR="00C8769C" w:rsidRPr="00C14698" w:rsidRDefault="00062FFB" w:rsidP="00062FFB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3)</w:t>
      </w:r>
      <w:r w:rsidR="00C8769C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Պարզաբանում է Հայաստանի Հանրապետությունում հողերի օտարման և </w:t>
      </w:r>
      <w:r w:rsidR="00A553D9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տարաբնակեցման </w:t>
      </w:r>
      <w:r w:rsidR="00C8769C" w:rsidRPr="00C14698">
        <w:rPr>
          <w:rFonts w:eastAsia="Arial Unicode MS" w:cs="Arial Unicode MS"/>
          <w:i/>
          <w:iCs/>
          <w:sz w:val="24"/>
          <w:szCs w:val="24"/>
          <w:lang w:val="hy-AM"/>
        </w:rPr>
        <w:t>դեպքում փոխհատուցման իրավուն</w:t>
      </w:r>
      <w:r w:rsidR="00800A30">
        <w:rPr>
          <w:rFonts w:eastAsia="Arial Unicode MS" w:cs="Arial Unicode MS"/>
          <w:i/>
          <w:iCs/>
          <w:sz w:val="24"/>
          <w:szCs w:val="24"/>
          <w:lang w:val="hy-AM"/>
        </w:rPr>
        <w:t>քները</w:t>
      </w:r>
      <w:r w:rsidR="00C8769C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և գնահատման սկզբունքները</w:t>
      </w:r>
      <w:r w:rsidR="00800A30">
        <w:rPr>
          <w:rFonts w:eastAsia="Arial Unicode MS" w:cs="Arial Unicode MS"/>
          <w:i/>
          <w:iCs/>
          <w:sz w:val="24"/>
          <w:szCs w:val="24"/>
          <w:lang w:val="hy-AM"/>
        </w:rPr>
        <w:t>,</w:t>
      </w:r>
      <w:r w:rsidR="00800A30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 </w:t>
      </w:r>
    </w:p>
    <w:p w14:paraId="384112D9" w14:textId="5B74E5AC" w:rsidR="00777247" w:rsidRPr="00C14698" w:rsidRDefault="00062FFB" w:rsidP="00062FFB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4)</w:t>
      </w:r>
      <w:r w:rsidR="009B57E7" w:rsidRPr="00C14698">
        <w:rPr>
          <w:rFonts w:eastAsia="Arial Unicode MS" w:cs="Arial Unicode MS"/>
          <w:i/>
          <w:iCs/>
          <w:sz w:val="24"/>
          <w:szCs w:val="24"/>
          <w:lang w:val="hy-AM"/>
        </w:rPr>
        <w:t>Նկարագրում է հնարավոր ազդեցության ենթակա անձանց հիմնական խմբերը,</w:t>
      </w:r>
    </w:p>
    <w:p w14:paraId="0F414715" w14:textId="2B60E753" w:rsidR="00134638" w:rsidRPr="00C14698" w:rsidRDefault="00062FFB" w:rsidP="00062FFB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5)</w:t>
      </w:r>
      <w:r w:rsidR="00134638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Ներկայացնում է հողի օտարման և </w:t>
      </w:r>
      <w:r w:rsidR="00A553D9" w:rsidRPr="00C14698">
        <w:rPr>
          <w:rFonts w:eastAsia="Arial Unicode MS" w:cs="Arial Unicode MS"/>
          <w:i/>
          <w:iCs/>
          <w:sz w:val="24"/>
          <w:szCs w:val="24"/>
          <w:lang w:val="hy-AM"/>
        </w:rPr>
        <w:t>տա</w:t>
      </w:r>
      <w:r w:rsidR="00134638" w:rsidRPr="00C14698">
        <w:rPr>
          <w:rFonts w:eastAsia="Arial Unicode MS" w:cs="Arial Unicode MS"/>
          <w:i/>
          <w:iCs/>
          <w:sz w:val="24"/>
          <w:szCs w:val="24"/>
          <w:lang w:val="hy-AM"/>
        </w:rPr>
        <w:t>րաբնակեցման գործընթացի փուլերը և ինստիտուցիոնալ կազմակերպումը</w:t>
      </w:r>
      <w:r w:rsidR="003D57DF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6BD0BD98" w14:textId="257455FC" w:rsidR="00134638" w:rsidRPr="00C14698" w:rsidRDefault="00062FFB" w:rsidP="00062FFB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6)</w:t>
      </w:r>
      <w:r w:rsidR="00EB2405" w:rsidRPr="00C14698">
        <w:rPr>
          <w:rFonts w:eastAsia="Arial Unicode MS" w:cs="Arial Unicode MS"/>
          <w:i/>
          <w:iCs/>
          <w:sz w:val="24"/>
          <w:szCs w:val="24"/>
          <w:lang w:val="hy-AM"/>
        </w:rPr>
        <w:t>Նկարագրում է բողոքների լուծման գործընթացը տարբեր մակարդակներում</w:t>
      </w:r>
      <w:r w:rsidR="003D57DF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5C197F9A" w14:textId="31EADB6B" w:rsidR="00A44FBA" w:rsidRPr="00C14698" w:rsidRDefault="00062FFB" w:rsidP="00062FFB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7)</w:t>
      </w:r>
      <w:r w:rsidR="00A44FBA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Ներկայացնում է հողի օտարման և </w:t>
      </w:r>
      <w:r w:rsidR="0075259E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տարաբնակեցման </w:t>
      </w:r>
      <w:r w:rsidR="00A44FBA" w:rsidRPr="00C14698">
        <w:rPr>
          <w:rFonts w:eastAsia="Arial Unicode MS" w:cs="Arial Unicode MS"/>
          <w:i/>
          <w:iCs/>
          <w:sz w:val="24"/>
          <w:szCs w:val="24"/>
          <w:lang w:val="hy-AM"/>
        </w:rPr>
        <w:t>ազդեցությունների (եթե այդպիսիք տեղի ունեն) մոնիտորինգի պահանջները</w:t>
      </w:r>
      <w:r w:rsidR="003D57DF" w:rsidRPr="00C14698">
        <w:rPr>
          <w:rFonts w:eastAsia="Arial Unicode MS" w:cs="Arial Unicode MS"/>
          <w:i/>
          <w:iCs/>
          <w:sz w:val="24"/>
          <w:szCs w:val="24"/>
          <w:lang w:val="hy-AM"/>
        </w:rPr>
        <w:t>;</w:t>
      </w:r>
    </w:p>
    <w:p w14:paraId="08568DAD" w14:textId="385E23C1" w:rsidR="00772FBD" w:rsidRPr="00C14698" w:rsidRDefault="00062FFB" w:rsidP="00062FFB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>8)</w:t>
      </w:r>
      <w:r w:rsidR="00396858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Նկարագրում է հողի օտարման և </w:t>
      </w:r>
      <w:r w:rsidR="0075259E"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տարաբնակեցման </w:t>
      </w:r>
      <w:r w:rsidR="00396858" w:rsidRPr="00C14698">
        <w:rPr>
          <w:rFonts w:eastAsia="Arial Unicode MS" w:cs="Arial Unicode MS"/>
          <w:i/>
          <w:iCs/>
          <w:sz w:val="24"/>
          <w:szCs w:val="24"/>
          <w:lang w:val="hy-AM"/>
        </w:rPr>
        <w:t>գործընթացում հանրային իրազեկման գործընթացը:</w:t>
      </w:r>
    </w:p>
    <w:p w14:paraId="50E8BF30" w14:textId="75B5C079" w:rsidR="00772FBD" w:rsidRPr="00C14698" w:rsidRDefault="00772FBD" w:rsidP="00772FBD">
      <w:pPr>
        <w:spacing w:line="360" w:lineRule="auto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</w:p>
    <w:p w14:paraId="6B1C3C18" w14:textId="7830FA04" w:rsidR="00772FBD" w:rsidRPr="003003E4" w:rsidRDefault="00772FBD" w:rsidP="003003E4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Համաձայն նախնական ՀՕՏԾ՝ Սիսիան-Քաջարան հատվածում ազդեցության գոտում են գտնվում 14 համայնքների 526 հողեր՝ 3,269,249.00 մ</w:t>
      </w:r>
      <w:r w:rsidRPr="003003E4">
        <w:rPr>
          <w:rFonts w:eastAsia="Arial Unicode MS" w:cs="Arial Unicode MS"/>
          <w:sz w:val="24"/>
          <w:szCs w:val="24"/>
          <w:lang w:val="hy-AM"/>
        </w:rPr>
        <w:t xml:space="preserve">2 </w:t>
      </w:r>
      <w:r w:rsidRPr="00C14698">
        <w:rPr>
          <w:rFonts w:eastAsia="Arial Unicode MS" w:cs="Arial Unicode MS"/>
          <w:sz w:val="24"/>
          <w:szCs w:val="24"/>
          <w:lang w:val="hy-AM"/>
        </w:rPr>
        <w:t>մակերեսով</w:t>
      </w:r>
      <w:r w:rsidR="001416D3" w:rsidRPr="00C14698">
        <w:rPr>
          <w:rFonts w:eastAsia="Arial Unicode MS" w:cs="Arial Unicode MS"/>
          <w:sz w:val="24"/>
          <w:szCs w:val="24"/>
          <w:lang w:val="hy-AM"/>
        </w:rPr>
        <w:t xml:space="preserve">, իսկ </w:t>
      </w:r>
      <w:r w:rsidR="00800A30">
        <w:rPr>
          <w:rFonts w:eastAsia="Arial Unicode MS" w:cs="Arial Unicode MS"/>
          <w:sz w:val="24"/>
          <w:szCs w:val="24"/>
          <w:lang w:val="hy-AM"/>
        </w:rPr>
        <w:t xml:space="preserve">փոխհատուցման նածնական </w:t>
      </w:r>
      <w:r w:rsidR="001416D3" w:rsidRPr="00C14698">
        <w:rPr>
          <w:rFonts w:eastAsia="Arial Unicode MS" w:cs="Arial Unicode MS"/>
          <w:sz w:val="24"/>
          <w:szCs w:val="24"/>
          <w:lang w:val="hy-AM"/>
        </w:rPr>
        <w:t>բյուջեն կազմ</w:t>
      </w:r>
      <w:r w:rsidR="00800A30">
        <w:rPr>
          <w:rFonts w:eastAsia="Arial Unicode MS" w:cs="Arial Unicode MS"/>
          <w:sz w:val="24"/>
          <w:szCs w:val="24"/>
          <w:lang w:val="hy-AM"/>
        </w:rPr>
        <w:t>ում է</w:t>
      </w:r>
      <w:r w:rsidR="001416D3" w:rsidRPr="00C14698">
        <w:rPr>
          <w:rFonts w:eastAsia="Arial Unicode MS" w:cs="Arial Unicode MS"/>
          <w:sz w:val="24"/>
          <w:szCs w:val="24"/>
          <w:lang w:val="hy-AM"/>
        </w:rPr>
        <w:t xml:space="preserve"> շուրջ 2.938.022.307 ՀՀ դրամ</w:t>
      </w:r>
      <w:r w:rsidRPr="00C14698">
        <w:rPr>
          <w:rFonts w:eastAsia="Arial Unicode MS" w:cs="Arial Unicode MS"/>
          <w:sz w:val="24"/>
          <w:szCs w:val="24"/>
          <w:lang w:val="hy-AM"/>
        </w:rPr>
        <w:t>: Ծրագրի շրջանակներում անհրաժեշտ է լինելու ձեռք բերել խորհրդատվական ծառայություններ մատուցող կազմակերպություն, որը կիրականացնի մանրամասն չափագրման հետազոտության աշխատանքները և կպատրաստի հողերի օտարման և տարաբնակեցման ծրագիր</w:t>
      </w:r>
      <w:r w:rsidR="00800A30">
        <w:rPr>
          <w:rFonts w:eastAsia="Arial Unicode MS" w:cs="Arial Unicode MS"/>
          <w:sz w:val="24"/>
          <w:szCs w:val="24"/>
          <w:lang w:val="hy-AM"/>
        </w:rPr>
        <w:t>ը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: Այս գործողություններին զուգահեռ </w:t>
      </w:r>
      <w:r w:rsidR="00800A30">
        <w:rPr>
          <w:rFonts w:eastAsia="Arial Unicode MS" w:cs="Arial Unicode MS"/>
          <w:sz w:val="24"/>
          <w:szCs w:val="24"/>
          <w:lang w:val="hy-AM"/>
        </w:rPr>
        <w:t xml:space="preserve">կիրականացվի </w:t>
      </w:r>
      <w:r w:rsidRPr="00C14698">
        <w:rPr>
          <w:rFonts w:eastAsia="Arial Unicode MS" w:cs="Arial Unicode MS"/>
          <w:sz w:val="24"/>
          <w:szCs w:val="24"/>
          <w:lang w:val="hy-AM"/>
        </w:rPr>
        <w:t>նաև ազդակի հողերի՝ հանրության գերակա շահ</w:t>
      </w:r>
      <w:r w:rsidR="00036F13">
        <w:rPr>
          <w:rFonts w:eastAsia="Arial Unicode MS" w:cs="Arial Unicode MS"/>
          <w:sz w:val="24"/>
          <w:szCs w:val="24"/>
          <w:lang w:val="hy-AM"/>
        </w:rPr>
        <w:t>ի ապահովման նպատակով սեփականության օտարման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գործընթացը:</w:t>
      </w:r>
    </w:p>
    <w:p w14:paraId="58A5C8FB" w14:textId="77777777" w:rsidR="00772FBD" w:rsidRPr="00C14698" w:rsidRDefault="00772FBD" w:rsidP="008235EC">
      <w:pPr>
        <w:spacing w:line="360" w:lineRule="auto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</w:p>
    <w:p w14:paraId="52E9BA70" w14:textId="2475FD62" w:rsidR="00A44FBA" w:rsidRPr="00C14698" w:rsidRDefault="00A44FBA" w:rsidP="00396858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</w:p>
    <w:p w14:paraId="2B825547" w14:textId="77777777" w:rsidR="009B57E7" w:rsidRPr="00C14698" w:rsidRDefault="009B57E7" w:rsidP="00396858">
      <w:pPr>
        <w:pStyle w:val="ListParagraph"/>
        <w:spacing w:line="360" w:lineRule="auto"/>
        <w:ind w:left="1440"/>
        <w:jc w:val="both"/>
        <w:rPr>
          <w:rFonts w:eastAsia="Arial Unicode MS" w:cs="Arial Unicode MS"/>
          <w:i/>
          <w:iCs/>
          <w:sz w:val="24"/>
          <w:szCs w:val="24"/>
          <w:lang w:val="hy-AM"/>
        </w:rPr>
      </w:pPr>
    </w:p>
    <w:p w14:paraId="27E24EE9" w14:textId="08E7F36D" w:rsidR="00777247" w:rsidRPr="00C14698" w:rsidRDefault="00777247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572425D" w14:textId="4B68B23E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A8AC0CE" w14:textId="08134EDE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67C55EAE" w14:textId="19CE36B8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715EDD7" w14:textId="3F51FF09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7B1E35F" w14:textId="0E6C8AF5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51B8B81" w14:textId="3CC3BE0A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C5E47F2" w14:textId="07FADF3E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E52F636" w14:textId="0FBC414C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421C59E" w14:textId="5EA72366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D05FA90" w14:textId="796A3F79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C120B00" w14:textId="5B3CFD8D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DD8027B" w14:textId="72E416FA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3525D0C" w14:textId="79C8624F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7705F72" w14:textId="4D0A5DDF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21C01C77" w14:textId="6210BCA6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72207B8" w14:textId="2F8EE866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87660A2" w14:textId="3BDCA37E" w:rsidR="00DE6899" w:rsidRPr="00C14698" w:rsidRDefault="00DE6899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1A78E7D3" w14:textId="2B625555" w:rsidR="00FE59FB" w:rsidRPr="00C14698" w:rsidRDefault="00FE59FB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67062E3" w14:textId="508E8378" w:rsidR="00FE59FB" w:rsidRPr="00C14698" w:rsidRDefault="00FE59FB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065666BE" w14:textId="3BB039D3" w:rsidR="00FE59FB" w:rsidRPr="00C14698" w:rsidRDefault="00FE59FB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72A73355" w14:textId="1369425C" w:rsidR="00FE59FB" w:rsidRPr="00C14698" w:rsidRDefault="00FE59FB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8238E46" w14:textId="1715FEE1" w:rsidR="00FE59FB" w:rsidRPr="00C14698" w:rsidRDefault="00FE59FB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1DFC359" w14:textId="4055FD5B" w:rsidR="00FE59FB" w:rsidRPr="00C14698" w:rsidRDefault="00FE59FB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3DE56599" w14:textId="24777ABF" w:rsidR="00FE59FB" w:rsidRPr="00C14698" w:rsidRDefault="00FE59FB" w:rsidP="000F2692">
      <w:pPr>
        <w:pStyle w:val="ListParagraph"/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</w:p>
    <w:p w14:paraId="411E2AFA" w14:textId="3D639E33" w:rsidR="00DE6899" w:rsidRPr="00C14698" w:rsidRDefault="00DE6899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  <w:r w:rsidRPr="00C14698">
        <w:rPr>
          <w:b/>
          <w:bCs/>
          <w:sz w:val="24"/>
          <w:szCs w:val="24"/>
          <w:lang w:val="hy-AM"/>
        </w:rPr>
        <w:t xml:space="preserve">Բաժին 6 </w:t>
      </w:r>
    </w:p>
    <w:p w14:paraId="48597201" w14:textId="433F4B38" w:rsidR="00DE6899" w:rsidRPr="00A21A54" w:rsidRDefault="001311D4" w:rsidP="00DE6899">
      <w:pPr>
        <w:tabs>
          <w:tab w:val="left" w:pos="0"/>
        </w:tabs>
        <w:jc w:val="center"/>
        <w:rPr>
          <w:b/>
          <w:bCs/>
          <w:sz w:val="24"/>
          <w:szCs w:val="24"/>
        </w:rPr>
      </w:pPr>
      <w:r w:rsidRPr="00C14698">
        <w:rPr>
          <w:b/>
          <w:bCs/>
          <w:sz w:val="24"/>
          <w:szCs w:val="24"/>
          <w:lang w:val="en-US"/>
        </w:rPr>
        <w:t>Ծրագրի</w:t>
      </w:r>
      <w:r w:rsidR="00DE6899" w:rsidRPr="00C14698">
        <w:rPr>
          <w:b/>
          <w:bCs/>
          <w:sz w:val="24"/>
          <w:szCs w:val="24"/>
          <w:lang w:val="hy-AM"/>
        </w:rPr>
        <w:t xml:space="preserve"> իրականացման նախնական ժամանակացույց</w:t>
      </w:r>
      <w:r w:rsidR="00A21A54">
        <w:rPr>
          <w:b/>
          <w:bCs/>
          <w:sz w:val="24"/>
          <w:szCs w:val="24"/>
        </w:rPr>
        <w:t>ը</w:t>
      </w:r>
    </w:p>
    <w:p w14:paraId="6B4F3C91" w14:textId="59D36B14" w:rsidR="00B66309" w:rsidRPr="00C14698" w:rsidRDefault="00B66309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EBFC764" w14:textId="3E511B19" w:rsidR="00B66309" w:rsidRPr="00C14698" w:rsidRDefault="00B66309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287ECCD7" w14:textId="77777777" w:rsidR="00B85391" w:rsidRPr="00C14698" w:rsidRDefault="00B85391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  <w:sectPr w:rsidR="00B85391" w:rsidRPr="00C14698" w:rsidSect="00623C01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 w:code="9"/>
          <w:pgMar w:top="567" w:right="567" w:bottom="567" w:left="1134" w:header="709" w:footer="709" w:gutter="0"/>
          <w:cols w:space="708"/>
          <w:docGrid w:linePitch="360"/>
        </w:sectPr>
      </w:pPr>
    </w:p>
    <w:tbl>
      <w:tblPr>
        <w:tblStyle w:val="TableGrid"/>
        <w:tblW w:w="1501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3544"/>
        <w:gridCol w:w="1570"/>
        <w:gridCol w:w="19"/>
        <w:gridCol w:w="527"/>
        <w:gridCol w:w="39"/>
        <w:gridCol w:w="396"/>
        <w:gridCol w:w="1134"/>
        <w:gridCol w:w="1276"/>
        <w:gridCol w:w="1134"/>
        <w:gridCol w:w="1276"/>
        <w:gridCol w:w="1134"/>
        <w:gridCol w:w="1276"/>
        <w:gridCol w:w="992"/>
      </w:tblGrid>
      <w:tr w:rsidR="00554D65" w:rsidRPr="00C14698" w14:paraId="13FF23DD" w14:textId="2790D8F7" w:rsidTr="00EA6FF4">
        <w:tc>
          <w:tcPr>
            <w:tcW w:w="694" w:type="dxa"/>
            <w:vAlign w:val="center"/>
          </w:tcPr>
          <w:p w14:paraId="55E2C7DA" w14:textId="77777777" w:rsidR="00554D65" w:rsidRPr="00C14698" w:rsidRDefault="00554D65" w:rsidP="0025760A">
            <w:pPr>
              <w:tabs>
                <w:tab w:val="left" w:pos="0"/>
              </w:tabs>
              <w:jc w:val="center"/>
              <w:rPr>
                <w:sz w:val="18"/>
                <w:szCs w:val="18"/>
                <w:lang w:val="en-US"/>
              </w:rPr>
            </w:pPr>
            <w:r w:rsidRPr="00C14698">
              <w:rPr>
                <w:sz w:val="18"/>
                <w:szCs w:val="18"/>
                <w:lang w:val="en-US"/>
              </w:rPr>
              <w:lastRenderedPageBreak/>
              <w:t>No</w:t>
            </w:r>
          </w:p>
        </w:tc>
        <w:tc>
          <w:tcPr>
            <w:tcW w:w="3544" w:type="dxa"/>
            <w:vAlign w:val="center"/>
          </w:tcPr>
          <w:p w14:paraId="7819CC5C" w14:textId="77777777" w:rsidR="00554D65" w:rsidRPr="00C14698" w:rsidRDefault="00554D65" w:rsidP="0025760A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</w:p>
          <w:p w14:paraId="10C1E148" w14:textId="77777777" w:rsidR="00554D65" w:rsidRPr="00C14698" w:rsidRDefault="00554D65" w:rsidP="0025760A">
            <w:pPr>
              <w:tabs>
                <w:tab w:val="left" w:pos="0"/>
              </w:tabs>
              <w:jc w:val="center"/>
              <w:rPr>
                <w:sz w:val="18"/>
                <w:szCs w:val="18"/>
                <w:lang w:val="en-US"/>
              </w:rPr>
            </w:pPr>
            <w:r w:rsidRPr="00C14698">
              <w:rPr>
                <w:sz w:val="18"/>
                <w:szCs w:val="18"/>
              </w:rPr>
              <w:t>Գ</w:t>
            </w:r>
            <w:r w:rsidRPr="00C14698">
              <w:rPr>
                <w:sz w:val="18"/>
                <w:szCs w:val="18"/>
                <w:lang w:val="en-US"/>
              </w:rPr>
              <w:t>ործողություն</w:t>
            </w:r>
          </w:p>
          <w:p w14:paraId="78EC445F" w14:textId="77777777" w:rsidR="00554D65" w:rsidRPr="00C14698" w:rsidRDefault="00554D65" w:rsidP="0025760A">
            <w:pPr>
              <w:tabs>
                <w:tab w:val="left" w:pos="0"/>
              </w:tabs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89" w:type="dxa"/>
            <w:gridSpan w:val="2"/>
            <w:vAlign w:val="center"/>
          </w:tcPr>
          <w:p w14:paraId="1B07D9B7" w14:textId="77777777" w:rsidR="00554D65" w:rsidRPr="00C14698" w:rsidRDefault="00554D65" w:rsidP="0025760A">
            <w:pPr>
              <w:tabs>
                <w:tab w:val="left" w:pos="0"/>
              </w:tabs>
              <w:jc w:val="center"/>
              <w:rPr>
                <w:sz w:val="18"/>
                <w:szCs w:val="18"/>
                <w:lang w:val="en-US"/>
              </w:rPr>
            </w:pPr>
            <w:r w:rsidRPr="00C14698">
              <w:rPr>
                <w:sz w:val="18"/>
                <w:szCs w:val="18"/>
                <w:lang w:val="en-US"/>
              </w:rPr>
              <w:t>Նախնական հաշվարկված տևողություն</w:t>
            </w:r>
          </w:p>
          <w:p w14:paraId="1737F5DC" w14:textId="77777777" w:rsidR="00554D65" w:rsidRPr="00C14698" w:rsidRDefault="00554D65" w:rsidP="0025760A">
            <w:pPr>
              <w:tabs>
                <w:tab w:val="left" w:pos="0"/>
              </w:tabs>
              <w:jc w:val="center"/>
              <w:rPr>
                <w:sz w:val="18"/>
                <w:szCs w:val="18"/>
                <w:lang w:val="en-US"/>
              </w:rPr>
            </w:pPr>
            <w:r w:rsidRPr="00C14698">
              <w:rPr>
                <w:sz w:val="18"/>
                <w:szCs w:val="18"/>
                <w:lang w:val="en-US"/>
              </w:rPr>
              <w:t>(ամիս)</w:t>
            </w:r>
          </w:p>
        </w:tc>
        <w:tc>
          <w:tcPr>
            <w:tcW w:w="962" w:type="dxa"/>
            <w:gridSpan w:val="3"/>
            <w:tcBorders>
              <w:bottom w:val="double" w:sz="4" w:space="0" w:color="auto"/>
            </w:tcBorders>
            <w:vAlign w:val="center"/>
          </w:tcPr>
          <w:p w14:paraId="58DFAB1F" w14:textId="77777777" w:rsidR="00554D65" w:rsidRPr="00C14698" w:rsidRDefault="00554D65" w:rsidP="0025760A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C14698">
              <w:rPr>
                <w:sz w:val="18"/>
                <w:szCs w:val="18"/>
              </w:rPr>
              <w:t>1-ին տարի</w:t>
            </w:r>
          </w:p>
        </w:tc>
        <w:tc>
          <w:tcPr>
            <w:tcW w:w="1134" w:type="dxa"/>
            <w:vAlign w:val="center"/>
          </w:tcPr>
          <w:p w14:paraId="17B4B8EE" w14:textId="5FF9B675" w:rsidR="00554D65" w:rsidRPr="00C14698" w:rsidRDefault="00C32F31" w:rsidP="00C32F31">
            <w:pPr>
              <w:tabs>
                <w:tab w:val="left" w:pos="0"/>
              </w:tabs>
              <w:jc w:val="center"/>
              <w:rPr>
                <w:sz w:val="18"/>
                <w:szCs w:val="18"/>
                <w:lang w:val="en-US"/>
              </w:rPr>
            </w:pPr>
            <w:r w:rsidRPr="00C14698">
              <w:rPr>
                <w:sz w:val="18"/>
                <w:szCs w:val="18"/>
                <w:lang w:val="en-US"/>
              </w:rPr>
              <w:t>2</w:t>
            </w:r>
            <w:r w:rsidR="00554D65" w:rsidRPr="00C14698">
              <w:rPr>
                <w:sz w:val="18"/>
                <w:szCs w:val="18"/>
                <w:lang w:val="en-US"/>
              </w:rPr>
              <w:t>-րդ տարի</w:t>
            </w:r>
          </w:p>
        </w:tc>
        <w:tc>
          <w:tcPr>
            <w:tcW w:w="1276" w:type="dxa"/>
            <w:vAlign w:val="center"/>
          </w:tcPr>
          <w:p w14:paraId="0B272ED2" w14:textId="77777777" w:rsidR="00554D65" w:rsidRPr="00C14698" w:rsidRDefault="00554D65" w:rsidP="0025760A">
            <w:pPr>
              <w:tabs>
                <w:tab w:val="left" w:pos="0"/>
              </w:tabs>
              <w:jc w:val="center"/>
              <w:rPr>
                <w:sz w:val="18"/>
                <w:szCs w:val="18"/>
                <w:lang w:val="en-US"/>
              </w:rPr>
            </w:pPr>
            <w:r w:rsidRPr="00C14698">
              <w:rPr>
                <w:sz w:val="18"/>
                <w:szCs w:val="18"/>
                <w:lang w:val="en-US"/>
              </w:rPr>
              <w:t>3-րդ տարի</w:t>
            </w:r>
          </w:p>
        </w:tc>
        <w:tc>
          <w:tcPr>
            <w:tcW w:w="1134" w:type="dxa"/>
            <w:vAlign w:val="center"/>
          </w:tcPr>
          <w:p w14:paraId="793BF624" w14:textId="77777777" w:rsidR="00554D65" w:rsidRPr="00C14698" w:rsidRDefault="00554D65" w:rsidP="0025760A">
            <w:pPr>
              <w:tabs>
                <w:tab w:val="left" w:pos="0"/>
              </w:tabs>
              <w:jc w:val="center"/>
              <w:rPr>
                <w:sz w:val="18"/>
                <w:szCs w:val="18"/>
                <w:lang w:val="en-US"/>
              </w:rPr>
            </w:pPr>
            <w:r w:rsidRPr="00C14698">
              <w:rPr>
                <w:sz w:val="18"/>
                <w:szCs w:val="18"/>
                <w:lang w:val="en-US"/>
              </w:rPr>
              <w:t xml:space="preserve">4-րդ տարի </w:t>
            </w:r>
          </w:p>
        </w:tc>
        <w:tc>
          <w:tcPr>
            <w:tcW w:w="1276" w:type="dxa"/>
            <w:vAlign w:val="center"/>
          </w:tcPr>
          <w:p w14:paraId="0C5ECAB4" w14:textId="77777777" w:rsidR="00554D65" w:rsidRPr="00C14698" w:rsidRDefault="00554D65" w:rsidP="0025760A">
            <w:pPr>
              <w:tabs>
                <w:tab w:val="left" w:pos="0"/>
              </w:tabs>
              <w:jc w:val="center"/>
              <w:rPr>
                <w:sz w:val="18"/>
                <w:szCs w:val="18"/>
                <w:lang w:val="en-US"/>
              </w:rPr>
            </w:pPr>
            <w:r w:rsidRPr="00C14698">
              <w:rPr>
                <w:sz w:val="18"/>
                <w:szCs w:val="18"/>
                <w:lang w:val="en-US"/>
              </w:rPr>
              <w:t>5-րդ տարի</w:t>
            </w:r>
          </w:p>
        </w:tc>
        <w:tc>
          <w:tcPr>
            <w:tcW w:w="1134" w:type="dxa"/>
            <w:vAlign w:val="center"/>
          </w:tcPr>
          <w:p w14:paraId="2B93062D" w14:textId="77777777" w:rsidR="00554D65" w:rsidRPr="00C14698" w:rsidRDefault="00554D65" w:rsidP="0025760A">
            <w:pPr>
              <w:tabs>
                <w:tab w:val="left" w:pos="0"/>
              </w:tabs>
              <w:jc w:val="center"/>
              <w:rPr>
                <w:sz w:val="18"/>
                <w:szCs w:val="18"/>
                <w:lang w:val="en-US"/>
              </w:rPr>
            </w:pPr>
            <w:r w:rsidRPr="00C14698">
              <w:rPr>
                <w:sz w:val="18"/>
                <w:szCs w:val="18"/>
                <w:lang w:val="en-US"/>
              </w:rPr>
              <w:t>6-րդ տարի</w:t>
            </w:r>
          </w:p>
        </w:tc>
        <w:tc>
          <w:tcPr>
            <w:tcW w:w="1276" w:type="dxa"/>
            <w:vAlign w:val="center"/>
          </w:tcPr>
          <w:p w14:paraId="4260BB52" w14:textId="77777777" w:rsidR="00554D65" w:rsidRPr="00C14698" w:rsidRDefault="00554D65" w:rsidP="0025760A">
            <w:pPr>
              <w:tabs>
                <w:tab w:val="left" w:pos="0"/>
              </w:tabs>
              <w:jc w:val="center"/>
              <w:rPr>
                <w:sz w:val="18"/>
                <w:szCs w:val="18"/>
                <w:lang w:val="en-US"/>
              </w:rPr>
            </w:pPr>
            <w:r w:rsidRPr="00C14698">
              <w:rPr>
                <w:sz w:val="18"/>
                <w:szCs w:val="18"/>
                <w:lang w:val="en-US"/>
              </w:rPr>
              <w:t>7-րդ տարի</w:t>
            </w:r>
          </w:p>
        </w:tc>
        <w:tc>
          <w:tcPr>
            <w:tcW w:w="992" w:type="dxa"/>
            <w:vAlign w:val="center"/>
          </w:tcPr>
          <w:p w14:paraId="7AE04A8D" w14:textId="6104F63F" w:rsidR="00554D65" w:rsidRPr="00C14698" w:rsidRDefault="00554D65" w:rsidP="00C32F31">
            <w:pPr>
              <w:tabs>
                <w:tab w:val="left" w:pos="0"/>
              </w:tabs>
              <w:rPr>
                <w:sz w:val="18"/>
                <w:szCs w:val="18"/>
                <w:lang w:val="en-US"/>
              </w:rPr>
            </w:pPr>
            <w:r w:rsidRPr="00C14698">
              <w:rPr>
                <w:sz w:val="18"/>
                <w:szCs w:val="18"/>
                <w:lang w:val="en-US"/>
              </w:rPr>
              <w:t>8-րդ տարի</w:t>
            </w:r>
          </w:p>
        </w:tc>
      </w:tr>
      <w:tr w:rsidR="00D229FD" w:rsidRPr="00C14698" w14:paraId="73F32BEC" w14:textId="099906BA" w:rsidTr="00EA6FF4">
        <w:trPr>
          <w:trHeight w:val="819"/>
        </w:trPr>
        <w:tc>
          <w:tcPr>
            <w:tcW w:w="694" w:type="dxa"/>
            <w:shd w:val="clear" w:color="auto" w:fill="FFFF00"/>
            <w:vAlign w:val="center"/>
          </w:tcPr>
          <w:p w14:paraId="3E0F9E6A" w14:textId="77777777" w:rsidR="00D229FD" w:rsidRPr="00C14698" w:rsidRDefault="00D229FD" w:rsidP="0025760A">
            <w:pPr>
              <w:tabs>
                <w:tab w:val="left" w:pos="0"/>
              </w:tabs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14698">
              <w:rPr>
                <w:b/>
                <w:bCs/>
                <w:sz w:val="18"/>
                <w:szCs w:val="18"/>
                <w:lang w:val="en-US"/>
              </w:rPr>
              <w:t>1.</w:t>
            </w:r>
          </w:p>
        </w:tc>
        <w:tc>
          <w:tcPr>
            <w:tcW w:w="3544" w:type="dxa"/>
            <w:shd w:val="clear" w:color="auto" w:fill="FFFF00"/>
            <w:vAlign w:val="center"/>
          </w:tcPr>
          <w:p w14:paraId="783D2D22" w14:textId="77777777" w:rsidR="00D229FD" w:rsidRPr="00C14698" w:rsidRDefault="00D229FD" w:rsidP="0025760A">
            <w:pPr>
              <w:tabs>
                <w:tab w:val="left" w:pos="0"/>
              </w:tabs>
              <w:jc w:val="center"/>
              <w:rPr>
                <w:b/>
                <w:bCs/>
                <w:sz w:val="18"/>
                <w:szCs w:val="18"/>
                <w:lang w:val="en-US"/>
              </w:rPr>
            </w:pPr>
          </w:p>
          <w:p w14:paraId="5DF96F61" w14:textId="5421DBC0" w:rsidR="00D229FD" w:rsidRPr="00C14698" w:rsidRDefault="00D62E54" w:rsidP="0025760A">
            <w:pPr>
              <w:tabs>
                <w:tab w:val="left" w:pos="0"/>
              </w:tabs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14698">
              <w:rPr>
                <w:b/>
                <w:bCs/>
                <w:sz w:val="18"/>
                <w:szCs w:val="18"/>
                <w:lang w:val="en-US"/>
              </w:rPr>
              <w:t>Ն</w:t>
            </w:r>
            <w:r w:rsidR="00D229FD" w:rsidRPr="00C14698">
              <w:rPr>
                <w:b/>
                <w:bCs/>
                <w:sz w:val="18"/>
                <w:szCs w:val="18"/>
                <w:lang w:val="en-US"/>
              </w:rPr>
              <w:t>երդրումային ծրագրի հաստատում, այդ թվում՝</w:t>
            </w:r>
          </w:p>
          <w:p w14:paraId="4532CA28" w14:textId="77777777" w:rsidR="00D229FD" w:rsidRPr="00C14698" w:rsidRDefault="00D229FD" w:rsidP="0025760A">
            <w:pPr>
              <w:tabs>
                <w:tab w:val="left" w:pos="0"/>
              </w:tabs>
              <w:jc w:val="center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589" w:type="dxa"/>
            <w:gridSpan w:val="2"/>
            <w:vMerge w:val="restart"/>
            <w:vAlign w:val="center"/>
          </w:tcPr>
          <w:p w14:paraId="48824C47" w14:textId="7732D166" w:rsidR="00D229FD" w:rsidRPr="00C14698" w:rsidRDefault="00D229FD" w:rsidP="0025760A">
            <w:pPr>
              <w:tabs>
                <w:tab w:val="left" w:pos="0"/>
              </w:tabs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14698">
              <w:rPr>
                <w:b/>
                <w:bCs/>
                <w:sz w:val="18"/>
                <w:szCs w:val="18"/>
                <w:lang w:val="en-US"/>
              </w:rPr>
              <w:t>6 ամիս</w:t>
            </w:r>
          </w:p>
        </w:tc>
        <w:tc>
          <w:tcPr>
            <w:tcW w:w="566" w:type="dxa"/>
            <w:gridSpan w:val="2"/>
            <w:vMerge w:val="restart"/>
            <w:shd w:val="clear" w:color="auto" w:fill="FFFF00"/>
            <w:vAlign w:val="center"/>
          </w:tcPr>
          <w:p w14:paraId="62CAF379" w14:textId="225F432E" w:rsidR="00D229FD" w:rsidRPr="00C14698" w:rsidRDefault="00A269A4" w:rsidP="0025760A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14698">
              <w:rPr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396" w:type="dxa"/>
            <w:vMerge w:val="restart"/>
            <w:shd w:val="clear" w:color="auto" w:fill="auto"/>
            <w:vAlign w:val="center"/>
          </w:tcPr>
          <w:p w14:paraId="49B52146" w14:textId="1F0C5709" w:rsidR="00D229FD" w:rsidRPr="00C14698" w:rsidRDefault="00D229FD" w:rsidP="0025760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 w:val="restart"/>
          </w:tcPr>
          <w:p w14:paraId="44CA6055" w14:textId="69DCC354" w:rsidR="00D229FD" w:rsidRPr="00C14698" w:rsidRDefault="00D229FD" w:rsidP="0025760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22DE77EB" w14:textId="77777777" w:rsidR="00D229FD" w:rsidRPr="00C14698" w:rsidRDefault="00D229FD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4BAB4072" w14:textId="77777777" w:rsidR="00D229FD" w:rsidRPr="00C14698" w:rsidRDefault="00D229FD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03D43999" w14:textId="77777777" w:rsidR="00D229FD" w:rsidRPr="00C14698" w:rsidRDefault="00D229FD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7FB2506F" w14:textId="77777777" w:rsidR="00D229FD" w:rsidRPr="00C14698" w:rsidRDefault="00D229FD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76C4B8D1" w14:textId="77777777" w:rsidR="00D229FD" w:rsidRPr="00C14698" w:rsidRDefault="00D229FD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  <w:vMerge w:val="restart"/>
          </w:tcPr>
          <w:p w14:paraId="4EA3B8A7" w14:textId="231D1ECF" w:rsidR="00D229FD" w:rsidRPr="00C14698" w:rsidRDefault="00D229FD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13429B" w:rsidRPr="00C14698" w14:paraId="6DF8AF27" w14:textId="79EFC983" w:rsidTr="00F06CE4">
        <w:trPr>
          <w:trHeight w:val="1157"/>
        </w:trPr>
        <w:tc>
          <w:tcPr>
            <w:tcW w:w="694" w:type="dxa"/>
            <w:vAlign w:val="center"/>
          </w:tcPr>
          <w:p w14:paraId="52E902A1" w14:textId="77777777" w:rsidR="0013429B" w:rsidRPr="00C14698" w:rsidRDefault="0013429B" w:rsidP="0025760A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en-US"/>
              </w:rPr>
              <w:t>1.1</w:t>
            </w:r>
          </w:p>
        </w:tc>
        <w:tc>
          <w:tcPr>
            <w:tcW w:w="3544" w:type="dxa"/>
            <w:vAlign w:val="center"/>
          </w:tcPr>
          <w:p w14:paraId="157AA4E0" w14:textId="09F469C9" w:rsidR="0013429B" w:rsidRPr="00DE16D0" w:rsidRDefault="0013429B">
            <w:pPr>
              <w:tabs>
                <w:tab w:val="left" w:pos="0"/>
              </w:tabs>
              <w:jc w:val="center"/>
              <w:rPr>
                <w:i/>
                <w:iCs/>
                <w:sz w:val="12"/>
                <w:szCs w:val="12"/>
                <w:lang w:val="hy-AM"/>
              </w:rPr>
            </w:pPr>
            <w:r w:rsidRPr="00C14698">
              <w:rPr>
                <w:i/>
                <w:iCs/>
                <w:sz w:val="18"/>
                <w:szCs w:val="18"/>
                <w:lang w:val="en-US"/>
              </w:rPr>
              <w:t xml:space="preserve">Ներդրումային ծրագրի քննարկում և հաստատում ՀՀ կառավարության կողմից: Ֆինանսավորման </w:t>
            </w:r>
            <w:r>
              <w:rPr>
                <w:i/>
                <w:iCs/>
                <w:sz w:val="18"/>
                <w:szCs w:val="18"/>
                <w:lang w:val="hy-AM"/>
              </w:rPr>
              <w:t>աղբյուրների հստակեցում և սահմանում</w:t>
            </w:r>
          </w:p>
        </w:tc>
        <w:tc>
          <w:tcPr>
            <w:tcW w:w="1589" w:type="dxa"/>
            <w:gridSpan w:val="2"/>
            <w:vMerge/>
            <w:vAlign w:val="center"/>
          </w:tcPr>
          <w:p w14:paraId="1D13E597" w14:textId="77777777" w:rsidR="0013429B" w:rsidRPr="00C14698" w:rsidRDefault="0013429B" w:rsidP="0025760A">
            <w:pPr>
              <w:tabs>
                <w:tab w:val="left" w:pos="0"/>
              </w:tabs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66" w:type="dxa"/>
            <w:gridSpan w:val="2"/>
            <w:vMerge/>
            <w:shd w:val="clear" w:color="auto" w:fill="FFFF00"/>
            <w:vAlign w:val="center"/>
          </w:tcPr>
          <w:p w14:paraId="2394CAB5" w14:textId="77777777" w:rsidR="0013429B" w:rsidRPr="00C14698" w:rsidRDefault="0013429B" w:rsidP="0025760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96" w:type="dxa"/>
            <w:vMerge/>
            <w:shd w:val="clear" w:color="auto" w:fill="auto"/>
            <w:vAlign w:val="center"/>
          </w:tcPr>
          <w:p w14:paraId="1F5B9EE2" w14:textId="60CC959E" w:rsidR="0013429B" w:rsidRPr="00C14698" w:rsidRDefault="0013429B" w:rsidP="0025760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14:paraId="18EB1374" w14:textId="550FD404" w:rsidR="0013429B" w:rsidRPr="00C14698" w:rsidRDefault="0013429B" w:rsidP="0025760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14:paraId="0D560A55" w14:textId="77777777" w:rsidR="0013429B" w:rsidRPr="00C14698" w:rsidRDefault="0013429B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14:paraId="38D71368" w14:textId="77777777" w:rsidR="0013429B" w:rsidRPr="00C14698" w:rsidRDefault="0013429B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14:paraId="2E103CEC" w14:textId="77777777" w:rsidR="0013429B" w:rsidRPr="00C14698" w:rsidRDefault="0013429B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14:paraId="3FFDEFCB" w14:textId="77777777" w:rsidR="0013429B" w:rsidRPr="00C14698" w:rsidRDefault="0013429B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14:paraId="0BE51238" w14:textId="77777777" w:rsidR="0013429B" w:rsidRPr="00C14698" w:rsidRDefault="0013429B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  <w:vMerge/>
          </w:tcPr>
          <w:p w14:paraId="7F12A78A" w14:textId="6F09CE97" w:rsidR="0013429B" w:rsidRPr="00C14698" w:rsidRDefault="0013429B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42265E" w:rsidRPr="00C14698" w14:paraId="5064AE73" w14:textId="706E815A" w:rsidTr="00EA6FF4">
        <w:tc>
          <w:tcPr>
            <w:tcW w:w="694" w:type="dxa"/>
            <w:shd w:val="clear" w:color="auto" w:fill="FFFF00"/>
            <w:vAlign w:val="center"/>
          </w:tcPr>
          <w:p w14:paraId="7F952C07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14698">
              <w:rPr>
                <w:b/>
                <w:bCs/>
                <w:sz w:val="18"/>
                <w:szCs w:val="18"/>
                <w:lang w:val="en-US"/>
              </w:rPr>
              <w:t>2.</w:t>
            </w:r>
          </w:p>
        </w:tc>
        <w:tc>
          <w:tcPr>
            <w:tcW w:w="3544" w:type="dxa"/>
            <w:shd w:val="clear" w:color="auto" w:fill="FFFF00"/>
            <w:vAlign w:val="center"/>
          </w:tcPr>
          <w:p w14:paraId="18C717F5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b/>
                <w:bCs/>
                <w:sz w:val="18"/>
                <w:szCs w:val="18"/>
                <w:lang w:val="en-US"/>
              </w:rPr>
            </w:pPr>
          </w:p>
          <w:p w14:paraId="28EEDEF5" w14:textId="5CAA0E5F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14698">
              <w:rPr>
                <w:b/>
                <w:bCs/>
                <w:sz w:val="18"/>
                <w:szCs w:val="18"/>
                <w:lang w:val="en-US"/>
              </w:rPr>
              <w:t>Ներդրումային ծրագրի իրականացման նախապատրաստական աշխատանքներ, այդ թվում՝</w:t>
            </w:r>
          </w:p>
          <w:p w14:paraId="6EEC2562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b/>
                <w:bCs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89" w:type="dxa"/>
            <w:gridSpan w:val="2"/>
            <w:vMerge w:val="restart"/>
            <w:vAlign w:val="center"/>
          </w:tcPr>
          <w:p w14:paraId="74630C45" w14:textId="61741F7D" w:rsidR="0042265E" w:rsidRPr="00C14698" w:rsidRDefault="0075259E" w:rsidP="0025760A">
            <w:pPr>
              <w:tabs>
                <w:tab w:val="left" w:pos="0"/>
              </w:tabs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14698">
              <w:rPr>
                <w:b/>
                <w:bCs/>
                <w:sz w:val="18"/>
                <w:szCs w:val="18"/>
                <w:lang w:val="hy-AM"/>
              </w:rPr>
              <w:t>20</w:t>
            </w:r>
            <w:r w:rsidR="0042265E" w:rsidRPr="00C14698">
              <w:rPr>
                <w:b/>
                <w:bCs/>
                <w:sz w:val="18"/>
                <w:szCs w:val="18"/>
                <w:lang w:val="en-US"/>
              </w:rPr>
              <w:t xml:space="preserve"> ամիս</w:t>
            </w:r>
          </w:p>
        </w:tc>
        <w:tc>
          <w:tcPr>
            <w:tcW w:w="566" w:type="dxa"/>
            <w:gridSpan w:val="2"/>
            <w:vMerge w:val="restart"/>
            <w:shd w:val="clear" w:color="auto" w:fill="auto"/>
            <w:vAlign w:val="center"/>
          </w:tcPr>
          <w:p w14:paraId="3F758EFA" w14:textId="1C537F43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96" w:type="dxa"/>
            <w:vMerge w:val="restart"/>
            <w:shd w:val="clear" w:color="auto" w:fill="FFFF00"/>
            <w:vAlign w:val="center"/>
          </w:tcPr>
          <w:p w14:paraId="16DAB405" w14:textId="3EE8EF2D" w:rsidR="0042265E" w:rsidRPr="00C14698" w:rsidRDefault="0075259E" w:rsidP="0025760A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  <w:lang w:val="hy-AM"/>
              </w:rPr>
            </w:pPr>
            <w:r w:rsidRPr="00C14698">
              <w:rPr>
                <w:b/>
                <w:bCs/>
                <w:sz w:val="24"/>
                <w:szCs w:val="24"/>
                <w:lang w:val="hy-AM"/>
              </w:rPr>
              <w:t>8</w:t>
            </w:r>
          </w:p>
        </w:tc>
        <w:tc>
          <w:tcPr>
            <w:tcW w:w="1134" w:type="dxa"/>
            <w:vMerge w:val="restart"/>
            <w:shd w:val="clear" w:color="auto" w:fill="FFFF00"/>
            <w:vAlign w:val="center"/>
          </w:tcPr>
          <w:p w14:paraId="5F38EE85" w14:textId="77604142" w:rsidR="0042265E" w:rsidRPr="00C14698" w:rsidRDefault="00231517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  <w:r w:rsidRPr="00C14698">
              <w:rPr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vMerge w:val="restart"/>
            <w:vAlign w:val="center"/>
          </w:tcPr>
          <w:p w14:paraId="262341D4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31A12FDE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0FB626ED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5A000C51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4EE55E6F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  <w:vMerge w:val="restart"/>
          </w:tcPr>
          <w:p w14:paraId="5A654B36" w14:textId="0A62B6EF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42265E" w:rsidRPr="00C14698" w14:paraId="497CBC94" w14:textId="7B0337A5" w:rsidTr="00EA6FF4">
        <w:tc>
          <w:tcPr>
            <w:tcW w:w="694" w:type="dxa"/>
            <w:vAlign w:val="center"/>
          </w:tcPr>
          <w:p w14:paraId="418561B8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en-US"/>
              </w:rPr>
              <w:t>2.1</w:t>
            </w:r>
          </w:p>
        </w:tc>
        <w:tc>
          <w:tcPr>
            <w:tcW w:w="3544" w:type="dxa"/>
            <w:vAlign w:val="center"/>
          </w:tcPr>
          <w:p w14:paraId="445697AD" w14:textId="02146EA7" w:rsidR="0042265E" w:rsidRPr="00DE16D0" w:rsidRDefault="002C7D81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hy-AM"/>
              </w:rPr>
            </w:pPr>
            <w:r>
              <w:rPr>
                <w:i/>
                <w:iCs/>
                <w:sz w:val="18"/>
                <w:szCs w:val="18"/>
                <w:lang w:val="hy-AM"/>
              </w:rPr>
              <w:t>Նախաորակավորման  և մ</w:t>
            </w:r>
            <w:r w:rsidR="0042265E" w:rsidRPr="00C14698">
              <w:rPr>
                <w:i/>
                <w:iCs/>
                <w:sz w:val="18"/>
                <w:szCs w:val="18"/>
                <w:lang w:val="en-US"/>
              </w:rPr>
              <w:t xml:space="preserve">րցութային </w:t>
            </w:r>
            <w:r>
              <w:rPr>
                <w:i/>
                <w:iCs/>
                <w:sz w:val="18"/>
                <w:szCs w:val="18"/>
                <w:lang w:val="hy-AM"/>
              </w:rPr>
              <w:t>փաստաթղթերի</w:t>
            </w:r>
            <w:r w:rsidR="0042265E" w:rsidRPr="00C14698">
              <w:rPr>
                <w:i/>
                <w:iCs/>
                <w:sz w:val="18"/>
                <w:szCs w:val="18"/>
                <w:lang w:val="en-US"/>
              </w:rPr>
              <w:t xml:space="preserve"> </w:t>
            </w:r>
            <w:r>
              <w:rPr>
                <w:i/>
                <w:iCs/>
                <w:sz w:val="18"/>
                <w:szCs w:val="18"/>
                <w:lang w:val="hy-AM"/>
              </w:rPr>
              <w:t>կազմում</w:t>
            </w:r>
          </w:p>
        </w:tc>
        <w:tc>
          <w:tcPr>
            <w:tcW w:w="1589" w:type="dxa"/>
            <w:gridSpan w:val="2"/>
            <w:vMerge/>
            <w:vAlign w:val="center"/>
          </w:tcPr>
          <w:p w14:paraId="49059180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566" w:type="dxa"/>
            <w:gridSpan w:val="2"/>
            <w:vMerge/>
            <w:shd w:val="clear" w:color="auto" w:fill="auto"/>
            <w:vAlign w:val="center"/>
          </w:tcPr>
          <w:p w14:paraId="561EE575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396" w:type="dxa"/>
            <w:vMerge/>
            <w:shd w:val="clear" w:color="auto" w:fill="FFFF00"/>
            <w:vAlign w:val="center"/>
          </w:tcPr>
          <w:p w14:paraId="75ABCA8A" w14:textId="49FEFC39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00"/>
            <w:vAlign w:val="center"/>
          </w:tcPr>
          <w:p w14:paraId="5A8617AD" w14:textId="6B436CE1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14:paraId="65473850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14:paraId="7848478D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14:paraId="07EDDB0C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14:paraId="4AF90159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14:paraId="4DB590B1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  <w:vMerge/>
          </w:tcPr>
          <w:p w14:paraId="457ABDC3" w14:textId="046DF046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42265E" w:rsidRPr="00C14698" w14:paraId="789A20EA" w14:textId="10CEAF65" w:rsidTr="00EA6FF4">
        <w:tc>
          <w:tcPr>
            <w:tcW w:w="694" w:type="dxa"/>
            <w:vAlign w:val="center"/>
          </w:tcPr>
          <w:p w14:paraId="515B5148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en-US"/>
              </w:rPr>
              <w:t>2.2</w:t>
            </w:r>
          </w:p>
        </w:tc>
        <w:tc>
          <w:tcPr>
            <w:tcW w:w="3544" w:type="dxa"/>
            <w:vAlign w:val="center"/>
          </w:tcPr>
          <w:p w14:paraId="3060CDF7" w14:textId="47495DE9" w:rsidR="0042265E" w:rsidRPr="00C14698" w:rsidRDefault="0042265E" w:rsidP="000868B6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en-US"/>
              </w:rPr>
              <w:t>Կապալառուի, ՀՕՏԾ-ի լրամշակող և իրականացնող Խորհրդատուների, տեխնիկական հսկողության մրցույթների իրականացում: Համապատասխան պայմանագրերի ստորագրում:</w:t>
            </w:r>
          </w:p>
        </w:tc>
        <w:tc>
          <w:tcPr>
            <w:tcW w:w="1589" w:type="dxa"/>
            <w:gridSpan w:val="2"/>
            <w:vMerge/>
            <w:vAlign w:val="center"/>
          </w:tcPr>
          <w:p w14:paraId="0CCA3F58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566" w:type="dxa"/>
            <w:gridSpan w:val="2"/>
            <w:vMerge/>
            <w:shd w:val="clear" w:color="auto" w:fill="auto"/>
            <w:vAlign w:val="center"/>
          </w:tcPr>
          <w:p w14:paraId="1827CD63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396" w:type="dxa"/>
            <w:vMerge/>
            <w:shd w:val="clear" w:color="auto" w:fill="FFFF00"/>
            <w:vAlign w:val="center"/>
          </w:tcPr>
          <w:p w14:paraId="45ECD8CD" w14:textId="2F778B4D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00"/>
            <w:vAlign w:val="center"/>
          </w:tcPr>
          <w:p w14:paraId="2A461567" w14:textId="78422CDF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14:paraId="5DAFDD98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14:paraId="3ED4ED81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14:paraId="09A84D2D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14:paraId="18A56CA0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14:paraId="1D44EF39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  <w:vMerge/>
          </w:tcPr>
          <w:p w14:paraId="642B6917" w14:textId="17EA19B5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42265E" w:rsidRPr="00C14698" w14:paraId="289B65F9" w14:textId="706B886B" w:rsidTr="00EA6FF4">
        <w:tc>
          <w:tcPr>
            <w:tcW w:w="694" w:type="dxa"/>
            <w:vAlign w:val="center"/>
          </w:tcPr>
          <w:p w14:paraId="4BEDAE96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en-US"/>
              </w:rPr>
              <w:t>2.3</w:t>
            </w:r>
          </w:p>
        </w:tc>
        <w:tc>
          <w:tcPr>
            <w:tcW w:w="3544" w:type="dxa"/>
            <w:vAlign w:val="center"/>
          </w:tcPr>
          <w:p w14:paraId="20F3141A" w14:textId="7851D5C2" w:rsidR="0042265E" w:rsidRPr="00C14698" w:rsidRDefault="0042265E" w:rsidP="000868B6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en-US"/>
              </w:rPr>
              <w:t xml:space="preserve">Հողերի օտարման </w:t>
            </w:r>
            <w:r w:rsidR="003D0505" w:rsidRPr="00C14698">
              <w:rPr>
                <w:i/>
                <w:iCs/>
                <w:sz w:val="18"/>
                <w:szCs w:val="18"/>
                <w:lang w:val="hy-AM"/>
              </w:rPr>
              <w:t xml:space="preserve">գործընթացի </w:t>
            </w:r>
            <w:r w:rsidRPr="00C14698">
              <w:rPr>
                <w:i/>
                <w:iCs/>
                <w:sz w:val="18"/>
                <w:szCs w:val="18"/>
                <w:lang w:val="en-US"/>
              </w:rPr>
              <w:t xml:space="preserve">իրականացում </w:t>
            </w:r>
          </w:p>
        </w:tc>
        <w:tc>
          <w:tcPr>
            <w:tcW w:w="1589" w:type="dxa"/>
            <w:gridSpan w:val="2"/>
            <w:vMerge/>
            <w:vAlign w:val="center"/>
          </w:tcPr>
          <w:p w14:paraId="2856EAB6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566" w:type="dxa"/>
            <w:gridSpan w:val="2"/>
            <w:vMerge/>
            <w:shd w:val="clear" w:color="auto" w:fill="auto"/>
            <w:vAlign w:val="center"/>
          </w:tcPr>
          <w:p w14:paraId="6CDB2DC3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396" w:type="dxa"/>
            <w:vMerge/>
            <w:shd w:val="clear" w:color="auto" w:fill="FFFF00"/>
            <w:vAlign w:val="center"/>
          </w:tcPr>
          <w:p w14:paraId="2977039D" w14:textId="1F53CC8E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00"/>
            <w:vAlign w:val="center"/>
          </w:tcPr>
          <w:p w14:paraId="55D25A0D" w14:textId="76677BA1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14:paraId="01D59186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14:paraId="793C6B43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14:paraId="1DEBE247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14:paraId="7D548EC9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14:paraId="2FF6C2C9" w14:textId="77777777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  <w:vMerge/>
          </w:tcPr>
          <w:p w14:paraId="685D74BE" w14:textId="24BA4A41" w:rsidR="0042265E" w:rsidRPr="00C14698" w:rsidRDefault="0042265E" w:rsidP="0025760A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9865A3" w:rsidRPr="00C14698" w14:paraId="5C5C21F3" w14:textId="77777777" w:rsidTr="00EA6FF4">
        <w:tc>
          <w:tcPr>
            <w:tcW w:w="694" w:type="dxa"/>
            <w:vAlign w:val="center"/>
          </w:tcPr>
          <w:p w14:paraId="08BCDDEF" w14:textId="15FE899E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2.3.1</w:t>
            </w:r>
          </w:p>
        </w:tc>
        <w:tc>
          <w:tcPr>
            <w:tcW w:w="3544" w:type="dxa"/>
            <w:vAlign w:val="center"/>
          </w:tcPr>
          <w:p w14:paraId="509ACFC6" w14:textId="60F23D7A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Ազդեցության գոտում գտնվող հողերի գերակա հանրային շահ ճանաչելու գործընթաց</w:t>
            </w:r>
          </w:p>
        </w:tc>
        <w:tc>
          <w:tcPr>
            <w:tcW w:w="1570" w:type="dxa"/>
            <w:vAlign w:val="center"/>
          </w:tcPr>
          <w:p w14:paraId="5E21B060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546" w:type="dxa"/>
            <w:gridSpan w:val="2"/>
            <w:shd w:val="clear" w:color="auto" w:fill="auto"/>
            <w:vAlign w:val="center"/>
          </w:tcPr>
          <w:p w14:paraId="4D783DB9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435" w:type="dxa"/>
            <w:gridSpan w:val="2"/>
            <w:shd w:val="clear" w:color="auto" w:fill="FFFF00"/>
            <w:vAlign w:val="center"/>
          </w:tcPr>
          <w:p w14:paraId="18E4BCCC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14:paraId="1A2BA8BE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7F53135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346D69DD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483122F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135D792E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3FEA6F7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</w:tcPr>
          <w:p w14:paraId="5B580F9F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9865A3" w:rsidRPr="00C14698" w14:paraId="42BD5DA4" w14:textId="77777777" w:rsidTr="00EA6FF4">
        <w:tc>
          <w:tcPr>
            <w:tcW w:w="694" w:type="dxa"/>
            <w:vAlign w:val="center"/>
          </w:tcPr>
          <w:p w14:paraId="59318345" w14:textId="482D4B4F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2.3.2</w:t>
            </w:r>
          </w:p>
        </w:tc>
        <w:tc>
          <w:tcPr>
            <w:tcW w:w="3544" w:type="dxa"/>
            <w:vAlign w:val="center"/>
          </w:tcPr>
          <w:p w14:paraId="5B85C535" w14:textId="0CAEF550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ՄՉՀ իրականացում</w:t>
            </w:r>
          </w:p>
        </w:tc>
        <w:tc>
          <w:tcPr>
            <w:tcW w:w="1570" w:type="dxa"/>
            <w:vAlign w:val="center"/>
          </w:tcPr>
          <w:p w14:paraId="35EB659C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546" w:type="dxa"/>
            <w:gridSpan w:val="2"/>
            <w:shd w:val="clear" w:color="auto" w:fill="auto"/>
            <w:vAlign w:val="center"/>
          </w:tcPr>
          <w:p w14:paraId="22A5E5F8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435" w:type="dxa"/>
            <w:gridSpan w:val="2"/>
            <w:shd w:val="clear" w:color="auto" w:fill="FFFF00"/>
            <w:vAlign w:val="center"/>
          </w:tcPr>
          <w:p w14:paraId="51741BD5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14:paraId="6E5C91D1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052FE27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3AED087E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26B9A06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6500A042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410FA23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</w:tcPr>
          <w:p w14:paraId="7A58FBB6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9865A3" w:rsidRPr="00C14698" w14:paraId="7A32B17E" w14:textId="77777777" w:rsidTr="00EA6FF4">
        <w:tc>
          <w:tcPr>
            <w:tcW w:w="694" w:type="dxa"/>
            <w:vAlign w:val="center"/>
          </w:tcPr>
          <w:p w14:paraId="704A6BB7" w14:textId="2F05A8D9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2.3.4</w:t>
            </w:r>
          </w:p>
        </w:tc>
        <w:tc>
          <w:tcPr>
            <w:tcW w:w="3544" w:type="dxa"/>
            <w:vAlign w:val="center"/>
          </w:tcPr>
          <w:p w14:paraId="72132BE9" w14:textId="072B5BCF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Հանրային լսումների իրականացում</w:t>
            </w:r>
          </w:p>
        </w:tc>
        <w:tc>
          <w:tcPr>
            <w:tcW w:w="1570" w:type="dxa"/>
            <w:vAlign w:val="center"/>
          </w:tcPr>
          <w:p w14:paraId="64888127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546" w:type="dxa"/>
            <w:gridSpan w:val="2"/>
            <w:shd w:val="clear" w:color="auto" w:fill="auto"/>
            <w:vAlign w:val="center"/>
          </w:tcPr>
          <w:p w14:paraId="63CFAA94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435" w:type="dxa"/>
            <w:gridSpan w:val="2"/>
            <w:shd w:val="clear" w:color="auto" w:fill="FFFF00"/>
            <w:vAlign w:val="center"/>
          </w:tcPr>
          <w:p w14:paraId="30CFE1CF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14:paraId="32168736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54DE142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37C7751F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9E4FF6C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6127D848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0A11A59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</w:tcPr>
          <w:p w14:paraId="4F7C9A27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9865A3" w:rsidRPr="00C14698" w14:paraId="0550CE2D" w14:textId="77777777" w:rsidTr="00EA6FF4">
        <w:tc>
          <w:tcPr>
            <w:tcW w:w="694" w:type="dxa"/>
            <w:vAlign w:val="center"/>
          </w:tcPr>
          <w:p w14:paraId="6C5CB173" w14:textId="256DD8E9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lastRenderedPageBreak/>
              <w:t>2.3.5</w:t>
            </w:r>
          </w:p>
        </w:tc>
        <w:tc>
          <w:tcPr>
            <w:tcW w:w="3544" w:type="dxa"/>
            <w:vAlign w:val="center"/>
          </w:tcPr>
          <w:p w14:paraId="3B106FBB" w14:textId="02272BC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Մարդահամարի և սոցիալ-տնտեսական հարցման իրականացում</w:t>
            </w:r>
          </w:p>
        </w:tc>
        <w:tc>
          <w:tcPr>
            <w:tcW w:w="1570" w:type="dxa"/>
            <w:vAlign w:val="center"/>
          </w:tcPr>
          <w:p w14:paraId="009B2298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546" w:type="dxa"/>
            <w:gridSpan w:val="2"/>
            <w:shd w:val="clear" w:color="auto" w:fill="auto"/>
            <w:vAlign w:val="center"/>
          </w:tcPr>
          <w:p w14:paraId="5A8AC389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435" w:type="dxa"/>
            <w:gridSpan w:val="2"/>
            <w:shd w:val="clear" w:color="auto" w:fill="FFFF00"/>
            <w:vAlign w:val="center"/>
          </w:tcPr>
          <w:p w14:paraId="187C3FF5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14:paraId="71AE4922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63880DB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00B433CB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C33AB3F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053D41B8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A0EE6CE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</w:tcPr>
          <w:p w14:paraId="48B93C72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9865A3" w:rsidRPr="00C14698" w14:paraId="35E9C4FA" w14:textId="77777777" w:rsidTr="00EA6FF4">
        <w:tc>
          <w:tcPr>
            <w:tcW w:w="694" w:type="dxa"/>
            <w:vAlign w:val="center"/>
          </w:tcPr>
          <w:p w14:paraId="1A4499AC" w14:textId="33C72F8F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2.3.6</w:t>
            </w:r>
          </w:p>
        </w:tc>
        <w:tc>
          <w:tcPr>
            <w:tcW w:w="3544" w:type="dxa"/>
            <w:vAlign w:val="center"/>
          </w:tcPr>
          <w:p w14:paraId="54C826A3" w14:textId="5AD9EAA8" w:rsidR="009865A3" w:rsidRPr="00C14698" w:rsidRDefault="0025760A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>
              <w:rPr>
                <w:i/>
                <w:iCs/>
                <w:sz w:val="18"/>
                <w:szCs w:val="18"/>
                <w:lang w:val="hy-AM"/>
              </w:rPr>
              <w:t>Օրինականացման</w:t>
            </w:r>
            <w:r w:rsidRPr="00C14698">
              <w:rPr>
                <w:i/>
                <w:iCs/>
                <w:sz w:val="18"/>
                <w:szCs w:val="18"/>
                <w:lang w:val="hy-AM"/>
              </w:rPr>
              <w:t xml:space="preserve"> </w:t>
            </w:r>
            <w:r w:rsidR="009865A3" w:rsidRPr="00C14698">
              <w:rPr>
                <w:i/>
                <w:iCs/>
                <w:sz w:val="18"/>
                <w:szCs w:val="18"/>
                <w:lang w:val="hy-AM"/>
              </w:rPr>
              <w:t>պլանի պատրաստում</w:t>
            </w:r>
          </w:p>
        </w:tc>
        <w:tc>
          <w:tcPr>
            <w:tcW w:w="1570" w:type="dxa"/>
            <w:vAlign w:val="center"/>
          </w:tcPr>
          <w:p w14:paraId="1D7F1C2D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546" w:type="dxa"/>
            <w:gridSpan w:val="2"/>
            <w:shd w:val="clear" w:color="auto" w:fill="auto"/>
            <w:vAlign w:val="center"/>
          </w:tcPr>
          <w:p w14:paraId="30689F79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435" w:type="dxa"/>
            <w:gridSpan w:val="2"/>
            <w:shd w:val="clear" w:color="auto" w:fill="FFFF00"/>
            <w:vAlign w:val="center"/>
          </w:tcPr>
          <w:p w14:paraId="38BAB67B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14:paraId="6DF75822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4FD0D2F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3AEF8F3A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3568508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793A3907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9AAB96E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</w:tcPr>
          <w:p w14:paraId="35987C6A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9865A3" w:rsidRPr="00C14698" w14:paraId="24792C0E" w14:textId="77777777" w:rsidTr="00EA6FF4">
        <w:tc>
          <w:tcPr>
            <w:tcW w:w="694" w:type="dxa"/>
            <w:vAlign w:val="center"/>
          </w:tcPr>
          <w:p w14:paraId="52EC83CF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hy-AM"/>
              </w:rPr>
            </w:pPr>
          </w:p>
          <w:p w14:paraId="72EB9793" w14:textId="568970F1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2.3.7</w:t>
            </w:r>
          </w:p>
        </w:tc>
        <w:tc>
          <w:tcPr>
            <w:tcW w:w="3544" w:type="dxa"/>
            <w:vAlign w:val="center"/>
          </w:tcPr>
          <w:p w14:paraId="5322D604" w14:textId="3538F880" w:rsidR="009865A3" w:rsidRPr="00C14698" w:rsidRDefault="002C7D81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>
              <w:rPr>
                <w:i/>
                <w:iCs/>
                <w:sz w:val="18"/>
                <w:szCs w:val="18"/>
                <w:lang w:val="hy-AM"/>
              </w:rPr>
              <w:t>Անշարժ գույքի գ</w:t>
            </w:r>
            <w:r w:rsidR="0025760A">
              <w:rPr>
                <w:i/>
                <w:iCs/>
                <w:sz w:val="18"/>
                <w:szCs w:val="18"/>
                <w:lang w:val="hy-AM"/>
              </w:rPr>
              <w:t>ն</w:t>
            </w:r>
            <w:r w:rsidR="009865A3" w:rsidRPr="00C14698">
              <w:rPr>
                <w:i/>
                <w:iCs/>
                <w:sz w:val="18"/>
                <w:szCs w:val="18"/>
                <w:lang w:val="hy-AM"/>
              </w:rPr>
              <w:t>ահատում և փ</w:t>
            </w:r>
            <w:r>
              <w:rPr>
                <w:i/>
                <w:iCs/>
                <w:sz w:val="18"/>
                <w:szCs w:val="18"/>
                <w:lang w:val="hy-AM"/>
              </w:rPr>
              <w:t>ո</w:t>
            </w:r>
            <w:r w:rsidR="009865A3" w:rsidRPr="00C14698">
              <w:rPr>
                <w:i/>
                <w:iCs/>
                <w:sz w:val="18"/>
                <w:szCs w:val="18"/>
                <w:lang w:val="hy-AM"/>
              </w:rPr>
              <w:t>խհատուցումների հաշվարկում</w:t>
            </w:r>
          </w:p>
        </w:tc>
        <w:tc>
          <w:tcPr>
            <w:tcW w:w="1570" w:type="dxa"/>
            <w:vAlign w:val="center"/>
          </w:tcPr>
          <w:p w14:paraId="7A793BC7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546" w:type="dxa"/>
            <w:gridSpan w:val="2"/>
            <w:shd w:val="clear" w:color="auto" w:fill="auto"/>
            <w:vAlign w:val="center"/>
          </w:tcPr>
          <w:p w14:paraId="17F749D1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435" w:type="dxa"/>
            <w:gridSpan w:val="2"/>
            <w:shd w:val="clear" w:color="auto" w:fill="FFFF00"/>
            <w:vAlign w:val="center"/>
          </w:tcPr>
          <w:p w14:paraId="04D7889B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14:paraId="5BA06631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37D555F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6A40E2BE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6478CEE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11F6749C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6E43899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</w:tcPr>
          <w:p w14:paraId="6C5C1AB3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9865A3" w:rsidRPr="00C14698" w14:paraId="5879FD00" w14:textId="77777777" w:rsidTr="00EA6FF4">
        <w:tc>
          <w:tcPr>
            <w:tcW w:w="694" w:type="dxa"/>
            <w:vAlign w:val="center"/>
          </w:tcPr>
          <w:p w14:paraId="091B75B5" w14:textId="3CA97C29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2.3.8</w:t>
            </w:r>
          </w:p>
        </w:tc>
        <w:tc>
          <w:tcPr>
            <w:tcW w:w="3544" w:type="dxa"/>
            <w:vAlign w:val="center"/>
          </w:tcPr>
          <w:p w14:paraId="7D7F6755" w14:textId="65A2188B" w:rsidR="009865A3" w:rsidRPr="00C14698" w:rsidRDefault="0025760A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>
              <w:rPr>
                <w:i/>
                <w:iCs/>
                <w:sz w:val="18"/>
                <w:szCs w:val="18"/>
                <w:lang w:val="hy-AM"/>
              </w:rPr>
              <w:t>Սեփականության ն</w:t>
            </w:r>
            <w:r w:rsidR="009865A3" w:rsidRPr="00C14698">
              <w:rPr>
                <w:i/>
                <w:iCs/>
                <w:sz w:val="18"/>
                <w:szCs w:val="18"/>
                <w:lang w:val="hy-AM"/>
              </w:rPr>
              <w:t>կարագրության արձանագրությունների պատրաստում և ստորագրում</w:t>
            </w:r>
          </w:p>
        </w:tc>
        <w:tc>
          <w:tcPr>
            <w:tcW w:w="1570" w:type="dxa"/>
            <w:vAlign w:val="center"/>
          </w:tcPr>
          <w:p w14:paraId="1BAC2C21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546" w:type="dxa"/>
            <w:gridSpan w:val="2"/>
            <w:shd w:val="clear" w:color="auto" w:fill="auto"/>
            <w:vAlign w:val="center"/>
          </w:tcPr>
          <w:p w14:paraId="3725B865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435" w:type="dxa"/>
            <w:gridSpan w:val="2"/>
            <w:shd w:val="clear" w:color="auto" w:fill="FFFF00"/>
            <w:vAlign w:val="center"/>
          </w:tcPr>
          <w:p w14:paraId="3D1FBC54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14:paraId="0588C0DB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A5B38F8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48A570C3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DE3CD8C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77512C21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016D7A4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</w:tcPr>
          <w:p w14:paraId="075B668E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9865A3" w:rsidRPr="00C14698" w14:paraId="2439A5ED" w14:textId="77777777" w:rsidTr="00EA6FF4">
        <w:tc>
          <w:tcPr>
            <w:tcW w:w="694" w:type="dxa"/>
            <w:vAlign w:val="center"/>
          </w:tcPr>
          <w:p w14:paraId="44FF3768" w14:textId="08955DA5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2.3.9</w:t>
            </w:r>
          </w:p>
        </w:tc>
        <w:tc>
          <w:tcPr>
            <w:tcW w:w="3544" w:type="dxa"/>
            <w:vAlign w:val="center"/>
          </w:tcPr>
          <w:p w14:paraId="0DFD606F" w14:textId="65363883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ՀՕՏԾ պատրաստում և հաստատում</w:t>
            </w:r>
          </w:p>
        </w:tc>
        <w:tc>
          <w:tcPr>
            <w:tcW w:w="1570" w:type="dxa"/>
            <w:vAlign w:val="center"/>
          </w:tcPr>
          <w:p w14:paraId="4C693905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546" w:type="dxa"/>
            <w:gridSpan w:val="2"/>
            <w:shd w:val="clear" w:color="auto" w:fill="auto"/>
            <w:vAlign w:val="center"/>
          </w:tcPr>
          <w:p w14:paraId="7BBD6595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435" w:type="dxa"/>
            <w:gridSpan w:val="2"/>
            <w:shd w:val="clear" w:color="auto" w:fill="FFFF00"/>
            <w:vAlign w:val="center"/>
          </w:tcPr>
          <w:p w14:paraId="2BEEED22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14:paraId="080BE954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C02E2ED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25C88CC5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9CD1FE9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6D4DE5EA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07A2BA8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</w:tcPr>
          <w:p w14:paraId="49E9AA5E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9865A3" w:rsidRPr="00C14698" w14:paraId="43C2A087" w14:textId="77777777" w:rsidTr="00EA6FF4">
        <w:tc>
          <w:tcPr>
            <w:tcW w:w="694" w:type="dxa"/>
            <w:vAlign w:val="center"/>
          </w:tcPr>
          <w:p w14:paraId="61C8BC27" w14:textId="6C22F4EB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2.4</w:t>
            </w:r>
          </w:p>
        </w:tc>
        <w:tc>
          <w:tcPr>
            <w:tcW w:w="3544" w:type="dxa"/>
            <w:vAlign w:val="center"/>
          </w:tcPr>
          <w:p w14:paraId="6CE7153B" w14:textId="141ADAD4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Յուրաքանչյուր ազդեցության ենթակա գույքի համար ամբողջական փոխհատուցման փաստաթղթերի պատրաստում</w:t>
            </w:r>
          </w:p>
        </w:tc>
        <w:tc>
          <w:tcPr>
            <w:tcW w:w="1570" w:type="dxa"/>
            <w:vAlign w:val="center"/>
          </w:tcPr>
          <w:p w14:paraId="78267C4E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546" w:type="dxa"/>
            <w:gridSpan w:val="2"/>
            <w:shd w:val="clear" w:color="auto" w:fill="auto"/>
            <w:vAlign w:val="center"/>
          </w:tcPr>
          <w:p w14:paraId="777BB08C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435" w:type="dxa"/>
            <w:gridSpan w:val="2"/>
            <w:shd w:val="clear" w:color="auto" w:fill="FFFF00"/>
            <w:vAlign w:val="center"/>
          </w:tcPr>
          <w:p w14:paraId="5F30E092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14:paraId="712428AA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338E39E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0880E092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333EF0B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0A666712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58CCA80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</w:tcPr>
          <w:p w14:paraId="55414360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9865A3" w:rsidRPr="00C14698" w14:paraId="668EEBA3" w14:textId="77777777" w:rsidTr="00EA6FF4">
        <w:tc>
          <w:tcPr>
            <w:tcW w:w="694" w:type="dxa"/>
            <w:vAlign w:val="center"/>
          </w:tcPr>
          <w:p w14:paraId="38D5D720" w14:textId="2CB3E94F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hy-AM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2.5</w:t>
            </w:r>
          </w:p>
        </w:tc>
        <w:tc>
          <w:tcPr>
            <w:tcW w:w="3544" w:type="dxa"/>
            <w:vAlign w:val="center"/>
          </w:tcPr>
          <w:p w14:paraId="7EAAC9C0" w14:textId="0D0A56E4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hy-AM"/>
              </w:rPr>
            </w:pPr>
            <w:r w:rsidRPr="00C14698">
              <w:rPr>
                <w:i/>
                <w:iCs/>
                <w:sz w:val="18"/>
                <w:szCs w:val="18"/>
                <w:lang w:val="hy-AM"/>
              </w:rPr>
              <w:t>ՀՕՏԾ իրականացում</w:t>
            </w:r>
          </w:p>
        </w:tc>
        <w:tc>
          <w:tcPr>
            <w:tcW w:w="1570" w:type="dxa"/>
            <w:vAlign w:val="center"/>
          </w:tcPr>
          <w:p w14:paraId="790AD6DD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546" w:type="dxa"/>
            <w:gridSpan w:val="2"/>
            <w:shd w:val="clear" w:color="auto" w:fill="auto"/>
            <w:vAlign w:val="center"/>
          </w:tcPr>
          <w:p w14:paraId="2FE1CFE7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435" w:type="dxa"/>
            <w:gridSpan w:val="2"/>
            <w:shd w:val="clear" w:color="auto" w:fill="FFFF00"/>
            <w:vAlign w:val="center"/>
          </w:tcPr>
          <w:p w14:paraId="04F18EE3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14:paraId="42035642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510F9DF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474E95F6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CDBCFD1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07C0496A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6CD1BBB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992" w:type="dxa"/>
          </w:tcPr>
          <w:p w14:paraId="35ADC5ED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</w:tr>
      <w:tr w:rsidR="009865A3" w:rsidRPr="00C14698" w14:paraId="6806AA45" w14:textId="6454913C" w:rsidTr="00EA6FF4">
        <w:tc>
          <w:tcPr>
            <w:tcW w:w="694" w:type="dxa"/>
            <w:shd w:val="clear" w:color="auto" w:fill="FFFF00"/>
            <w:vAlign w:val="center"/>
          </w:tcPr>
          <w:p w14:paraId="6CA3C9D6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14698">
              <w:rPr>
                <w:b/>
                <w:bCs/>
                <w:sz w:val="18"/>
                <w:szCs w:val="18"/>
                <w:lang w:val="en-US"/>
              </w:rPr>
              <w:t>3.</w:t>
            </w:r>
          </w:p>
        </w:tc>
        <w:tc>
          <w:tcPr>
            <w:tcW w:w="3544" w:type="dxa"/>
            <w:shd w:val="clear" w:color="auto" w:fill="FFFF00"/>
            <w:vAlign w:val="center"/>
          </w:tcPr>
          <w:p w14:paraId="6283026A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b/>
                <w:bCs/>
                <w:sz w:val="18"/>
                <w:szCs w:val="18"/>
                <w:lang w:val="en-US"/>
              </w:rPr>
            </w:pPr>
          </w:p>
          <w:p w14:paraId="57007718" w14:textId="6937E1AB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14698">
              <w:rPr>
                <w:b/>
                <w:bCs/>
                <w:sz w:val="18"/>
                <w:szCs w:val="18"/>
                <w:lang w:val="en-US"/>
              </w:rPr>
              <w:t>Ներդրումային ծրագրի շինարարական աշխատանքների իրականացում</w:t>
            </w:r>
          </w:p>
          <w:p w14:paraId="47E5C4B6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89" w:type="dxa"/>
            <w:gridSpan w:val="2"/>
            <w:vAlign w:val="center"/>
          </w:tcPr>
          <w:p w14:paraId="54B850A9" w14:textId="76825D1F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C14698">
              <w:rPr>
                <w:b/>
                <w:bCs/>
                <w:sz w:val="18"/>
                <w:szCs w:val="18"/>
                <w:lang w:val="en-US"/>
              </w:rPr>
              <w:t>7</w:t>
            </w:r>
            <w:r w:rsidR="001825FB" w:rsidRPr="00C14698">
              <w:rPr>
                <w:b/>
                <w:bCs/>
                <w:sz w:val="18"/>
                <w:szCs w:val="18"/>
                <w:lang w:val="hy-AM"/>
              </w:rPr>
              <w:t>4</w:t>
            </w:r>
            <w:r w:rsidRPr="00C14698">
              <w:rPr>
                <w:b/>
                <w:bCs/>
                <w:sz w:val="18"/>
                <w:szCs w:val="18"/>
                <w:lang w:val="en-US"/>
              </w:rPr>
              <w:t xml:space="preserve"> ամիս</w:t>
            </w:r>
          </w:p>
        </w:tc>
        <w:tc>
          <w:tcPr>
            <w:tcW w:w="962" w:type="dxa"/>
            <w:gridSpan w:val="3"/>
            <w:vAlign w:val="center"/>
          </w:tcPr>
          <w:p w14:paraId="3DFB355E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3B260C" w14:textId="1AD57428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shd w:val="clear" w:color="auto" w:fill="FFFF00"/>
            <w:vAlign w:val="center"/>
          </w:tcPr>
          <w:p w14:paraId="1D2F7E77" w14:textId="74592A8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14698">
              <w:rPr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4213687B" w14:textId="6922694E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14698">
              <w:rPr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7D9C1AEF" w14:textId="635EF35F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14698">
              <w:rPr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68C24460" w14:textId="651AB803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14698">
              <w:rPr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7FC5F2F5" w14:textId="4F24CD58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14698">
              <w:rPr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992" w:type="dxa"/>
            <w:shd w:val="clear" w:color="auto" w:fill="FFFF00"/>
            <w:vAlign w:val="center"/>
          </w:tcPr>
          <w:p w14:paraId="4BA71922" w14:textId="77777777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  <w:p w14:paraId="647BFE7F" w14:textId="272C6408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14698">
              <w:rPr>
                <w:b/>
                <w:bCs/>
                <w:sz w:val="24"/>
                <w:szCs w:val="24"/>
                <w:lang w:val="en-US"/>
              </w:rPr>
              <w:t>12</w:t>
            </w:r>
          </w:p>
          <w:p w14:paraId="1B54A070" w14:textId="5D95777F" w:rsidR="009865A3" w:rsidRPr="00C14698" w:rsidRDefault="009865A3" w:rsidP="009865A3">
            <w:pPr>
              <w:tabs>
                <w:tab w:val="left" w:pos="0"/>
              </w:tabs>
              <w:jc w:val="center"/>
              <w:rPr>
                <w:b/>
                <w:bCs/>
                <w:color w:val="FFFF00"/>
                <w:sz w:val="24"/>
                <w:szCs w:val="24"/>
                <w:lang w:val="en-US"/>
              </w:rPr>
            </w:pPr>
          </w:p>
        </w:tc>
      </w:tr>
    </w:tbl>
    <w:p w14:paraId="2183D4D6" w14:textId="77777777" w:rsidR="00CD1C00" w:rsidRPr="00C14698" w:rsidRDefault="00CD1C00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  <w:sectPr w:rsidR="00CD1C00" w:rsidRPr="00C14698" w:rsidSect="00CD7A4C">
          <w:pgSz w:w="16838" w:h="11906" w:orient="landscape" w:code="9"/>
          <w:pgMar w:top="709" w:right="567" w:bottom="567" w:left="567" w:header="709" w:footer="709" w:gutter="0"/>
          <w:cols w:space="708"/>
          <w:docGrid w:linePitch="360"/>
        </w:sectPr>
      </w:pPr>
    </w:p>
    <w:p w14:paraId="48896AC5" w14:textId="5988E3E4" w:rsidR="00B66309" w:rsidRPr="00C14698" w:rsidRDefault="00B66309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39B8CF9" w14:textId="317C22EB" w:rsidR="00CD1C00" w:rsidRPr="00C14698" w:rsidRDefault="00CD1C00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025471F5" w14:textId="7CA47CA5" w:rsidR="00CD1C00" w:rsidRPr="00C14698" w:rsidRDefault="00CD1C00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D4ED26F" w14:textId="63EBCCE8" w:rsidR="00CD1C00" w:rsidRPr="00C14698" w:rsidRDefault="00CD1C00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6820BF4A" w14:textId="4B576002" w:rsidR="00CD1C00" w:rsidRPr="00C14698" w:rsidRDefault="00CD1C00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20B1CAB" w14:textId="2F57B433" w:rsidR="00CD1C00" w:rsidRPr="00C14698" w:rsidRDefault="00CD1C00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2A8C78B" w14:textId="2FFBF01F" w:rsidR="00CD1C00" w:rsidRPr="00C14698" w:rsidRDefault="00CD1C00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6F3799D2" w14:textId="4314EED9" w:rsidR="00CD1C00" w:rsidRPr="00C14698" w:rsidRDefault="00CD1C00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51BC17E" w14:textId="64DABD43" w:rsidR="00CD1C00" w:rsidRPr="00C14698" w:rsidRDefault="00CD1C00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69B9FE9" w14:textId="0B528F0E" w:rsidR="00CD1C00" w:rsidRPr="00C14698" w:rsidRDefault="00CD1C00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946C4A7" w14:textId="2AF34031" w:rsidR="00CD1C00" w:rsidRPr="00C14698" w:rsidRDefault="00CD1C00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0F265A7" w14:textId="7E3286F0" w:rsidR="00CD1C00" w:rsidRPr="00C14698" w:rsidRDefault="00CD1C00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36FAC21" w14:textId="1E2B7370" w:rsidR="00CD1C00" w:rsidRPr="00C14698" w:rsidRDefault="00CD1C00" w:rsidP="00DE6899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ED3EC03" w14:textId="6AADC4B1" w:rsidR="00CD1C00" w:rsidRPr="00C14698" w:rsidRDefault="00CD1C00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  <w:r w:rsidRPr="00C14698">
        <w:rPr>
          <w:b/>
          <w:bCs/>
          <w:sz w:val="24"/>
          <w:szCs w:val="24"/>
          <w:lang w:val="hy-AM"/>
        </w:rPr>
        <w:t xml:space="preserve">Բաժին 7 </w:t>
      </w:r>
    </w:p>
    <w:p w14:paraId="03F85680" w14:textId="78AD9B5C" w:rsidR="00CD1C00" w:rsidRPr="00C14698" w:rsidRDefault="00804246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  <w:r w:rsidRPr="00C14698">
        <w:rPr>
          <w:b/>
          <w:bCs/>
          <w:sz w:val="24"/>
          <w:szCs w:val="24"/>
          <w:lang w:val="hy-AM"/>
        </w:rPr>
        <w:t>Ծրագրի</w:t>
      </w:r>
      <w:r w:rsidR="00CD1C00" w:rsidRPr="00C14698">
        <w:rPr>
          <w:b/>
          <w:bCs/>
          <w:sz w:val="24"/>
          <w:szCs w:val="24"/>
          <w:lang w:val="hy-AM"/>
        </w:rPr>
        <w:t xml:space="preserve"> իրականացման</w:t>
      </w:r>
      <w:r w:rsidR="00B443DB" w:rsidRPr="00C14698">
        <w:rPr>
          <w:b/>
          <w:bCs/>
          <w:sz w:val="24"/>
          <w:szCs w:val="24"/>
          <w:lang w:val="hy-AM"/>
        </w:rPr>
        <w:t xml:space="preserve"> համար</w:t>
      </w:r>
      <w:r w:rsidR="00CD1C00" w:rsidRPr="00C14698">
        <w:rPr>
          <w:b/>
          <w:bCs/>
          <w:sz w:val="24"/>
          <w:szCs w:val="24"/>
          <w:lang w:val="hy-AM"/>
        </w:rPr>
        <w:t xml:space="preserve"> </w:t>
      </w:r>
      <w:r w:rsidR="0067621D" w:rsidRPr="00C14698">
        <w:rPr>
          <w:b/>
          <w:bCs/>
          <w:sz w:val="24"/>
          <w:szCs w:val="24"/>
          <w:lang w:val="hy-AM"/>
        </w:rPr>
        <w:t xml:space="preserve">կանխատեսվող </w:t>
      </w:r>
      <w:r w:rsidR="00CD1C00" w:rsidRPr="00C14698">
        <w:rPr>
          <w:b/>
          <w:bCs/>
          <w:sz w:val="24"/>
          <w:szCs w:val="24"/>
          <w:lang w:val="hy-AM"/>
        </w:rPr>
        <w:t>մարդկային ռեսուրսները</w:t>
      </w:r>
      <w:r w:rsidR="00B443DB" w:rsidRPr="00C14698">
        <w:rPr>
          <w:b/>
          <w:bCs/>
          <w:sz w:val="24"/>
          <w:szCs w:val="24"/>
          <w:lang w:val="hy-AM"/>
        </w:rPr>
        <w:t xml:space="preserve"> և սարքավորումները</w:t>
      </w:r>
    </w:p>
    <w:p w14:paraId="79287044" w14:textId="1F67EA46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09345C9" w14:textId="5CE91F5D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66509A0" w14:textId="1D2F2CF9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5DD0B06" w14:textId="7BFCB25A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28532A59" w14:textId="198C515B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719CC4D" w14:textId="73BF814F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4D09DA7" w14:textId="223CBD27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0F313E76" w14:textId="6F35FEAB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0577E31B" w14:textId="63503562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71CE1BF" w14:textId="4A0D1A81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3BE9097" w14:textId="70BDE6DD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04EAFC9" w14:textId="25BA8378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F525713" w14:textId="14E374DB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506C042" w14:textId="1F0AA7DA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6D6240B" w14:textId="1031AFA3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D2BBA95" w14:textId="71A1D312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682B5DC9" w14:textId="62B9D8C9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0EBE7F06" w14:textId="3D1BC127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6CCDC2F1" w14:textId="2CBC8639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775F71F" w14:textId="639645DD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70314D1" w14:textId="6C424E1F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6BBDDF1" w14:textId="303E48EF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6080BF41" w14:textId="463616ED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241A54AC" w14:textId="212F0468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23C8CCEB" w14:textId="696A239E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27E552D8" w14:textId="23A7F845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DEC33B3" w14:textId="6988428D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2B6E040D" w14:textId="369E1E9F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6B098091" w14:textId="66962D77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0454F58" w14:textId="186FF17A" w:rsidR="00426BB3" w:rsidRPr="002D5A8A" w:rsidRDefault="00426BB3" w:rsidP="002D5A8A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Հաշվի առնելով նմանատիպ ծրագրերի իրականացման փորձը, կանխատեսվում է, որ</w:t>
      </w:r>
      <w:r w:rsidR="00963BE9" w:rsidRPr="00C14698">
        <w:rPr>
          <w:rFonts w:eastAsia="Arial Unicode MS" w:cs="Arial Unicode MS"/>
          <w:sz w:val="24"/>
          <w:szCs w:val="24"/>
          <w:lang w:val="hy-AM"/>
        </w:rPr>
        <w:t xml:space="preserve"> </w:t>
      </w:r>
      <w:r w:rsidR="003533AA" w:rsidRPr="00C14698">
        <w:rPr>
          <w:rFonts w:eastAsia="Arial Unicode MS" w:cs="Arial Unicode MS"/>
          <w:sz w:val="24"/>
          <w:szCs w:val="24"/>
          <w:lang w:val="hy-AM"/>
        </w:rPr>
        <w:t>Ծրագրի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շինարարության մեջ ընդգրկված կլինի նվազագույնը </w:t>
      </w:r>
      <w:r w:rsidR="003533AA" w:rsidRPr="00C14698">
        <w:rPr>
          <w:rFonts w:eastAsia="Arial Unicode MS" w:cs="Arial Unicode MS"/>
          <w:sz w:val="24"/>
          <w:szCs w:val="24"/>
          <w:lang w:val="hy-AM"/>
        </w:rPr>
        <w:t>400-500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աշխատող:</w:t>
      </w:r>
      <w:r w:rsidR="002D5A8A" w:rsidRPr="002D5A8A">
        <w:rPr>
          <w:rFonts w:eastAsia="Arial Unicode MS" w:cs="Arial Unicode MS"/>
          <w:sz w:val="24"/>
          <w:szCs w:val="24"/>
          <w:lang w:val="hy-AM"/>
        </w:rPr>
        <w:t xml:space="preserve"> </w:t>
      </w:r>
      <w:r w:rsidRPr="002D5A8A">
        <w:rPr>
          <w:rFonts w:eastAsia="Arial Unicode MS" w:cs="Arial Unicode MS"/>
          <w:sz w:val="24"/>
          <w:szCs w:val="24"/>
          <w:lang w:val="hy-AM"/>
        </w:rPr>
        <w:t>Կանխատեսվում է, որ շինարարության մեջ կընդգրկվի նաև ճանապարհին հարակից բնակավայրերի բնակչության մի որոշ մաս, ինչը դրական ա</w:t>
      </w:r>
      <w:r w:rsidR="00040C7F" w:rsidRPr="002D5A8A">
        <w:rPr>
          <w:rFonts w:eastAsia="Arial Unicode MS" w:cs="Arial Unicode MS"/>
          <w:sz w:val="24"/>
          <w:szCs w:val="24"/>
          <w:lang w:val="hy-AM"/>
        </w:rPr>
        <w:t>զ</w:t>
      </w:r>
      <w:r w:rsidRPr="002D5A8A">
        <w:rPr>
          <w:rFonts w:eastAsia="Arial Unicode MS" w:cs="Arial Unicode MS"/>
          <w:sz w:val="24"/>
          <w:szCs w:val="24"/>
          <w:lang w:val="hy-AM"/>
        </w:rPr>
        <w:t>դեցություն կունենա բնակավայրերի զարգա</w:t>
      </w:r>
      <w:r w:rsidR="009C5AB2" w:rsidRPr="002D5A8A">
        <w:rPr>
          <w:rFonts w:eastAsia="Arial Unicode MS" w:cs="Arial Unicode MS"/>
          <w:sz w:val="24"/>
          <w:szCs w:val="24"/>
          <w:lang w:val="hy-AM"/>
        </w:rPr>
        <w:t>ց</w:t>
      </w:r>
      <w:r w:rsidRPr="002D5A8A">
        <w:rPr>
          <w:rFonts w:eastAsia="Arial Unicode MS" w:cs="Arial Unicode MS"/>
          <w:sz w:val="24"/>
          <w:szCs w:val="24"/>
          <w:lang w:val="hy-AM"/>
        </w:rPr>
        <w:t>ման վրա:</w:t>
      </w:r>
    </w:p>
    <w:p w14:paraId="360DC2F3" w14:textId="74F836ED" w:rsidR="00336678" w:rsidRPr="009126B2" w:rsidRDefault="00456469" w:rsidP="009126B2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9126B2">
        <w:rPr>
          <w:rFonts w:eastAsia="Arial Unicode MS" w:cs="Arial Unicode MS"/>
          <w:sz w:val="24"/>
          <w:szCs w:val="24"/>
          <w:lang w:val="hy-AM"/>
        </w:rPr>
        <w:t>Ծրագրի</w:t>
      </w:r>
      <w:r w:rsidR="00963BE9" w:rsidRPr="009126B2">
        <w:rPr>
          <w:rFonts w:eastAsia="Arial Unicode MS" w:cs="Arial Unicode MS"/>
          <w:sz w:val="24"/>
          <w:szCs w:val="24"/>
          <w:lang w:val="hy-AM"/>
        </w:rPr>
        <w:t xml:space="preserve"> իրականացման ժամանակ օգտագործվելու է առկա տեղական ճանապարհային ցանցը, ինչը երաշխավորելու է ապրանքների, մեքենա/մեխանիզմների </w:t>
      </w:r>
      <w:r w:rsidR="00186A81" w:rsidRPr="009126B2">
        <w:rPr>
          <w:rFonts w:eastAsia="Arial Unicode MS" w:cs="Arial Unicode MS"/>
          <w:sz w:val="24"/>
          <w:szCs w:val="24"/>
          <w:lang w:val="hy-AM"/>
        </w:rPr>
        <w:t>անխափան</w:t>
      </w:r>
      <w:r w:rsidR="00963BE9" w:rsidRPr="009126B2">
        <w:rPr>
          <w:rFonts w:eastAsia="Arial Unicode MS" w:cs="Arial Unicode MS"/>
          <w:sz w:val="24"/>
          <w:szCs w:val="24"/>
          <w:lang w:val="hy-AM"/>
        </w:rPr>
        <w:t xml:space="preserve"> տեղափոխությունը շինարարական հրապարակ:</w:t>
      </w:r>
    </w:p>
    <w:p w14:paraId="7B6E446D" w14:textId="194C0F08" w:rsidR="00983729" w:rsidRPr="00C14698" w:rsidRDefault="00983729" w:rsidP="00165EB2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 xml:space="preserve">Շինարարության համար առավելագույն օգտագործվելու են տեղական շինանյութերը: </w:t>
      </w:r>
    </w:p>
    <w:p w14:paraId="5C122F2D" w14:textId="66FBF55E" w:rsidR="00426BB3" w:rsidRPr="00C14698" w:rsidRDefault="00797ADD" w:rsidP="00165EB2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Հաշվի առնելով այն հանգամանքը, որ թունել</w:t>
      </w:r>
      <w:r w:rsidR="00903E3E" w:rsidRPr="00C14698">
        <w:rPr>
          <w:rFonts w:eastAsia="Arial Unicode MS" w:cs="Arial Unicode MS"/>
          <w:sz w:val="24"/>
          <w:szCs w:val="24"/>
          <w:lang w:val="hy-AM"/>
        </w:rPr>
        <w:t>ներ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ի կառուցման համար </w:t>
      </w:r>
      <w:r w:rsidR="00152AFA" w:rsidRPr="00C14698">
        <w:rPr>
          <w:rFonts w:eastAsia="Arial Unicode MS" w:cs="Arial Unicode MS"/>
          <w:sz w:val="24"/>
          <w:szCs w:val="24"/>
          <w:lang w:val="hy-AM"/>
        </w:rPr>
        <w:t xml:space="preserve">հնարավոր է </w:t>
      </w:r>
      <w:r w:rsidRPr="00C14698">
        <w:rPr>
          <w:rFonts w:eastAsia="Arial Unicode MS" w:cs="Arial Unicode MS"/>
          <w:sz w:val="24"/>
          <w:szCs w:val="24"/>
          <w:lang w:val="hy-AM"/>
        </w:rPr>
        <w:t>անհրաժեշտ լին</w:t>
      </w:r>
      <w:r w:rsidR="00340728" w:rsidRPr="00C14698">
        <w:rPr>
          <w:rFonts w:eastAsia="Arial Unicode MS" w:cs="Arial Unicode MS"/>
          <w:sz w:val="24"/>
          <w:szCs w:val="24"/>
          <w:lang w:val="hy-AM"/>
        </w:rPr>
        <w:t>են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հատուկ սարքավորում</w:t>
      </w:r>
      <w:r w:rsidR="00340728" w:rsidRPr="00C14698">
        <w:rPr>
          <w:rFonts w:eastAsia="Arial Unicode MS" w:cs="Arial Unicode MS"/>
          <w:sz w:val="24"/>
          <w:szCs w:val="24"/>
          <w:lang w:val="hy-AM"/>
        </w:rPr>
        <w:t>ներ</w:t>
      </w:r>
      <w:r w:rsidRPr="00C14698">
        <w:rPr>
          <w:rFonts w:eastAsia="Arial Unicode MS" w:cs="Arial Unicode MS"/>
          <w:sz w:val="24"/>
          <w:szCs w:val="24"/>
          <w:lang w:val="hy-AM"/>
        </w:rPr>
        <w:t>, ապա հավանական կապալառուից կպահանջվի իր մրցութային առաջարկությունում ներկայացնել այդ սարքավորմ</w:t>
      </w:r>
      <w:r w:rsidR="00340728" w:rsidRPr="00C14698">
        <w:rPr>
          <w:rFonts w:eastAsia="Arial Unicode MS" w:cs="Arial Unicode MS"/>
          <w:sz w:val="24"/>
          <w:szCs w:val="24"/>
          <w:lang w:val="hy-AM"/>
        </w:rPr>
        <w:t>ների</w:t>
      </w:r>
      <w:r w:rsidRPr="00C14698">
        <w:rPr>
          <w:rFonts w:eastAsia="Arial Unicode MS" w:cs="Arial Unicode MS"/>
          <w:sz w:val="24"/>
          <w:szCs w:val="24"/>
          <w:lang w:val="hy-AM"/>
        </w:rPr>
        <w:t xml:space="preserve"> Հայաստան տեղափոխելու վերաբերյալ մանրամասն տեղեկությունները, այդ թվում տեղափոխման ուղին և ժամանակահատվածը:</w:t>
      </w:r>
    </w:p>
    <w:p w14:paraId="09D5AE00" w14:textId="6C07A3E0" w:rsidR="00152AFA" w:rsidRPr="00C14698" w:rsidRDefault="009248A2" w:rsidP="009248A2">
      <w:pPr>
        <w:pStyle w:val="ListParagraph"/>
        <w:spacing w:line="360" w:lineRule="auto"/>
        <w:jc w:val="center"/>
        <w:rPr>
          <w:rFonts w:eastAsia="Arial Unicode MS" w:cs="Arial Unicode MS"/>
          <w:sz w:val="24"/>
          <w:szCs w:val="24"/>
        </w:rPr>
      </w:pPr>
      <w:r w:rsidRPr="00C14698">
        <w:rPr>
          <w:noProof/>
          <w:lang w:val="en-US"/>
        </w:rPr>
        <w:drawing>
          <wp:inline distT="0" distB="0" distL="0" distR="0" wp14:anchorId="13281082" wp14:editId="1F2E50CA">
            <wp:extent cx="2943225" cy="2259965"/>
            <wp:effectExtent l="0" t="0" r="9525" b="6985"/>
            <wp:docPr id="5" name="Picture 5" descr="Машины для бурения тоннелей » SFW - So Fucking Wh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ашины для бурения тоннелей » SFW - So Fucking What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403" cy="2265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6B072" w14:textId="734C1127" w:rsidR="009248A2" w:rsidRPr="00C14698" w:rsidRDefault="009248A2" w:rsidP="009248A2">
      <w:pPr>
        <w:pStyle w:val="ListParagraph"/>
        <w:spacing w:line="360" w:lineRule="auto"/>
        <w:jc w:val="center"/>
        <w:rPr>
          <w:rFonts w:eastAsia="Arial Unicode MS" w:cs="Arial Unicode MS"/>
          <w:sz w:val="24"/>
          <w:szCs w:val="24"/>
        </w:rPr>
      </w:pPr>
      <w:r w:rsidRPr="00C14698">
        <w:rPr>
          <w:noProof/>
          <w:lang w:val="en-US"/>
        </w:rPr>
        <w:drawing>
          <wp:inline distT="0" distB="0" distL="0" distR="0" wp14:anchorId="483AFC3B" wp14:editId="203AEB8C">
            <wp:extent cx="2990850" cy="1747520"/>
            <wp:effectExtent l="0" t="0" r="0" b="5080"/>
            <wp:docPr id="6" name="Picture 6" descr="Первые в своем классе - Solid Ground : Solid 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ервые в своем классе - Solid Ground : Solid Groun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205" cy="1764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B1290" w14:textId="02E3DA1C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ACDF2A9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4D7B1960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209DD2AC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091E0205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2F99F3A5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5EF4F0F6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02D29F48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26970BAD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0DDB71ED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4EB51F34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7594F741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774D19F9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1A822A55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3AB96AD3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2C6EF755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12EAD357" w14:textId="77777777" w:rsidR="00EA3476" w:rsidRPr="00C14698" w:rsidRDefault="00EA3476" w:rsidP="00EA3476">
      <w:pPr>
        <w:tabs>
          <w:tab w:val="left" w:pos="0"/>
        </w:tabs>
        <w:jc w:val="center"/>
        <w:rPr>
          <w:b/>
          <w:color w:val="FF0000"/>
          <w:sz w:val="24"/>
          <w:szCs w:val="24"/>
          <w:lang w:val="hy-AM"/>
        </w:rPr>
      </w:pPr>
    </w:p>
    <w:p w14:paraId="74506E7D" w14:textId="77777777" w:rsidR="00EA3476" w:rsidRPr="00C14698" w:rsidRDefault="00EA3476" w:rsidP="00E86CAE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DE88EB9" w14:textId="77777777" w:rsidR="00EA3476" w:rsidRPr="00C14698" w:rsidRDefault="00EA3476" w:rsidP="00E86CAE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39C6D1C" w14:textId="5FB71A21" w:rsidR="00E86CAE" w:rsidRPr="00C14698" w:rsidRDefault="00E86CAE" w:rsidP="00E86CAE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  <w:r w:rsidRPr="00C14698">
        <w:rPr>
          <w:b/>
          <w:bCs/>
          <w:sz w:val="24"/>
          <w:szCs w:val="24"/>
          <w:lang w:val="hy-AM"/>
        </w:rPr>
        <w:t xml:space="preserve">Բաժին </w:t>
      </w:r>
      <w:r w:rsidR="000052B8" w:rsidRPr="00C14698">
        <w:rPr>
          <w:b/>
          <w:bCs/>
          <w:sz w:val="24"/>
          <w:szCs w:val="24"/>
          <w:lang w:val="hy-AM"/>
        </w:rPr>
        <w:t>8</w:t>
      </w:r>
    </w:p>
    <w:p w14:paraId="5312C933" w14:textId="2ACDC03C" w:rsidR="00E86CAE" w:rsidRPr="00C14698" w:rsidRDefault="009311F2" w:rsidP="00E86CAE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  <w:r w:rsidRPr="00C14698">
        <w:rPr>
          <w:b/>
          <w:bCs/>
          <w:sz w:val="24"/>
          <w:szCs w:val="24"/>
          <w:lang w:val="hy-AM"/>
        </w:rPr>
        <w:t>Ծրագրի</w:t>
      </w:r>
      <w:r w:rsidR="00E86CAE" w:rsidRPr="00C14698">
        <w:rPr>
          <w:b/>
          <w:bCs/>
          <w:sz w:val="24"/>
          <w:szCs w:val="24"/>
          <w:lang w:val="hy-AM"/>
        </w:rPr>
        <w:t xml:space="preserve"> իրականացման </w:t>
      </w:r>
      <w:r w:rsidR="005A0BC8" w:rsidRPr="00C14698">
        <w:rPr>
          <w:b/>
          <w:bCs/>
          <w:sz w:val="24"/>
          <w:szCs w:val="24"/>
          <w:lang w:val="hy-AM"/>
        </w:rPr>
        <w:t xml:space="preserve">հնարավոր </w:t>
      </w:r>
      <w:r w:rsidR="00C439C1" w:rsidRPr="00C14698">
        <w:rPr>
          <w:b/>
          <w:bCs/>
          <w:sz w:val="24"/>
          <w:szCs w:val="24"/>
          <w:lang w:val="hy-AM"/>
        </w:rPr>
        <w:t xml:space="preserve">հիմնական </w:t>
      </w:r>
      <w:r w:rsidR="005A0BC8" w:rsidRPr="00C14698">
        <w:rPr>
          <w:b/>
          <w:bCs/>
          <w:sz w:val="24"/>
          <w:szCs w:val="24"/>
          <w:lang w:val="hy-AM"/>
        </w:rPr>
        <w:t>ռիսկերը և դրանց կառավարման ուղիները</w:t>
      </w:r>
    </w:p>
    <w:p w14:paraId="532CAAAC" w14:textId="77777777" w:rsidR="00E86CAE" w:rsidRPr="00C14698" w:rsidRDefault="00E86CAE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28ACD118" w14:textId="08DE4736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25E8CA7" w14:textId="1046B8B0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0427FF7F" w14:textId="012094C6" w:rsidR="000D506B" w:rsidRPr="00C14698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9F81146" w14:textId="1CBB7DC1" w:rsidR="00A369A4" w:rsidRPr="00C14698" w:rsidRDefault="00A369A4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FD41374" w14:textId="65FB27C6" w:rsidR="00A369A4" w:rsidRPr="00C14698" w:rsidRDefault="00A369A4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6F31C093" w14:textId="62B5CBF3" w:rsidR="00A369A4" w:rsidRPr="00C14698" w:rsidRDefault="00A369A4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35E0F8D" w14:textId="7A879219" w:rsidR="00A369A4" w:rsidRPr="00C14698" w:rsidRDefault="00A369A4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DFCCF47" w14:textId="26A8BCEC" w:rsidR="00A369A4" w:rsidRPr="00C14698" w:rsidRDefault="00A369A4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2647351" w14:textId="52A8AC23" w:rsidR="00A369A4" w:rsidRPr="00C14698" w:rsidRDefault="00A369A4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2BE0A005" w14:textId="6367A978" w:rsidR="00A369A4" w:rsidRPr="00C14698" w:rsidRDefault="00A369A4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ADD4FA4" w14:textId="2F49A461" w:rsidR="00A369A4" w:rsidRPr="00C14698" w:rsidRDefault="00A369A4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733E41F" w14:textId="5CC34CA8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B60A93D" w14:textId="56496BB1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59B539AB" w14:textId="18724332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7288821E" w14:textId="79F4B880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C56ED3A" w14:textId="6DD7A51B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04E5F140" w14:textId="0464E238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2D473A23" w14:textId="208E289C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08B89EA0" w14:textId="2DAA0B36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6F7CDB19" w14:textId="23EE4F09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085AD6FA" w14:textId="1FF5EBF8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86A56F2" w14:textId="62965130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BB57F05" w14:textId="3CD6C1D3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15D6A1C8" w14:textId="66093F3C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0BCBC8E0" w14:textId="23E5F851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48740515" w14:textId="77777777" w:rsidR="000052B8" w:rsidRPr="00C14698" w:rsidRDefault="000052B8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p w14:paraId="3CD7C8AB" w14:textId="36070B64" w:rsidR="008F0F6E" w:rsidRPr="00C14698" w:rsidRDefault="002C7A5A" w:rsidP="00811AFD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Arial Unicode MS" w:cs="Arial Unicode MS"/>
          <w:sz w:val="24"/>
          <w:szCs w:val="24"/>
          <w:lang w:val="hy-AM"/>
        </w:rPr>
      </w:pPr>
      <w:r w:rsidRPr="00C14698">
        <w:rPr>
          <w:rFonts w:eastAsia="Arial Unicode MS" w:cs="Arial Unicode MS"/>
          <w:sz w:val="24"/>
          <w:szCs w:val="24"/>
          <w:lang w:val="hy-AM"/>
        </w:rPr>
        <w:t>Ծրագրի</w:t>
      </w:r>
      <w:r w:rsidR="008F0F6E" w:rsidRPr="00C14698">
        <w:rPr>
          <w:rFonts w:eastAsia="Arial Unicode MS" w:cs="Arial Unicode MS"/>
          <w:sz w:val="24"/>
          <w:szCs w:val="24"/>
          <w:lang w:val="hy-AM"/>
        </w:rPr>
        <w:t xml:space="preserve"> իրականացման հնարավոր հիմնական ռիսկերը և դրանց կառավարման ուղիները ներկայացվում են </w:t>
      </w:r>
      <w:r w:rsidR="000234FE" w:rsidRPr="00C14698">
        <w:rPr>
          <w:rFonts w:eastAsia="Arial Unicode MS" w:cs="Arial Unicode MS"/>
          <w:sz w:val="24"/>
          <w:szCs w:val="24"/>
          <w:lang w:val="hy-AM"/>
        </w:rPr>
        <w:t xml:space="preserve">Աղյուսակ </w:t>
      </w:r>
      <w:r w:rsidR="00FC1A2B" w:rsidRPr="00FC1A2B">
        <w:rPr>
          <w:rFonts w:eastAsia="Arial Unicode MS" w:cs="Arial Unicode MS"/>
          <w:sz w:val="24"/>
          <w:szCs w:val="24"/>
          <w:lang w:val="hy-AM"/>
        </w:rPr>
        <w:t>1</w:t>
      </w:r>
      <w:r w:rsidR="000234FE" w:rsidRPr="00C14698">
        <w:rPr>
          <w:rFonts w:eastAsia="Arial Unicode MS" w:cs="Arial Unicode MS"/>
          <w:sz w:val="24"/>
          <w:szCs w:val="24"/>
          <w:lang w:val="hy-AM"/>
        </w:rPr>
        <w:t>-ում:</w:t>
      </w:r>
    </w:p>
    <w:p w14:paraId="23D45EAB" w14:textId="688F5051" w:rsidR="000234FE" w:rsidRPr="00C14698" w:rsidRDefault="000234FE" w:rsidP="008D75A0">
      <w:pPr>
        <w:pStyle w:val="ListParagraph"/>
        <w:spacing w:line="360" w:lineRule="auto"/>
        <w:jc w:val="right"/>
        <w:rPr>
          <w:rFonts w:eastAsia="Arial Unicode MS" w:cs="Arial Unicode MS"/>
          <w:i/>
          <w:iCs/>
          <w:sz w:val="24"/>
          <w:szCs w:val="24"/>
        </w:rPr>
      </w:pPr>
      <w:r w:rsidRPr="00C14698">
        <w:rPr>
          <w:rFonts w:eastAsia="Arial Unicode MS" w:cs="Arial Unicode MS"/>
          <w:i/>
          <w:iCs/>
          <w:sz w:val="24"/>
          <w:szCs w:val="24"/>
          <w:lang w:val="hy-AM"/>
        </w:rPr>
        <w:t xml:space="preserve">Աղյուսակ </w:t>
      </w:r>
      <w:r w:rsidR="00FC1A2B">
        <w:rPr>
          <w:rFonts w:eastAsia="Arial Unicode MS" w:cs="Arial Unicode MS"/>
          <w:i/>
          <w:iCs/>
          <w:sz w:val="24"/>
          <w:szCs w:val="24"/>
        </w:rPr>
        <w:t>1</w:t>
      </w:r>
      <w:r w:rsidRPr="00C14698">
        <w:rPr>
          <w:rFonts w:eastAsia="Arial Unicode MS" w:cs="Arial Unicode MS"/>
          <w:i/>
          <w:iCs/>
          <w:sz w:val="24"/>
          <w:szCs w:val="24"/>
        </w:rPr>
        <w:t>.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6"/>
        <w:gridCol w:w="2322"/>
        <w:gridCol w:w="2126"/>
        <w:gridCol w:w="4253"/>
      </w:tblGrid>
      <w:tr w:rsidR="00023682" w:rsidRPr="00C14698" w14:paraId="77FF4E91" w14:textId="77777777" w:rsidTr="00B03397">
        <w:tc>
          <w:tcPr>
            <w:tcW w:w="1926" w:type="dxa"/>
            <w:vAlign w:val="center"/>
          </w:tcPr>
          <w:p w14:paraId="1D8A4FB7" w14:textId="77777777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val="hy-AM" w:eastAsia="en-GB"/>
              </w:rPr>
            </w:pPr>
            <w:r w:rsidRPr="00C14698">
              <w:rPr>
                <w:rFonts w:cs="Calibri"/>
                <w:bCs/>
                <w:sz w:val="20"/>
                <w:szCs w:val="20"/>
                <w:bdr w:val="nil"/>
                <w:lang w:val="hy-AM" w:eastAsia="en-GB"/>
              </w:rPr>
              <w:t>Ռիսկի նկարագրություն</w:t>
            </w:r>
          </w:p>
        </w:tc>
        <w:tc>
          <w:tcPr>
            <w:tcW w:w="2322" w:type="dxa"/>
            <w:vAlign w:val="center"/>
          </w:tcPr>
          <w:p w14:paraId="5E20DD5F" w14:textId="77777777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val="hy-AM" w:eastAsia="en-GB"/>
              </w:rPr>
            </w:pPr>
            <w:r w:rsidRPr="00C14698">
              <w:rPr>
                <w:rFonts w:cs="Calibri"/>
                <w:bCs/>
                <w:sz w:val="20"/>
                <w:szCs w:val="20"/>
                <w:bdr w:val="nil"/>
                <w:lang w:val="hy-AM" w:eastAsia="en-GB"/>
              </w:rPr>
              <w:t>Ռիսկի առաջացման հավանականությունը</w:t>
            </w:r>
          </w:p>
        </w:tc>
        <w:tc>
          <w:tcPr>
            <w:tcW w:w="2126" w:type="dxa"/>
            <w:vAlign w:val="center"/>
          </w:tcPr>
          <w:p w14:paraId="2029543E" w14:textId="1AFCB02C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val="hy-AM" w:eastAsia="en-GB"/>
              </w:rPr>
            </w:pPr>
            <w:r w:rsidRPr="00C14698">
              <w:rPr>
                <w:rFonts w:cs="Calibri"/>
                <w:bCs/>
                <w:sz w:val="20"/>
                <w:szCs w:val="20"/>
                <w:bdr w:val="nil"/>
                <w:lang w:val="hy-AM" w:eastAsia="en-GB"/>
              </w:rPr>
              <w:t xml:space="preserve">Ռիսկի </w:t>
            </w:r>
            <w:r w:rsidR="00B03397" w:rsidRPr="00C14698"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  <w:t xml:space="preserve">հնարավոր </w:t>
            </w:r>
            <w:r w:rsidRPr="00C14698">
              <w:rPr>
                <w:rFonts w:cs="Calibri"/>
                <w:bCs/>
                <w:sz w:val="20"/>
                <w:szCs w:val="20"/>
                <w:bdr w:val="nil"/>
                <w:lang w:val="hy-AM" w:eastAsia="en-GB"/>
              </w:rPr>
              <w:t>հետևանքը</w:t>
            </w:r>
          </w:p>
        </w:tc>
        <w:tc>
          <w:tcPr>
            <w:tcW w:w="4253" w:type="dxa"/>
            <w:vAlign w:val="center"/>
          </w:tcPr>
          <w:p w14:paraId="2DD960B3" w14:textId="4DE5B294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val="hy-AM" w:eastAsia="en-GB"/>
              </w:rPr>
            </w:pPr>
            <w:r w:rsidRPr="00C14698">
              <w:rPr>
                <w:rFonts w:cs="Calibri"/>
                <w:bCs/>
                <w:sz w:val="20"/>
                <w:szCs w:val="20"/>
                <w:bdr w:val="nil"/>
                <w:lang w:val="hy-AM" w:eastAsia="en-GB"/>
              </w:rPr>
              <w:t>Ռիսկի կառավարում</w:t>
            </w:r>
          </w:p>
        </w:tc>
      </w:tr>
      <w:tr w:rsidR="00023682" w:rsidRPr="00C14698" w14:paraId="2B839752" w14:textId="77777777" w:rsidTr="00B03397">
        <w:tc>
          <w:tcPr>
            <w:tcW w:w="1926" w:type="dxa"/>
            <w:vAlign w:val="center"/>
          </w:tcPr>
          <w:p w14:paraId="37DEBB32" w14:textId="247333DF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</w:pPr>
            <w:r w:rsidRPr="00C14698"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  <w:t>Ծրագրի շրջանակներում իրականացված աշխատանքների</w:t>
            </w:r>
            <w:r w:rsidR="00B03397" w:rsidRPr="00C14698"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  <w:t>/ ծառայությունների</w:t>
            </w:r>
            <w:r w:rsidRPr="00C14698"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  <w:t xml:space="preserve"> դիմաց ֆինանսավորման ուշացում</w:t>
            </w:r>
          </w:p>
          <w:p w14:paraId="18760C03" w14:textId="4F9C3D0B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</w:pPr>
          </w:p>
        </w:tc>
        <w:tc>
          <w:tcPr>
            <w:tcW w:w="2322" w:type="dxa"/>
            <w:vAlign w:val="center"/>
          </w:tcPr>
          <w:p w14:paraId="03B781F8" w14:textId="4726EEEF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</w:pPr>
            <w:r w:rsidRPr="00C14698"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  <w:t>Միջին</w:t>
            </w:r>
          </w:p>
        </w:tc>
        <w:tc>
          <w:tcPr>
            <w:tcW w:w="2126" w:type="dxa"/>
            <w:vAlign w:val="center"/>
          </w:tcPr>
          <w:p w14:paraId="189C5460" w14:textId="77777777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</w:pPr>
            <w:r w:rsidRPr="00C14698"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  <w:t>Ծրագրի տրամաբանական իրականացման խափանում</w:t>
            </w:r>
          </w:p>
          <w:p w14:paraId="268DFC28" w14:textId="77777777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</w:pPr>
          </w:p>
        </w:tc>
        <w:tc>
          <w:tcPr>
            <w:tcW w:w="4253" w:type="dxa"/>
            <w:vAlign w:val="center"/>
          </w:tcPr>
          <w:p w14:paraId="7C47831F" w14:textId="497878F7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</w:pPr>
            <w:r w:rsidRPr="00C14698"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  <w:t>Ծրագրի ֆինանսավորման հստակ պլանավորում և ՀՀ տարեկան պետական բյուջեներում անհրաժեշտ ֆինանսական ռեսուրսների առկայության ապահովում</w:t>
            </w:r>
          </w:p>
        </w:tc>
      </w:tr>
      <w:tr w:rsidR="00023682" w:rsidRPr="00C14698" w14:paraId="7641D853" w14:textId="77777777" w:rsidTr="00B03397">
        <w:tc>
          <w:tcPr>
            <w:tcW w:w="1926" w:type="dxa"/>
            <w:vAlign w:val="center"/>
          </w:tcPr>
          <w:p w14:paraId="31E74C22" w14:textId="3E5E6BA3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val="hy-AM" w:eastAsia="en-GB"/>
              </w:rPr>
            </w:pPr>
            <w:r w:rsidRPr="00C14698">
              <w:rPr>
                <w:rFonts w:cs="Calibri"/>
                <w:bCs/>
                <w:sz w:val="20"/>
                <w:szCs w:val="20"/>
                <w:bdr w:val="nil"/>
                <w:lang w:val="hy-AM" w:eastAsia="en-GB"/>
              </w:rPr>
              <w:t>Ծրագրի իրականացման ժամկետների խախտում Կապալառուի կողմից</w:t>
            </w:r>
          </w:p>
        </w:tc>
        <w:tc>
          <w:tcPr>
            <w:tcW w:w="2322" w:type="dxa"/>
            <w:vAlign w:val="center"/>
          </w:tcPr>
          <w:p w14:paraId="11608D5F" w14:textId="4754192B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</w:pPr>
            <w:r w:rsidRPr="00C14698"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  <w:t>Միջին</w:t>
            </w:r>
          </w:p>
        </w:tc>
        <w:tc>
          <w:tcPr>
            <w:tcW w:w="2126" w:type="dxa"/>
            <w:vAlign w:val="center"/>
          </w:tcPr>
          <w:p w14:paraId="54601DAC" w14:textId="405DB3FA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</w:pPr>
            <w:r w:rsidRPr="00C14698"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  <w:t>Ծրագրի իրականացման ժամկետների երկարաձգում</w:t>
            </w:r>
          </w:p>
        </w:tc>
        <w:tc>
          <w:tcPr>
            <w:tcW w:w="4253" w:type="dxa"/>
            <w:vAlign w:val="center"/>
          </w:tcPr>
          <w:p w14:paraId="00564F02" w14:textId="34B132ED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</w:pPr>
            <w:r w:rsidRPr="00C14698"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  <w:t>ա) Մրցութային փաստաթղթերում հավանական կապալառույի վերաբերյալ սահմանվում են այն որակական չափանիշները, որոնք երաշխավորում են կապալառուի նմանատիպ աշխատանքների կատարման փորձը, նմանատիպ կապալի պայման</w:t>
            </w:r>
            <w:r w:rsidR="00BD7C81">
              <w:rPr>
                <w:rFonts w:cs="Calibri"/>
                <w:bCs/>
                <w:sz w:val="20"/>
                <w:szCs w:val="20"/>
                <w:bdr w:val="nil"/>
                <w:lang w:val="hy-AM" w:eastAsia="en-GB"/>
              </w:rPr>
              <w:t>ա</w:t>
            </w:r>
            <w:r w:rsidRPr="00C14698"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  <w:t>գրերի սահմանված ժամկետներում կատարելու փորձը, համապատասխան աշխատակազմի և մեքենա/սարքավորումների առկայությունը</w:t>
            </w:r>
          </w:p>
          <w:p w14:paraId="0A219EAD" w14:textId="77777777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</w:pPr>
          </w:p>
          <w:p w14:paraId="46D10700" w14:textId="169488BB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</w:pPr>
            <w:r w:rsidRPr="00C14698"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  <w:t>բ) Շինարարության ընթացքում  տեխնիկական հսկողություն իրականացնող Խորհրդատուի միջոցով Կապալառուի աշխատանքային ծրագրի հսկողություն և անհրաժեշտության դեպքում՝ վերանայում</w:t>
            </w:r>
          </w:p>
          <w:p w14:paraId="5C065D09" w14:textId="77777777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</w:pPr>
          </w:p>
          <w:p w14:paraId="401C20E5" w14:textId="77777777" w:rsidR="00023682" w:rsidRPr="00C14698" w:rsidRDefault="00023682" w:rsidP="00023682">
            <w:pPr>
              <w:jc w:val="center"/>
              <w:rPr>
                <w:rFonts w:cs="Calibri"/>
                <w:bCs/>
                <w:sz w:val="20"/>
                <w:szCs w:val="20"/>
                <w:bdr w:val="nil"/>
                <w:lang w:eastAsia="en-GB"/>
              </w:rPr>
            </w:pPr>
          </w:p>
        </w:tc>
      </w:tr>
    </w:tbl>
    <w:p w14:paraId="3873790F" w14:textId="40F811BC" w:rsidR="000234FE" w:rsidRPr="00F02392" w:rsidRDefault="000234FE" w:rsidP="000234FE">
      <w:pPr>
        <w:pStyle w:val="ListParagraph"/>
        <w:spacing w:line="360" w:lineRule="auto"/>
        <w:jc w:val="center"/>
        <w:rPr>
          <w:rFonts w:eastAsia="Arial Unicode MS" w:cs="Arial Unicode MS"/>
          <w:i/>
          <w:iCs/>
          <w:sz w:val="24"/>
          <w:szCs w:val="24"/>
          <w:lang w:val="hy-AM"/>
        </w:rPr>
      </w:pPr>
    </w:p>
    <w:p w14:paraId="68532F54" w14:textId="77777777" w:rsidR="000D506B" w:rsidRDefault="000D506B" w:rsidP="00CD1C00">
      <w:pPr>
        <w:tabs>
          <w:tab w:val="left" w:pos="0"/>
        </w:tabs>
        <w:jc w:val="center"/>
        <w:rPr>
          <w:b/>
          <w:bCs/>
          <w:sz w:val="24"/>
          <w:szCs w:val="24"/>
          <w:lang w:val="hy-AM"/>
        </w:rPr>
      </w:pPr>
    </w:p>
    <w:sectPr w:rsidR="000D506B" w:rsidSect="00CD1C00">
      <w:pgSz w:w="11906" w:h="16838" w:code="9"/>
      <w:pgMar w:top="567" w:right="567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7E23DC" w14:textId="77777777" w:rsidR="00F76CEA" w:rsidRDefault="00F76CEA" w:rsidP="00EE48D7">
      <w:r>
        <w:separator/>
      </w:r>
    </w:p>
  </w:endnote>
  <w:endnote w:type="continuationSeparator" w:id="0">
    <w:p w14:paraId="4D5A7BB6" w14:textId="77777777" w:rsidR="00F76CEA" w:rsidRDefault="00F76CEA" w:rsidP="00EE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CC"/>
    <w:family w:val="swiss"/>
    <w:pitch w:val="variable"/>
    <w:sig w:usb0="00000003" w:usb1="00000048" w:usb2="00000000" w:usb3="00000000" w:csb0="00000017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9631B" w14:textId="77777777" w:rsidR="0025760A" w:rsidRDefault="002576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901497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605E327" w14:textId="4A776823" w:rsidR="0025760A" w:rsidRDefault="0025760A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22BC2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22BC2">
              <w:rPr>
                <w:b/>
                <w:bCs/>
                <w:noProof/>
              </w:rPr>
              <w:t>30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D26FB39" w14:textId="77777777" w:rsidR="0025760A" w:rsidRDefault="0025760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43099" w14:textId="77777777" w:rsidR="0025760A" w:rsidRDefault="002576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ADCDEE" w14:textId="77777777" w:rsidR="00F76CEA" w:rsidRDefault="00F76CEA" w:rsidP="00EE48D7">
      <w:r>
        <w:separator/>
      </w:r>
    </w:p>
  </w:footnote>
  <w:footnote w:type="continuationSeparator" w:id="0">
    <w:p w14:paraId="3F1C9049" w14:textId="77777777" w:rsidR="00F76CEA" w:rsidRDefault="00F76CEA" w:rsidP="00EE48D7">
      <w:r>
        <w:continuationSeparator/>
      </w:r>
    </w:p>
  </w:footnote>
  <w:footnote w:id="1">
    <w:p w14:paraId="354B529B" w14:textId="3497CC27" w:rsidR="0025760A" w:rsidRPr="00A0630F" w:rsidRDefault="0025760A" w:rsidP="005403F8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85328D">
        <w:rPr>
          <w:rFonts w:eastAsia="Arial Unicode MS" w:cs="Arial Unicode MS"/>
        </w:rPr>
        <w:t>Բ</w:t>
      </w:r>
      <w:r w:rsidRPr="0085328D">
        <w:rPr>
          <w:rFonts w:eastAsia="Arial Unicode MS" w:cs="Arial Unicode MS"/>
          <w:lang w:val="hy-AM"/>
        </w:rPr>
        <w:t>ազմանիշ չափանիշների վերլուծությ</w:t>
      </w:r>
      <w:r>
        <w:rPr>
          <w:rFonts w:eastAsia="Arial Unicode MS" w:cs="Arial Unicode MS"/>
        </w:rPr>
        <w:t>ու</w:t>
      </w:r>
      <w:r w:rsidRPr="0085328D">
        <w:rPr>
          <w:rFonts w:eastAsia="Arial Unicode MS" w:cs="Arial Unicode MS"/>
          <w:lang w:val="hy-AM"/>
        </w:rPr>
        <w:t>ն</w:t>
      </w:r>
      <w:r>
        <w:rPr>
          <w:rFonts w:eastAsia="Arial Unicode MS" w:cs="Arial Unicode MS"/>
        </w:rPr>
        <w:t>ը</w:t>
      </w:r>
      <w:r w:rsidRPr="0085328D">
        <w:rPr>
          <w:rFonts w:eastAsia="Arial Unicode MS" w:cs="Arial Unicode MS"/>
          <w:lang w:val="hy-AM"/>
        </w:rPr>
        <w:t xml:space="preserve"> (multicriteria analysis)</w:t>
      </w:r>
      <w:r>
        <w:rPr>
          <w:rFonts w:eastAsia="Arial Unicode MS" w:cs="Arial Unicode MS"/>
        </w:rPr>
        <w:t xml:space="preserve"> այն</w:t>
      </w:r>
      <w:r w:rsidRPr="00A0630F">
        <w:rPr>
          <w:rFonts w:eastAsia="Arial Unicode MS" w:cs="Arial Unicode MS"/>
        </w:rPr>
        <w:t xml:space="preserve"> մեթոդ</w:t>
      </w:r>
      <w:r>
        <w:rPr>
          <w:rFonts w:eastAsia="Arial Unicode MS" w:cs="Arial Unicode MS"/>
        </w:rPr>
        <w:t>ն</w:t>
      </w:r>
      <w:r w:rsidRPr="00A0630F">
        <w:rPr>
          <w:rFonts w:eastAsia="Arial Unicode MS" w:cs="Arial Unicode MS"/>
        </w:rPr>
        <w:t xml:space="preserve"> է, որն իր մեջ ներառում է տարբեր չափանիշներ, որոնք կարևոր են որոշումներ կայացնելու համար</w:t>
      </w:r>
      <w:r>
        <w:rPr>
          <w:rFonts w:eastAsia="Arial Unicode MS" w:cs="Arial Unicode MS"/>
        </w:rPr>
        <w:t>:</w:t>
      </w:r>
      <w:r w:rsidRPr="00A0630F">
        <w:rPr>
          <w:rFonts w:eastAsia="Arial Unicode MS" w:cs="Arial Unicode MS"/>
        </w:rPr>
        <w:t xml:space="preserve"> </w:t>
      </w:r>
    </w:p>
  </w:footnote>
  <w:footnote w:id="2">
    <w:p w14:paraId="23B36454" w14:textId="0C1151EE" w:rsidR="0025760A" w:rsidRPr="00DF7BCE" w:rsidRDefault="0025760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A12D3">
        <w:t>Հիմնված է Նախագծողի նախահաշվով ներկայացված հաշվարկների վրա: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4232D7" w14:textId="14D2B514" w:rsidR="0025760A" w:rsidRDefault="002576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352DE" w14:textId="7279826D" w:rsidR="0025760A" w:rsidRDefault="002576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8FFA3B" w14:textId="6151A924" w:rsidR="0025760A" w:rsidRDefault="002576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5EF2D762"/>
    <w:lvl w:ilvl="0">
      <w:numFmt w:val="bullet"/>
      <w:lvlText w:val="*"/>
      <w:lvlJc w:val="left"/>
    </w:lvl>
  </w:abstractNum>
  <w:abstractNum w:abstractNumId="1" w15:restartNumberingAfterBreak="0">
    <w:nsid w:val="0CEF6264"/>
    <w:multiLevelType w:val="hybridMultilevel"/>
    <w:tmpl w:val="BB5A06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6D0EB8"/>
    <w:multiLevelType w:val="hybridMultilevel"/>
    <w:tmpl w:val="A04C1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E730B"/>
    <w:multiLevelType w:val="hybridMultilevel"/>
    <w:tmpl w:val="A04C1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F6BB4"/>
    <w:multiLevelType w:val="multilevel"/>
    <w:tmpl w:val="56800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CE4825"/>
    <w:multiLevelType w:val="hybridMultilevel"/>
    <w:tmpl w:val="0642679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DCC332A"/>
    <w:multiLevelType w:val="multilevel"/>
    <w:tmpl w:val="1AF46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D4412E"/>
    <w:multiLevelType w:val="hybridMultilevel"/>
    <w:tmpl w:val="16923720"/>
    <w:lvl w:ilvl="0" w:tplc="599A04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E4A"/>
    <w:multiLevelType w:val="hybridMultilevel"/>
    <w:tmpl w:val="A04C1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717AFD"/>
    <w:multiLevelType w:val="multilevel"/>
    <w:tmpl w:val="1A76A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CF6A42"/>
    <w:multiLevelType w:val="hybridMultilevel"/>
    <w:tmpl w:val="A04C1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B545F9"/>
    <w:multiLevelType w:val="multilevel"/>
    <w:tmpl w:val="2A4CF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F00E3A"/>
    <w:multiLevelType w:val="hybridMultilevel"/>
    <w:tmpl w:val="D31C8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CA356C6"/>
    <w:multiLevelType w:val="hybridMultilevel"/>
    <w:tmpl w:val="520CEB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D5C186A"/>
    <w:multiLevelType w:val="hybridMultilevel"/>
    <w:tmpl w:val="BE16EDF8"/>
    <w:lvl w:ilvl="0" w:tplc="EC52CF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9E6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AEC7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06ED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4E5B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5030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6058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F0E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B2BB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DA153DD"/>
    <w:multiLevelType w:val="hybridMultilevel"/>
    <w:tmpl w:val="19DA411C"/>
    <w:lvl w:ilvl="0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54A73FE7"/>
    <w:multiLevelType w:val="hybridMultilevel"/>
    <w:tmpl w:val="A04C1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684C0A"/>
    <w:multiLevelType w:val="hybridMultilevel"/>
    <w:tmpl w:val="A04C1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9E4457"/>
    <w:multiLevelType w:val="hybridMultilevel"/>
    <w:tmpl w:val="8334E83E"/>
    <w:lvl w:ilvl="0" w:tplc="041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E2D17"/>
    <w:multiLevelType w:val="hybridMultilevel"/>
    <w:tmpl w:val="A04C1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600E97"/>
    <w:multiLevelType w:val="hybridMultilevel"/>
    <w:tmpl w:val="A04C1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471EAE"/>
    <w:multiLevelType w:val="hybridMultilevel"/>
    <w:tmpl w:val="7BDE97F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62D12DFA"/>
    <w:multiLevelType w:val="hybridMultilevel"/>
    <w:tmpl w:val="F39E9254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3" w15:restartNumberingAfterBreak="0">
    <w:nsid w:val="63A62A88"/>
    <w:multiLevelType w:val="hybridMultilevel"/>
    <w:tmpl w:val="A04C1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DD40D8"/>
    <w:multiLevelType w:val="hybridMultilevel"/>
    <w:tmpl w:val="B986FFE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9A7656"/>
    <w:multiLevelType w:val="hybridMultilevel"/>
    <w:tmpl w:val="055CD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4073E4"/>
    <w:multiLevelType w:val="multilevel"/>
    <w:tmpl w:val="9306C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3B126D"/>
    <w:multiLevelType w:val="hybridMultilevel"/>
    <w:tmpl w:val="1F568D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CD426F4"/>
    <w:multiLevelType w:val="hybridMultilevel"/>
    <w:tmpl w:val="26C6E826"/>
    <w:lvl w:ilvl="0" w:tplc="04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 w15:restartNumberingAfterBreak="0">
    <w:nsid w:val="7E18314E"/>
    <w:multiLevelType w:val="hybridMultilevel"/>
    <w:tmpl w:val="C06EEE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7"/>
  </w:num>
  <w:num w:numId="4">
    <w:abstractNumId w:val="29"/>
  </w:num>
  <w:num w:numId="5">
    <w:abstractNumId w:val="24"/>
  </w:num>
  <w:num w:numId="6">
    <w:abstractNumId w:val="22"/>
  </w:num>
  <w:num w:numId="7">
    <w:abstractNumId w:val="12"/>
  </w:num>
  <w:num w:numId="8">
    <w:abstractNumId w:val="19"/>
  </w:num>
  <w:num w:numId="9">
    <w:abstractNumId w:val="11"/>
  </w:num>
  <w:num w:numId="10">
    <w:abstractNumId w:val="0"/>
    <w:lvlOverride w:ilvl="0">
      <w:lvl w:ilvl="0">
        <w:numFmt w:val="bullet"/>
        <w:lvlText w:val="•"/>
        <w:legacy w:legacy="1" w:legacySpace="0" w:legacyIndent="341"/>
        <w:lvlJc w:val="left"/>
        <w:rPr>
          <w:rFonts w:ascii="Segoe UI" w:hAnsi="Segoe UI" w:hint="default"/>
        </w:rPr>
      </w:lvl>
    </w:lvlOverride>
  </w:num>
  <w:num w:numId="11">
    <w:abstractNumId w:val="10"/>
  </w:num>
  <w:num w:numId="12">
    <w:abstractNumId w:val="9"/>
  </w:num>
  <w:num w:numId="13">
    <w:abstractNumId w:val="25"/>
  </w:num>
  <w:num w:numId="14">
    <w:abstractNumId w:val="17"/>
  </w:num>
  <w:num w:numId="15">
    <w:abstractNumId w:val="1"/>
  </w:num>
  <w:num w:numId="16">
    <w:abstractNumId w:val="20"/>
  </w:num>
  <w:num w:numId="17">
    <w:abstractNumId w:val="13"/>
  </w:num>
  <w:num w:numId="18">
    <w:abstractNumId w:val="5"/>
  </w:num>
  <w:num w:numId="19">
    <w:abstractNumId w:val="8"/>
  </w:num>
  <w:num w:numId="20">
    <w:abstractNumId w:val="2"/>
  </w:num>
  <w:num w:numId="21">
    <w:abstractNumId w:val="28"/>
  </w:num>
  <w:num w:numId="22">
    <w:abstractNumId w:val="14"/>
  </w:num>
  <w:num w:numId="23">
    <w:abstractNumId w:val="26"/>
  </w:num>
  <w:num w:numId="24">
    <w:abstractNumId w:val="23"/>
  </w:num>
  <w:num w:numId="25">
    <w:abstractNumId w:val="3"/>
  </w:num>
  <w:num w:numId="26">
    <w:abstractNumId w:val="6"/>
  </w:num>
  <w:num w:numId="27">
    <w:abstractNumId w:val="18"/>
  </w:num>
  <w:num w:numId="28">
    <w:abstractNumId w:val="15"/>
  </w:num>
  <w:num w:numId="29">
    <w:abstractNumId w:val="4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8D7"/>
    <w:rsid w:val="000003FF"/>
    <w:rsid w:val="00003AB6"/>
    <w:rsid w:val="00003EF6"/>
    <w:rsid w:val="000045FF"/>
    <w:rsid w:val="0000478D"/>
    <w:rsid w:val="000052B8"/>
    <w:rsid w:val="000053FD"/>
    <w:rsid w:val="0001077B"/>
    <w:rsid w:val="00016E28"/>
    <w:rsid w:val="000227C7"/>
    <w:rsid w:val="000234FE"/>
    <w:rsid w:val="00023682"/>
    <w:rsid w:val="00023F3E"/>
    <w:rsid w:val="000240AA"/>
    <w:rsid w:val="00025DD8"/>
    <w:rsid w:val="00034BC3"/>
    <w:rsid w:val="00036F13"/>
    <w:rsid w:val="00040C7F"/>
    <w:rsid w:val="00041F28"/>
    <w:rsid w:val="0004545C"/>
    <w:rsid w:val="00045944"/>
    <w:rsid w:val="0005097E"/>
    <w:rsid w:val="00051966"/>
    <w:rsid w:val="0005281C"/>
    <w:rsid w:val="000537EC"/>
    <w:rsid w:val="00053A16"/>
    <w:rsid w:val="00054132"/>
    <w:rsid w:val="00060B9A"/>
    <w:rsid w:val="00062E11"/>
    <w:rsid w:val="00062FFB"/>
    <w:rsid w:val="0006466A"/>
    <w:rsid w:val="000664A8"/>
    <w:rsid w:val="00066CF9"/>
    <w:rsid w:val="00072DB5"/>
    <w:rsid w:val="00073FA3"/>
    <w:rsid w:val="00074E82"/>
    <w:rsid w:val="00084CED"/>
    <w:rsid w:val="0008508B"/>
    <w:rsid w:val="000854D5"/>
    <w:rsid w:val="000868B6"/>
    <w:rsid w:val="00090628"/>
    <w:rsid w:val="00092362"/>
    <w:rsid w:val="00095CF7"/>
    <w:rsid w:val="000A1E68"/>
    <w:rsid w:val="000A5E7D"/>
    <w:rsid w:val="000A7B59"/>
    <w:rsid w:val="000B0486"/>
    <w:rsid w:val="000B2166"/>
    <w:rsid w:val="000B54EF"/>
    <w:rsid w:val="000B7FAD"/>
    <w:rsid w:val="000C077C"/>
    <w:rsid w:val="000C0DC2"/>
    <w:rsid w:val="000C184A"/>
    <w:rsid w:val="000C2C6F"/>
    <w:rsid w:val="000D0DAC"/>
    <w:rsid w:val="000D11C6"/>
    <w:rsid w:val="000D16FF"/>
    <w:rsid w:val="000D203B"/>
    <w:rsid w:val="000D506B"/>
    <w:rsid w:val="000D6454"/>
    <w:rsid w:val="000D7A94"/>
    <w:rsid w:val="000E1EB4"/>
    <w:rsid w:val="000E26F6"/>
    <w:rsid w:val="000E31A9"/>
    <w:rsid w:val="000E3BA7"/>
    <w:rsid w:val="000E3D42"/>
    <w:rsid w:val="000E49C3"/>
    <w:rsid w:val="000F1ECF"/>
    <w:rsid w:val="000F2692"/>
    <w:rsid w:val="000F2D5D"/>
    <w:rsid w:val="000F32F2"/>
    <w:rsid w:val="000F43E0"/>
    <w:rsid w:val="000F7D96"/>
    <w:rsid w:val="00101874"/>
    <w:rsid w:val="00103AAC"/>
    <w:rsid w:val="001103EF"/>
    <w:rsid w:val="00110574"/>
    <w:rsid w:val="001106ED"/>
    <w:rsid w:val="00111EDD"/>
    <w:rsid w:val="00120221"/>
    <w:rsid w:val="00121047"/>
    <w:rsid w:val="001216B0"/>
    <w:rsid w:val="00123D78"/>
    <w:rsid w:val="001311D4"/>
    <w:rsid w:val="00131689"/>
    <w:rsid w:val="00131D33"/>
    <w:rsid w:val="0013429B"/>
    <w:rsid w:val="00134638"/>
    <w:rsid w:val="00134E2B"/>
    <w:rsid w:val="00134EA3"/>
    <w:rsid w:val="001416D3"/>
    <w:rsid w:val="0014343A"/>
    <w:rsid w:val="00152AFA"/>
    <w:rsid w:val="00155B50"/>
    <w:rsid w:val="0015734F"/>
    <w:rsid w:val="00157520"/>
    <w:rsid w:val="001579BD"/>
    <w:rsid w:val="00160746"/>
    <w:rsid w:val="001610B5"/>
    <w:rsid w:val="00162043"/>
    <w:rsid w:val="00163351"/>
    <w:rsid w:val="00165EB2"/>
    <w:rsid w:val="001667F6"/>
    <w:rsid w:val="00170EC2"/>
    <w:rsid w:val="00171029"/>
    <w:rsid w:val="00172657"/>
    <w:rsid w:val="00172987"/>
    <w:rsid w:val="001825FB"/>
    <w:rsid w:val="00184497"/>
    <w:rsid w:val="00186A81"/>
    <w:rsid w:val="00193A39"/>
    <w:rsid w:val="0019435A"/>
    <w:rsid w:val="00195528"/>
    <w:rsid w:val="00195B70"/>
    <w:rsid w:val="001962E4"/>
    <w:rsid w:val="001974FD"/>
    <w:rsid w:val="001A4C2E"/>
    <w:rsid w:val="001B0A10"/>
    <w:rsid w:val="001B21BA"/>
    <w:rsid w:val="001B67F1"/>
    <w:rsid w:val="001C4DAE"/>
    <w:rsid w:val="001C65BD"/>
    <w:rsid w:val="001C743A"/>
    <w:rsid w:val="001D02EF"/>
    <w:rsid w:val="001D6017"/>
    <w:rsid w:val="001D7C41"/>
    <w:rsid w:val="001D7F67"/>
    <w:rsid w:val="001E1311"/>
    <w:rsid w:val="001E3C1C"/>
    <w:rsid w:val="001E7BE4"/>
    <w:rsid w:val="001F09A6"/>
    <w:rsid w:val="001F472A"/>
    <w:rsid w:val="001F4AB8"/>
    <w:rsid w:val="001F6009"/>
    <w:rsid w:val="001F6E8D"/>
    <w:rsid w:val="002010B7"/>
    <w:rsid w:val="00202BCC"/>
    <w:rsid w:val="002052B9"/>
    <w:rsid w:val="002060B6"/>
    <w:rsid w:val="00206550"/>
    <w:rsid w:val="00210D58"/>
    <w:rsid w:val="00211650"/>
    <w:rsid w:val="00211883"/>
    <w:rsid w:val="00211E4E"/>
    <w:rsid w:val="00214F4D"/>
    <w:rsid w:val="002209C3"/>
    <w:rsid w:val="00223D9F"/>
    <w:rsid w:val="002263DC"/>
    <w:rsid w:val="002273A4"/>
    <w:rsid w:val="00231517"/>
    <w:rsid w:val="00231532"/>
    <w:rsid w:val="00235719"/>
    <w:rsid w:val="00235A91"/>
    <w:rsid w:val="00236C1A"/>
    <w:rsid w:val="00237F26"/>
    <w:rsid w:val="0024146E"/>
    <w:rsid w:val="00242FFF"/>
    <w:rsid w:val="00250469"/>
    <w:rsid w:val="00255330"/>
    <w:rsid w:val="002574A3"/>
    <w:rsid w:val="0025760A"/>
    <w:rsid w:val="002631CF"/>
    <w:rsid w:val="002718F5"/>
    <w:rsid w:val="00273FA9"/>
    <w:rsid w:val="00273FC9"/>
    <w:rsid w:val="00274172"/>
    <w:rsid w:val="00275E8E"/>
    <w:rsid w:val="00276673"/>
    <w:rsid w:val="002766BE"/>
    <w:rsid w:val="00277CD2"/>
    <w:rsid w:val="00283145"/>
    <w:rsid w:val="00285545"/>
    <w:rsid w:val="00295572"/>
    <w:rsid w:val="002965F9"/>
    <w:rsid w:val="00296A0F"/>
    <w:rsid w:val="002A12C4"/>
    <w:rsid w:val="002A6178"/>
    <w:rsid w:val="002B634E"/>
    <w:rsid w:val="002C151A"/>
    <w:rsid w:val="002C4D70"/>
    <w:rsid w:val="002C6C19"/>
    <w:rsid w:val="002C7A5A"/>
    <w:rsid w:val="002C7D81"/>
    <w:rsid w:val="002D1519"/>
    <w:rsid w:val="002D2929"/>
    <w:rsid w:val="002D33CE"/>
    <w:rsid w:val="002D3F4E"/>
    <w:rsid w:val="002D5A8A"/>
    <w:rsid w:val="002D5E52"/>
    <w:rsid w:val="002E12BF"/>
    <w:rsid w:val="002E2428"/>
    <w:rsid w:val="002E2E1C"/>
    <w:rsid w:val="002E6FFE"/>
    <w:rsid w:val="002F22B6"/>
    <w:rsid w:val="002F7AE3"/>
    <w:rsid w:val="003003E4"/>
    <w:rsid w:val="00301A26"/>
    <w:rsid w:val="00302C22"/>
    <w:rsid w:val="0030425A"/>
    <w:rsid w:val="00304290"/>
    <w:rsid w:val="00310705"/>
    <w:rsid w:val="00311FD6"/>
    <w:rsid w:val="00312272"/>
    <w:rsid w:val="0031646C"/>
    <w:rsid w:val="00317C76"/>
    <w:rsid w:val="00320856"/>
    <w:rsid w:val="00322BC2"/>
    <w:rsid w:val="00323C6F"/>
    <w:rsid w:val="0032622B"/>
    <w:rsid w:val="00327EBE"/>
    <w:rsid w:val="003305F6"/>
    <w:rsid w:val="00336678"/>
    <w:rsid w:val="0033786E"/>
    <w:rsid w:val="00340728"/>
    <w:rsid w:val="003444C8"/>
    <w:rsid w:val="00344950"/>
    <w:rsid w:val="00346A36"/>
    <w:rsid w:val="00350021"/>
    <w:rsid w:val="003525A8"/>
    <w:rsid w:val="003533AA"/>
    <w:rsid w:val="0035543D"/>
    <w:rsid w:val="00357B8C"/>
    <w:rsid w:val="00357E97"/>
    <w:rsid w:val="00357F7A"/>
    <w:rsid w:val="00360902"/>
    <w:rsid w:val="00362E1F"/>
    <w:rsid w:val="00364030"/>
    <w:rsid w:val="00365186"/>
    <w:rsid w:val="00370AA1"/>
    <w:rsid w:val="00376DB7"/>
    <w:rsid w:val="00384C71"/>
    <w:rsid w:val="00387E03"/>
    <w:rsid w:val="00392EF0"/>
    <w:rsid w:val="00395269"/>
    <w:rsid w:val="003952AF"/>
    <w:rsid w:val="00396858"/>
    <w:rsid w:val="003A1BB3"/>
    <w:rsid w:val="003A2A79"/>
    <w:rsid w:val="003A2DD9"/>
    <w:rsid w:val="003A5C83"/>
    <w:rsid w:val="003A62DA"/>
    <w:rsid w:val="003A6999"/>
    <w:rsid w:val="003A724C"/>
    <w:rsid w:val="003B3FA3"/>
    <w:rsid w:val="003B44AD"/>
    <w:rsid w:val="003B64D6"/>
    <w:rsid w:val="003C0891"/>
    <w:rsid w:val="003C59C8"/>
    <w:rsid w:val="003C5CAC"/>
    <w:rsid w:val="003D0505"/>
    <w:rsid w:val="003D57DF"/>
    <w:rsid w:val="003E0D3F"/>
    <w:rsid w:val="003E0E78"/>
    <w:rsid w:val="003E1232"/>
    <w:rsid w:val="003E2256"/>
    <w:rsid w:val="003E2941"/>
    <w:rsid w:val="003F1887"/>
    <w:rsid w:val="003F51DD"/>
    <w:rsid w:val="003F5241"/>
    <w:rsid w:val="003F7621"/>
    <w:rsid w:val="00401CD0"/>
    <w:rsid w:val="00412B49"/>
    <w:rsid w:val="00412CCD"/>
    <w:rsid w:val="00414226"/>
    <w:rsid w:val="00421D0D"/>
    <w:rsid w:val="0042265E"/>
    <w:rsid w:val="00422E1B"/>
    <w:rsid w:val="00425406"/>
    <w:rsid w:val="00425494"/>
    <w:rsid w:val="00425A87"/>
    <w:rsid w:val="00426BB3"/>
    <w:rsid w:val="00431811"/>
    <w:rsid w:val="00436F12"/>
    <w:rsid w:val="004370BC"/>
    <w:rsid w:val="0043797B"/>
    <w:rsid w:val="004424D4"/>
    <w:rsid w:val="00443463"/>
    <w:rsid w:val="00445897"/>
    <w:rsid w:val="004461BA"/>
    <w:rsid w:val="0044778A"/>
    <w:rsid w:val="00451586"/>
    <w:rsid w:val="0045261A"/>
    <w:rsid w:val="00452632"/>
    <w:rsid w:val="004527F3"/>
    <w:rsid w:val="00452C8D"/>
    <w:rsid w:val="004562AE"/>
    <w:rsid w:val="00456469"/>
    <w:rsid w:val="00461E70"/>
    <w:rsid w:val="0046519E"/>
    <w:rsid w:val="00465CB6"/>
    <w:rsid w:val="0046707C"/>
    <w:rsid w:val="0047166E"/>
    <w:rsid w:val="004805BB"/>
    <w:rsid w:val="00484FF6"/>
    <w:rsid w:val="004862EF"/>
    <w:rsid w:val="004868AD"/>
    <w:rsid w:val="004A7592"/>
    <w:rsid w:val="004A7619"/>
    <w:rsid w:val="004B16EA"/>
    <w:rsid w:val="004B2DC2"/>
    <w:rsid w:val="004B372D"/>
    <w:rsid w:val="004C197C"/>
    <w:rsid w:val="004D3050"/>
    <w:rsid w:val="004D3ACB"/>
    <w:rsid w:val="004D5F23"/>
    <w:rsid w:val="004D7D06"/>
    <w:rsid w:val="004E309A"/>
    <w:rsid w:val="004F0EB7"/>
    <w:rsid w:val="0050047F"/>
    <w:rsid w:val="0050347F"/>
    <w:rsid w:val="0050726F"/>
    <w:rsid w:val="0051195F"/>
    <w:rsid w:val="005132F3"/>
    <w:rsid w:val="005139AC"/>
    <w:rsid w:val="00525B9D"/>
    <w:rsid w:val="00526135"/>
    <w:rsid w:val="00527E9B"/>
    <w:rsid w:val="00535154"/>
    <w:rsid w:val="0053706A"/>
    <w:rsid w:val="00537740"/>
    <w:rsid w:val="005403F8"/>
    <w:rsid w:val="0054144E"/>
    <w:rsid w:val="00543C79"/>
    <w:rsid w:val="00543F67"/>
    <w:rsid w:val="0054468B"/>
    <w:rsid w:val="00544E29"/>
    <w:rsid w:val="005458CB"/>
    <w:rsid w:val="00551634"/>
    <w:rsid w:val="00551EA4"/>
    <w:rsid w:val="005531C8"/>
    <w:rsid w:val="00554A3B"/>
    <w:rsid w:val="00554D65"/>
    <w:rsid w:val="0055619E"/>
    <w:rsid w:val="0056003D"/>
    <w:rsid w:val="00562DFE"/>
    <w:rsid w:val="00572B21"/>
    <w:rsid w:val="0057609E"/>
    <w:rsid w:val="00583181"/>
    <w:rsid w:val="00583A06"/>
    <w:rsid w:val="00583C63"/>
    <w:rsid w:val="0059247E"/>
    <w:rsid w:val="005935E4"/>
    <w:rsid w:val="005973CF"/>
    <w:rsid w:val="005A0761"/>
    <w:rsid w:val="005A0BC8"/>
    <w:rsid w:val="005A241D"/>
    <w:rsid w:val="005A6933"/>
    <w:rsid w:val="005B4E98"/>
    <w:rsid w:val="005C055D"/>
    <w:rsid w:val="005C0722"/>
    <w:rsid w:val="005C2509"/>
    <w:rsid w:val="005C37CA"/>
    <w:rsid w:val="005C66F5"/>
    <w:rsid w:val="005D2EF6"/>
    <w:rsid w:val="005D5D8D"/>
    <w:rsid w:val="005D5E85"/>
    <w:rsid w:val="005D6610"/>
    <w:rsid w:val="005E0B9C"/>
    <w:rsid w:val="005E2908"/>
    <w:rsid w:val="005F5D56"/>
    <w:rsid w:val="005F5ED6"/>
    <w:rsid w:val="005F7B55"/>
    <w:rsid w:val="006028F0"/>
    <w:rsid w:val="00603880"/>
    <w:rsid w:val="0060793D"/>
    <w:rsid w:val="00607DF6"/>
    <w:rsid w:val="0061107A"/>
    <w:rsid w:val="0061326A"/>
    <w:rsid w:val="00613D86"/>
    <w:rsid w:val="0061722A"/>
    <w:rsid w:val="00621635"/>
    <w:rsid w:val="0062354F"/>
    <w:rsid w:val="00623C01"/>
    <w:rsid w:val="00623F97"/>
    <w:rsid w:val="00624658"/>
    <w:rsid w:val="00625F7B"/>
    <w:rsid w:val="006262AA"/>
    <w:rsid w:val="00631E9B"/>
    <w:rsid w:val="00632D63"/>
    <w:rsid w:val="00634469"/>
    <w:rsid w:val="006366FF"/>
    <w:rsid w:val="00642249"/>
    <w:rsid w:val="0064263C"/>
    <w:rsid w:val="00647C9F"/>
    <w:rsid w:val="006531E8"/>
    <w:rsid w:val="00663C02"/>
    <w:rsid w:val="00670457"/>
    <w:rsid w:val="0067168C"/>
    <w:rsid w:val="0067621D"/>
    <w:rsid w:val="00677855"/>
    <w:rsid w:val="00681789"/>
    <w:rsid w:val="00684CA6"/>
    <w:rsid w:val="006857CC"/>
    <w:rsid w:val="00691B0A"/>
    <w:rsid w:val="006929E8"/>
    <w:rsid w:val="00693220"/>
    <w:rsid w:val="006943DF"/>
    <w:rsid w:val="00694D59"/>
    <w:rsid w:val="00695DDB"/>
    <w:rsid w:val="006A1BC8"/>
    <w:rsid w:val="006B3B0C"/>
    <w:rsid w:val="006C5473"/>
    <w:rsid w:val="006C65C5"/>
    <w:rsid w:val="006D0627"/>
    <w:rsid w:val="006D1AA6"/>
    <w:rsid w:val="006D44F4"/>
    <w:rsid w:val="006D4B39"/>
    <w:rsid w:val="006D6C8E"/>
    <w:rsid w:val="006D729F"/>
    <w:rsid w:val="006E40C3"/>
    <w:rsid w:val="006F1BD6"/>
    <w:rsid w:val="006F20FA"/>
    <w:rsid w:val="006F3748"/>
    <w:rsid w:val="006F383C"/>
    <w:rsid w:val="006F76C5"/>
    <w:rsid w:val="00701D3E"/>
    <w:rsid w:val="00704FB7"/>
    <w:rsid w:val="00710A89"/>
    <w:rsid w:val="007120ED"/>
    <w:rsid w:val="00716B87"/>
    <w:rsid w:val="00717CC4"/>
    <w:rsid w:val="00720CFC"/>
    <w:rsid w:val="00723321"/>
    <w:rsid w:val="00724D20"/>
    <w:rsid w:val="00731979"/>
    <w:rsid w:val="0073225B"/>
    <w:rsid w:val="0073273D"/>
    <w:rsid w:val="00737528"/>
    <w:rsid w:val="00737B02"/>
    <w:rsid w:val="007411E7"/>
    <w:rsid w:val="007418F3"/>
    <w:rsid w:val="00742D02"/>
    <w:rsid w:val="00742EA5"/>
    <w:rsid w:val="007463B9"/>
    <w:rsid w:val="0075031B"/>
    <w:rsid w:val="007506B3"/>
    <w:rsid w:val="0075259E"/>
    <w:rsid w:val="0075469E"/>
    <w:rsid w:val="00755182"/>
    <w:rsid w:val="00756B73"/>
    <w:rsid w:val="00757E0C"/>
    <w:rsid w:val="0076415C"/>
    <w:rsid w:val="007659AD"/>
    <w:rsid w:val="007713E3"/>
    <w:rsid w:val="00772FBD"/>
    <w:rsid w:val="00777247"/>
    <w:rsid w:val="0078207A"/>
    <w:rsid w:val="007868E7"/>
    <w:rsid w:val="00791999"/>
    <w:rsid w:val="00791BF2"/>
    <w:rsid w:val="00797ADD"/>
    <w:rsid w:val="007A0BEC"/>
    <w:rsid w:val="007A28E6"/>
    <w:rsid w:val="007A7B02"/>
    <w:rsid w:val="007B0B61"/>
    <w:rsid w:val="007B68FA"/>
    <w:rsid w:val="007C4F9E"/>
    <w:rsid w:val="007C50D1"/>
    <w:rsid w:val="007C6AAA"/>
    <w:rsid w:val="007D0D2B"/>
    <w:rsid w:val="007D3124"/>
    <w:rsid w:val="007D42BC"/>
    <w:rsid w:val="007D4F2B"/>
    <w:rsid w:val="007E0840"/>
    <w:rsid w:val="007E3525"/>
    <w:rsid w:val="007E4F7C"/>
    <w:rsid w:val="007F108E"/>
    <w:rsid w:val="007F1E00"/>
    <w:rsid w:val="007F3B6E"/>
    <w:rsid w:val="007F6C2F"/>
    <w:rsid w:val="00800A30"/>
    <w:rsid w:val="008028D1"/>
    <w:rsid w:val="008031EA"/>
    <w:rsid w:val="00804246"/>
    <w:rsid w:val="00804D1B"/>
    <w:rsid w:val="00811AFD"/>
    <w:rsid w:val="008156F5"/>
    <w:rsid w:val="008235EC"/>
    <w:rsid w:val="008259DE"/>
    <w:rsid w:val="0082614A"/>
    <w:rsid w:val="008274E0"/>
    <w:rsid w:val="00831960"/>
    <w:rsid w:val="0083466C"/>
    <w:rsid w:val="00834ED4"/>
    <w:rsid w:val="00837B4E"/>
    <w:rsid w:val="008405B4"/>
    <w:rsid w:val="00853114"/>
    <w:rsid w:val="0085328D"/>
    <w:rsid w:val="0086692D"/>
    <w:rsid w:val="00867C18"/>
    <w:rsid w:val="00872A12"/>
    <w:rsid w:val="00873CB9"/>
    <w:rsid w:val="00874C54"/>
    <w:rsid w:val="00883C6F"/>
    <w:rsid w:val="00890B22"/>
    <w:rsid w:val="008935E3"/>
    <w:rsid w:val="008941EE"/>
    <w:rsid w:val="00896486"/>
    <w:rsid w:val="008A3EDF"/>
    <w:rsid w:val="008A4802"/>
    <w:rsid w:val="008A4AC3"/>
    <w:rsid w:val="008A4B37"/>
    <w:rsid w:val="008A567F"/>
    <w:rsid w:val="008A61E0"/>
    <w:rsid w:val="008B02F6"/>
    <w:rsid w:val="008B13F0"/>
    <w:rsid w:val="008B2748"/>
    <w:rsid w:val="008B54E7"/>
    <w:rsid w:val="008B6793"/>
    <w:rsid w:val="008B70E9"/>
    <w:rsid w:val="008B7299"/>
    <w:rsid w:val="008C031F"/>
    <w:rsid w:val="008C350E"/>
    <w:rsid w:val="008C5195"/>
    <w:rsid w:val="008D1915"/>
    <w:rsid w:val="008D45D0"/>
    <w:rsid w:val="008D75A0"/>
    <w:rsid w:val="008E1B8B"/>
    <w:rsid w:val="008E2C9C"/>
    <w:rsid w:val="008E5065"/>
    <w:rsid w:val="008E58A1"/>
    <w:rsid w:val="008E63D3"/>
    <w:rsid w:val="008F0F6E"/>
    <w:rsid w:val="008F5BE3"/>
    <w:rsid w:val="00900B84"/>
    <w:rsid w:val="00900EF8"/>
    <w:rsid w:val="00902B83"/>
    <w:rsid w:val="00903E3E"/>
    <w:rsid w:val="00905D5B"/>
    <w:rsid w:val="00910D65"/>
    <w:rsid w:val="009126B2"/>
    <w:rsid w:val="0091769B"/>
    <w:rsid w:val="00920F89"/>
    <w:rsid w:val="009224FA"/>
    <w:rsid w:val="009248A2"/>
    <w:rsid w:val="00925F1F"/>
    <w:rsid w:val="00927032"/>
    <w:rsid w:val="009307CE"/>
    <w:rsid w:val="009311A3"/>
    <w:rsid w:val="009311F2"/>
    <w:rsid w:val="00932065"/>
    <w:rsid w:val="00936600"/>
    <w:rsid w:val="00937808"/>
    <w:rsid w:val="009417AC"/>
    <w:rsid w:val="00942BDE"/>
    <w:rsid w:val="00944544"/>
    <w:rsid w:val="00946D79"/>
    <w:rsid w:val="009478C5"/>
    <w:rsid w:val="00963BE9"/>
    <w:rsid w:val="0096475A"/>
    <w:rsid w:val="009671AD"/>
    <w:rsid w:val="00967427"/>
    <w:rsid w:val="009734BA"/>
    <w:rsid w:val="00974A26"/>
    <w:rsid w:val="00976E06"/>
    <w:rsid w:val="00981D9C"/>
    <w:rsid w:val="00983729"/>
    <w:rsid w:val="009853E7"/>
    <w:rsid w:val="0098591F"/>
    <w:rsid w:val="00985DDF"/>
    <w:rsid w:val="009865A3"/>
    <w:rsid w:val="009876E9"/>
    <w:rsid w:val="009926F6"/>
    <w:rsid w:val="00996BCC"/>
    <w:rsid w:val="009A38FE"/>
    <w:rsid w:val="009A429D"/>
    <w:rsid w:val="009B00A8"/>
    <w:rsid w:val="009B287F"/>
    <w:rsid w:val="009B5222"/>
    <w:rsid w:val="009B57E7"/>
    <w:rsid w:val="009C18C8"/>
    <w:rsid w:val="009C2013"/>
    <w:rsid w:val="009C5AB2"/>
    <w:rsid w:val="009C6E5A"/>
    <w:rsid w:val="009C7E09"/>
    <w:rsid w:val="009D0E49"/>
    <w:rsid w:val="009D30AE"/>
    <w:rsid w:val="009D47A4"/>
    <w:rsid w:val="009D4F28"/>
    <w:rsid w:val="009D7370"/>
    <w:rsid w:val="009D7F1C"/>
    <w:rsid w:val="009E4078"/>
    <w:rsid w:val="009F41FF"/>
    <w:rsid w:val="009F5190"/>
    <w:rsid w:val="009F639F"/>
    <w:rsid w:val="009F73B1"/>
    <w:rsid w:val="00A006DB"/>
    <w:rsid w:val="00A0322E"/>
    <w:rsid w:val="00A05569"/>
    <w:rsid w:val="00A0630F"/>
    <w:rsid w:val="00A063BE"/>
    <w:rsid w:val="00A066FC"/>
    <w:rsid w:val="00A1182D"/>
    <w:rsid w:val="00A14932"/>
    <w:rsid w:val="00A1766D"/>
    <w:rsid w:val="00A20627"/>
    <w:rsid w:val="00A21A54"/>
    <w:rsid w:val="00A2273F"/>
    <w:rsid w:val="00A24212"/>
    <w:rsid w:val="00A253BA"/>
    <w:rsid w:val="00A25B6D"/>
    <w:rsid w:val="00A269A4"/>
    <w:rsid w:val="00A32DE0"/>
    <w:rsid w:val="00A339B1"/>
    <w:rsid w:val="00A35B05"/>
    <w:rsid w:val="00A369A4"/>
    <w:rsid w:val="00A44AA3"/>
    <w:rsid w:val="00A44FBA"/>
    <w:rsid w:val="00A450B3"/>
    <w:rsid w:val="00A51DED"/>
    <w:rsid w:val="00A52927"/>
    <w:rsid w:val="00A53345"/>
    <w:rsid w:val="00A53F3E"/>
    <w:rsid w:val="00A54DAE"/>
    <w:rsid w:val="00A553D9"/>
    <w:rsid w:val="00A64ABB"/>
    <w:rsid w:val="00A664B8"/>
    <w:rsid w:val="00A66A0E"/>
    <w:rsid w:val="00A66FE4"/>
    <w:rsid w:val="00A727A8"/>
    <w:rsid w:val="00A904E1"/>
    <w:rsid w:val="00A91197"/>
    <w:rsid w:val="00A913EF"/>
    <w:rsid w:val="00A91AD4"/>
    <w:rsid w:val="00A94062"/>
    <w:rsid w:val="00A94983"/>
    <w:rsid w:val="00AA1BB8"/>
    <w:rsid w:val="00AB573C"/>
    <w:rsid w:val="00AB6224"/>
    <w:rsid w:val="00AB64F8"/>
    <w:rsid w:val="00AB6B9D"/>
    <w:rsid w:val="00AC7638"/>
    <w:rsid w:val="00AD041C"/>
    <w:rsid w:val="00AD2FCB"/>
    <w:rsid w:val="00AD3348"/>
    <w:rsid w:val="00AE15AD"/>
    <w:rsid w:val="00AE3DBC"/>
    <w:rsid w:val="00AE5010"/>
    <w:rsid w:val="00AF47BD"/>
    <w:rsid w:val="00AF4D54"/>
    <w:rsid w:val="00B0007F"/>
    <w:rsid w:val="00B03397"/>
    <w:rsid w:val="00B05D2A"/>
    <w:rsid w:val="00B10104"/>
    <w:rsid w:val="00B1226F"/>
    <w:rsid w:val="00B12A68"/>
    <w:rsid w:val="00B161C2"/>
    <w:rsid w:val="00B22371"/>
    <w:rsid w:val="00B23ACB"/>
    <w:rsid w:val="00B24D57"/>
    <w:rsid w:val="00B26FD2"/>
    <w:rsid w:val="00B27971"/>
    <w:rsid w:val="00B27E70"/>
    <w:rsid w:val="00B30013"/>
    <w:rsid w:val="00B316DB"/>
    <w:rsid w:val="00B370C5"/>
    <w:rsid w:val="00B37396"/>
    <w:rsid w:val="00B40C49"/>
    <w:rsid w:val="00B415B5"/>
    <w:rsid w:val="00B430E0"/>
    <w:rsid w:val="00B443DB"/>
    <w:rsid w:val="00B46844"/>
    <w:rsid w:val="00B5139C"/>
    <w:rsid w:val="00B51816"/>
    <w:rsid w:val="00B5336E"/>
    <w:rsid w:val="00B53B26"/>
    <w:rsid w:val="00B542E4"/>
    <w:rsid w:val="00B55851"/>
    <w:rsid w:val="00B56B35"/>
    <w:rsid w:val="00B6610F"/>
    <w:rsid w:val="00B66309"/>
    <w:rsid w:val="00B66ECF"/>
    <w:rsid w:val="00B70570"/>
    <w:rsid w:val="00B74842"/>
    <w:rsid w:val="00B80950"/>
    <w:rsid w:val="00B80FDE"/>
    <w:rsid w:val="00B8106C"/>
    <w:rsid w:val="00B85391"/>
    <w:rsid w:val="00B8769C"/>
    <w:rsid w:val="00B877A8"/>
    <w:rsid w:val="00B87D71"/>
    <w:rsid w:val="00B91E73"/>
    <w:rsid w:val="00B96EF2"/>
    <w:rsid w:val="00BA1156"/>
    <w:rsid w:val="00BA12D3"/>
    <w:rsid w:val="00BA3FFD"/>
    <w:rsid w:val="00BA4FC8"/>
    <w:rsid w:val="00BB1EA6"/>
    <w:rsid w:val="00BB62D1"/>
    <w:rsid w:val="00BC4F91"/>
    <w:rsid w:val="00BC560E"/>
    <w:rsid w:val="00BC5A7C"/>
    <w:rsid w:val="00BC7EC1"/>
    <w:rsid w:val="00BD3F13"/>
    <w:rsid w:val="00BD4844"/>
    <w:rsid w:val="00BD7C81"/>
    <w:rsid w:val="00BE26CA"/>
    <w:rsid w:val="00BE4DB2"/>
    <w:rsid w:val="00BE55EB"/>
    <w:rsid w:val="00BE5D13"/>
    <w:rsid w:val="00BF018E"/>
    <w:rsid w:val="00BF131A"/>
    <w:rsid w:val="00BF1B26"/>
    <w:rsid w:val="00BF5AD6"/>
    <w:rsid w:val="00C032E7"/>
    <w:rsid w:val="00C037FA"/>
    <w:rsid w:val="00C0420E"/>
    <w:rsid w:val="00C06E86"/>
    <w:rsid w:val="00C10996"/>
    <w:rsid w:val="00C13988"/>
    <w:rsid w:val="00C14698"/>
    <w:rsid w:val="00C166F1"/>
    <w:rsid w:val="00C225C7"/>
    <w:rsid w:val="00C23A55"/>
    <w:rsid w:val="00C23C05"/>
    <w:rsid w:val="00C277C0"/>
    <w:rsid w:val="00C307C8"/>
    <w:rsid w:val="00C32F31"/>
    <w:rsid w:val="00C3391A"/>
    <w:rsid w:val="00C33C10"/>
    <w:rsid w:val="00C40B9B"/>
    <w:rsid w:val="00C4205B"/>
    <w:rsid w:val="00C427FC"/>
    <w:rsid w:val="00C438D0"/>
    <w:rsid w:val="00C439C1"/>
    <w:rsid w:val="00C53F0E"/>
    <w:rsid w:val="00C56A54"/>
    <w:rsid w:val="00C62307"/>
    <w:rsid w:val="00C63C93"/>
    <w:rsid w:val="00C642AF"/>
    <w:rsid w:val="00C64FCC"/>
    <w:rsid w:val="00C716F0"/>
    <w:rsid w:val="00C722F0"/>
    <w:rsid w:val="00C7271B"/>
    <w:rsid w:val="00C73B28"/>
    <w:rsid w:val="00C73DAB"/>
    <w:rsid w:val="00C7411E"/>
    <w:rsid w:val="00C74995"/>
    <w:rsid w:val="00C76239"/>
    <w:rsid w:val="00C82831"/>
    <w:rsid w:val="00C83061"/>
    <w:rsid w:val="00C846F1"/>
    <w:rsid w:val="00C8769C"/>
    <w:rsid w:val="00C90750"/>
    <w:rsid w:val="00C91AFB"/>
    <w:rsid w:val="00C92FF9"/>
    <w:rsid w:val="00C93171"/>
    <w:rsid w:val="00C94B6D"/>
    <w:rsid w:val="00C96D83"/>
    <w:rsid w:val="00CA4DD0"/>
    <w:rsid w:val="00CA58AF"/>
    <w:rsid w:val="00CA705E"/>
    <w:rsid w:val="00CB189D"/>
    <w:rsid w:val="00CB7990"/>
    <w:rsid w:val="00CC03EE"/>
    <w:rsid w:val="00CC79B2"/>
    <w:rsid w:val="00CD1C00"/>
    <w:rsid w:val="00CD7A4C"/>
    <w:rsid w:val="00CE61C0"/>
    <w:rsid w:val="00CF21BB"/>
    <w:rsid w:val="00CF232E"/>
    <w:rsid w:val="00CF57AD"/>
    <w:rsid w:val="00CF7297"/>
    <w:rsid w:val="00CF74B2"/>
    <w:rsid w:val="00CF76C6"/>
    <w:rsid w:val="00D009D0"/>
    <w:rsid w:val="00D00CDD"/>
    <w:rsid w:val="00D060B8"/>
    <w:rsid w:val="00D068D5"/>
    <w:rsid w:val="00D174EC"/>
    <w:rsid w:val="00D201C9"/>
    <w:rsid w:val="00D229FD"/>
    <w:rsid w:val="00D2551E"/>
    <w:rsid w:val="00D3045B"/>
    <w:rsid w:val="00D33AD5"/>
    <w:rsid w:val="00D33BBE"/>
    <w:rsid w:val="00D36FC1"/>
    <w:rsid w:val="00D42662"/>
    <w:rsid w:val="00D430EF"/>
    <w:rsid w:val="00D45FD3"/>
    <w:rsid w:val="00D5058F"/>
    <w:rsid w:val="00D50C9C"/>
    <w:rsid w:val="00D53F61"/>
    <w:rsid w:val="00D62E54"/>
    <w:rsid w:val="00D64124"/>
    <w:rsid w:val="00D662A4"/>
    <w:rsid w:val="00D67C9D"/>
    <w:rsid w:val="00D71AF2"/>
    <w:rsid w:val="00D7357F"/>
    <w:rsid w:val="00D73FD5"/>
    <w:rsid w:val="00D74501"/>
    <w:rsid w:val="00D805D0"/>
    <w:rsid w:val="00D80A54"/>
    <w:rsid w:val="00D82156"/>
    <w:rsid w:val="00D82E74"/>
    <w:rsid w:val="00D845CD"/>
    <w:rsid w:val="00D87085"/>
    <w:rsid w:val="00D87346"/>
    <w:rsid w:val="00D953F0"/>
    <w:rsid w:val="00D97321"/>
    <w:rsid w:val="00DA270B"/>
    <w:rsid w:val="00DA29BB"/>
    <w:rsid w:val="00DA40B7"/>
    <w:rsid w:val="00DA5961"/>
    <w:rsid w:val="00DA6DE8"/>
    <w:rsid w:val="00DB6E0D"/>
    <w:rsid w:val="00DC5E4D"/>
    <w:rsid w:val="00DC6344"/>
    <w:rsid w:val="00DC6431"/>
    <w:rsid w:val="00DC7524"/>
    <w:rsid w:val="00DD1084"/>
    <w:rsid w:val="00DD1C86"/>
    <w:rsid w:val="00DD4DC7"/>
    <w:rsid w:val="00DE14C5"/>
    <w:rsid w:val="00DE16D0"/>
    <w:rsid w:val="00DE2AE9"/>
    <w:rsid w:val="00DE6899"/>
    <w:rsid w:val="00DE77DB"/>
    <w:rsid w:val="00DF24E1"/>
    <w:rsid w:val="00DF351D"/>
    <w:rsid w:val="00DF486F"/>
    <w:rsid w:val="00DF5EE5"/>
    <w:rsid w:val="00DF7B4A"/>
    <w:rsid w:val="00DF7BCE"/>
    <w:rsid w:val="00E015CA"/>
    <w:rsid w:val="00E06EC9"/>
    <w:rsid w:val="00E10D6F"/>
    <w:rsid w:val="00E16CBF"/>
    <w:rsid w:val="00E22388"/>
    <w:rsid w:val="00E314BB"/>
    <w:rsid w:val="00E37E53"/>
    <w:rsid w:val="00E50557"/>
    <w:rsid w:val="00E51493"/>
    <w:rsid w:val="00E525A4"/>
    <w:rsid w:val="00E53962"/>
    <w:rsid w:val="00E555B3"/>
    <w:rsid w:val="00E5632B"/>
    <w:rsid w:val="00E6027B"/>
    <w:rsid w:val="00E7529F"/>
    <w:rsid w:val="00E75481"/>
    <w:rsid w:val="00E813D6"/>
    <w:rsid w:val="00E81806"/>
    <w:rsid w:val="00E833C8"/>
    <w:rsid w:val="00E84AC3"/>
    <w:rsid w:val="00E86CAE"/>
    <w:rsid w:val="00E94C73"/>
    <w:rsid w:val="00EA3476"/>
    <w:rsid w:val="00EA6DD2"/>
    <w:rsid w:val="00EA6FF4"/>
    <w:rsid w:val="00EB0690"/>
    <w:rsid w:val="00EB0907"/>
    <w:rsid w:val="00EB1307"/>
    <w:rsid w:val="00EB2405"/>
    <w:rsid w:val="00EB59A5"/>
    <w:rsid w:val="00EC30A2"/>
    <w:rsid w:val="00EC30A4"/>
    <w:rsid w:val="00ED0F61"/>
    <w:rsid w:val="00ED7B92"/>
    <w:rsid w:val="00EE1ABE"/>
    <w:rsid w:val="00EE48D7"/>
    <w:rsid w:val="00EE5E29"/>
    <w:rsid w:val="00EE7FA9"/>
    <w:rsid w:val="00EF648A"/>
    <w:rsid w:val="00EF786A"/>
    <w:rsid w:val="00F003B8"/>
    <w:rsid w:val="00F00FAD"/>
    <w:rsid w:val="00F02392"/>
    <w:rsid w:val="00F07D5C"/>
    <w:rsid w:val="00F140B0"/>
    <w:rsid w:val="00F20A47"/>
    <w:rsid w:val="00F24875"/>
    <w:rsid w:val="00F26A99"/>
    <w:rsid w:val="00F33204"/>
    <w:rsid w:val="00F34FDF"/>
    <w:rsid w:val="00F36B8E"/>
    <w:rsid w:val="00F37795"/>
    <w:rsid w:val="00F40708"/>
    <w:rsid w:val="00F45A54"/>
    <w:rsid w:val="00F54843"/>
    <w:rsid w:val="00F61CA0"/>
    <w:rsid w:val="00F62EE6"/>
    <w:rsid w:val="00F663C8"/>
    <w:rsid w:val="00F66B87"/>
    <w:rsid w:val="00F70868"/>
    <w:rsid w:val="00F74878"/>
    <w:rsid w:val="00F76CEA"/>
    <w:rsid w:val="00F81C8C"/>
    <w:rsid w:val="00F83029"/>
    <w:rsid w:val="00F834D2"/>
    <w:rsid w:val="00F849DB"/>
    <w:rsid w:val="00F90BFD"/>
    <w:rsid w:val="00F92175"/>
    <w:rsid w:val="00F94673"/>
    <w:rsid w:val="00F94F46"/>
    <w:rsid w:val="00F96C5A"/>
    <w:rsid w:val="00FA4B69"/>
    <w:rsid w:val="00FA67C1"/>
    <w:rsid w:val="00FA7481"/>
    <w:rsid w:val="00FB69D0"/>
    <w:rsid w:val="00FB75CD"/>
    <w:rsid w:val="00FC05F2"/>
    <w:rsid w:val="00FC1A2B"/>
    <w:rsid w:val="00FC35A1"/>
    <w:rsid w:val="00FC4C3A"/>
    <w:rsid w:val="00FC5C0E"/>
    <w:rsid w:val="00FD3D0A"/>
    <w:rsid w:val="00FD4299"/>
    <w:rsid w:val="00FE212F"/>
    <w:rsid w:val="00FE43F7"/>
    <w:rsid w:val="00FE4BF9"/>
    <w:rsid w:val="00FE59FB"/>
    <w:rsid w:val="00FE74A7"/>
    <w:rsid w:val="00FF51A0"/>
    <w:rsid w:val="00FF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CFAD9F3"/>
  <w15:chartTrackingRefBased/>
  <w15:docId w15:val="{2C05E0C5-D86C-4237-90E3-9FB7DDE08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B21BA"/>
    <w:pPr>
      <w:keepNext/>
      <w:keepLines/>
      <w:spacing w:before="200" w:line="276" w:lineRule="auto"/>
      <w:outlineLvl w:val="4"/>
    </w:pPr>
    <w:rPr>
      <w:rFonts w:ascii="Cambria" w:eastAsia="Times New Roman" w:hAnsi="Cambria"/>
      <w:color w:val="243F6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48D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48D7"/>
  </w:style>
  <w:style w:type="paragraph" w:styleId="Footer">
    <w:name w:val="footer"/>
    <w:basedOn w:val="Normal"/>
    <w:link w:val="FooterChar"/>
    <w:unhideWhenUsed/>
    <w:rsid w:val="00EE48D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E48D7"/>
  </w:style>
  <w:style w:type="table" w:styleId="TableGrid">
    <w:name w:val="Table Grid"/>
    <w:basedOn w:val="TableNormal"/>
    <w:uiPriority w:val="39"/>
    <w:rsid w:val="00716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242FFF"/>
    <w:pPr>
      <w:ind w:left="720"/>
      <w:contextualSpacing/>
    </w:p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rsid w:val="003E2941"/>
  </w:style>
  <w:style w:type="character" w:customStyle="1" w:styleId="Heading5Char">
    <w:name w:val="Heading 5 Char"/>
    <w:basedOn w:val="DefaultParagraphFont"/>
    <w:link w:val="Heading5"/>
    <w:uiPriority w:val="9"/>
    <w:rsid w:val="001B21BA"/>
    <w:rPr>
      <w:rFonts w:ascii="Cambria" w:eastAsia="Times New Roman" w:hAnsi="Cambria"/>
      <w:color w:val="243F60"/>
      <w:lang w:val="en-US"/>
    </w:rPr>
  </w:style>
  <w:style w:type="paragraph" w:customStyle="1" w:styleId="dshmm">
    <w:name w:val="dshmm"/>
    <w:basedOn w:val="Normal"/>
    <w:rsid w:val="0045158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tfg0">
    <w:name w:val="mtfg0"/>
    <w:basedOn w:val="DefaultParagraphFont"/>
    <w:rsid w:val="00451586"/>
  </w:style>
  <w:style w:type="paragraph" w:customStyle="1" w:styleId="mechtex">
    <w:name w:val="mechtex"/>
    <w:basedOn w:val="Normal"/>
    <w:link w:val="mechtex0"/>
    <w:qFormat/>
    <w:rsid w:val="00B05D2A"/>
    <w:pPr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B05D2A"/>
    <w:rPr>
      <w:rFonts w:ascii="Arial Armenian" w:eastAsia="Times New Roman" w:hAnsi="Arial Armenian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B05D2A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5328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5328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5328D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35002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6F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FE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A67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67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67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67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67C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37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8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arat.mtad.am/" TargetMode="External"/><Relationship Id="rId13" Type="http://schemas.openxmlformats.org/officeDocument/2006/relationships/hyperlink" Target="http://syunik.mtad.am/about-communities/988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hyperlink" Target="http://syunik.mtad.am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vdzor.mtad.am/" TargetMode="Externa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96DC4-6A95-4E34-8AA8-EA3BD1811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30</Pages>
  <Words>2652</Words>
  <Characters>20509</Characters>
  <Application>Microsoft Office Word</Application>
  <DocSecurity>0</DocSecurity>
  <Lines>1209</Lines>
  <Paragraphs>299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Badalyan</dc:creator>
  <cp:keywords>https://mul2.gov.am/tasks/496400/oneclick/Program_Sisian-Kajaran_23.09.2021_rev.docx?token=5bd5d77689397f842c5e7e1488581b8e</cp:keywords>
  <dc:description/>
  <cp:lastModifiedBy>stepan.machyan@armroad.am</cp:lastModifiedBy>
  <cp:revision>24</cp:revision>
  <cp:lastPrinted>2021-09-23T13:17:00Z</cp:lastPrinted>
  <dcterms:created xsi:type="dcterms:W3CDTF">2021-09-23T13:18:00Z</dcterms:created>
  <dcterms:modified xsi:type="dcterms:W3CDTF">2021-09-24T05:18:00Z</dcterms:modified>
</cp:coreProperties>
</file>