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DCB" w:rsidRDefault="00F27DCB" w:rsidP="00F27DCB">
      <w:pPr>
        <w:pStyle w:val="NormalWeb"/>
        <w:shd w:val="clear" w:color="auto" w:fill="FFFFFF"/>
        <w:spacing w:before="0" w:beforeAutospacing="0" w:after="120" w:afterAutospacing="0"/>
        <w:ind w:firstLine="360"/>
        <w:jc w:val="right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ՆԱԽԱԳԻԾ</w:t>
      </w:r>
    </w:p>
    <w:p w:rsidR="00F27DCB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center"/>
        <w:rPr>
          <w:rStyle w:val="Strong"/>
          <w:rFonts w:ascii="GHEA Grapalat" w:hAnsi="GHEA Grapalat"/>
          <w:lang w:val="hy-AM"/>
        </w:rPr>
      </w:pP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center"/>
        <w:rPr>
          <w:b/>
          <w:lang w:val="hy-AM"/>
        </w:rPr>
      </w:pPr>
      <w:r w:rsidRPr="00C02C93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C02C93">
        <w:rPr>
          <w:rFonts w:ascii="Sylfaen" w:hAnsi="Sylfaen" w:cs="Arial"/>
          <w:b/>
          <w:lang w:val="hy-AM"/>
        </w:rPr>
        <w:t> </w:t>
      </w:r>
      <w:r w:rsidRPr="00C02C93">
        <w:rPr>
          <w:rFonts w:ascii="GHEA Grapalat" w:hAnsi="GHEA Grapalat"/>
          <w:b/>
          <w:bCs/>
          <w:lang w:val="hy-AM"/>
        </w:rPr>
        <w:t>Ո Ր Ո Շ ՈՒ Մ</w:t>
      </w: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center"/>
        <w:rPr>
          <w:rFonts w:ascii="GHEA Grapalat" w:hAnsi="GHEA Grapalat"/>
          <w:lang w:val="hy-AM"/>
        </w:rPr>
      </w:pPr>
      <w:r w:rsidRPr="00C02C93">
        <w:rPr>
          <w:rFonts w:ascii="GHEA Grapalat" w:hAnsi="GHEA Grapalat"/>
          <w:lang w:val="hy-AM"/>
        </w:rPr>
        <w:t>2021 թվականի «________________» «_____»  N ______-Ն</w:t>
      </w: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rPr>
          <w:rFonts w:ascii="GHEA Grapalat" w:hAnsi="GHEA Grapalat"/>
          <w:lang w:val="hy-AM"/>
        </w:rPr>
      </w:pP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left="-90" w:right="-134" w:firstLine="468"/>
        <w:jc w:val="center"/>
        <w:rPr>
          <w:rFonts w:ascii="GHEA Grapalat" w:hAnsi="GHEA Grapalat"/>
          <w:lang w:val="hy-AM"/>
        </w:rPr>
      </w:pPr>
      <w:r w:rsidRPr="00C02C93">
        <w:rPr>
          <w:rStyle w:val="Strong"/>
          <w:rFonts w:ascii="GHEA Grapalat" w:hAnsi="GHEA Grapalat"/>
          <w:lang w:val="hy-AM"/>
        </w:rPr>
        <w:t>ՀԱՅԱՍՏԱՆԻ ՀԱՆՐԱՊԵՏՈՒԹՅԱՆ ԿԱՌԱՎԱՐՈՒԹՅԱՆ 200</w:t>
      </w:r>
      <w:r>
        <w:rPr>
          <w:rStyle w:val="Strong"/>
          <w:rFonts w:ascii="GHEA Grapalat" w:hAnsi="GHEA Grapalat"/>
          <w:lang w:val="hy-AM"/>
        </w:rPr>
        <w:t>9</w:t>
      </w:r>
      <w:r w:rsidRPr="00C02C93">
        <w:rPr>
          <w:rStyle w:val="Strong"/>
          <w:rFonts w:ascii="GHEA Grapalat" w:hAnsi="GHEA Grapalat"/>
          <w:lang w:val="hy-AM"/>
        </w:rPr>
        <w:t xml:space="preserve"> ԹՎԱԿԱՆԻ </w:t>
      </w:r>
      <w:r>
        <w:rPr>
          <w:rStyle w:val="Strong"/>
          <w:rFonts w:ascii="GHEA Grapalat" w:hAnsi="GHEA Grapalat"/>
          <w:lang w:val="hy-AM"/>
        </w:rPr>
        <w:t>ՀՈՒՆԻՍ</w:t>
      </w:r>
      <w:r w:rsidRPr="00C02C93">
        <w:rPr>
          <w:rStyle w:val="Strong"/>
          <w:rFonts w:ascii="GHEA Grapalat" w:hAnsi="GHEA Grapalat"/>
          <w:lang w:val="hy-AM"/>
        </w:rPr>
        <w:t>Ի 2</w:t>
      </w:r>
      <w:r>
        <w:rPr>
          <w:rStyle w:val="Strong"/>
          <w:rFonts w:ascii="GHEA Grapalat" w:hAnsi="GHEA Grapalat"/>
          <w:lang w:val="hy-AM"/>
        </w:rPr>
        <w:t>6</w:t>
      </w:r>
      <w:r w:rsidRPr="00C02C93">
        <w:rPr>
          <w:rStyle w:val="Strong"/>
          <w:rFonts w:ascii="GHEA Grapalat" w:hAnsi="GHEA Grapalat"/>
          <w:lang w:val="hy-AM"/>
        </w:rPr>
        <w:t xml:space="preserve">-Ի N </w:t>
      </w:r>
      <w:r>
        <w:rPr>
          <w:rStyle w:val="Strong"/>
          <w:rFonts w:ascii="GHEA Grapalat" w:hAnsi="GHEA Grapalat"/>
          <w:lang w:val="hy-AM"/>
        </w:rPr>
        <w:t>792</w:t>
      </w:r>
      <w:r w:rsidRPr="00C02C93">
        <w:rPr>
          <w:rStyle w:val="Strong"/>
          <w:rFonts w:ascii="GHEA Grapalat" w:hAnsi="GHEA Grapalat"/>
          <w:lang w:val="hy-AM"/>
        </w:rPr>
        <w:t>-Ն ՈՐՈՇՄԱՆ ՄԵՋ ՓՈՓՈԽՈՒԹՅՈՒՆ</w:t>
      </w:r>
      <w:r w:rsidRPr="00BC4167">
        <w:rPr>
          <w:rStyle w:val="Strong"/>
          <w:rFonts w:ascii="GHEA Grapalat" w:hAnsi="GHEA Grapalat"/>
          <w:lang w:val="hy-AM"/>
        </w:rPr>
        <w:t>ՆԵՐ</w:t>
      </w:r>
      <w:r w:rsidRPr="00C02C93">
        <w:rPr>
          <w:rStyle w:val="Strong"/>
          <w:rFonts w:ascii="GHEA Grapalat" w:hAnsi="GHEA Grapalat"/>
          <w:lang w:val="hy-AM"/>
        </w:rPr>
        <w:t xml:space="preserve"> ԿԱՏԱՐԵԼՈՒ ՄԱՍԻՆ</w:t>
      </w:r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center"/>
        <w:rPr>
          <w:rFonts w:ascii="GHEA Grapalat" w:hAnsi="GHEA Grapalat"/>
          <w:lang w:val="hy-AM"/>
        </w:rPr>
      </w:pPr>
      <w:bookmarkStart w:id="0" w:name="_GoBack"/>
      <w:bookmarkEnd w:id="0"/>
    </w:p>
    <w:p w:rsidR="00F27DCB" w:rsidRPr="00C02C93" w:rsidRDefault="00F27DCB" w:rsidP="00F27DCB">
      <w:pPr>
        <w:pStyle w:val="NormalWeb"/>
        <w:shd w:val="clear" w:color="auto" w:fill="FFFFFF"/>
        <w:spacing w:before="0" w:beforeAutospacing="0" w:after="12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BC4167">
        <w:rPr>
          <w:rFonts w:ascii="GHEA Grapalat" w:hAnsi="GHEA Grapalat"/>
          <w:lang w:val="hy-AM"/>
        </w:rPr>
        <w:t xml:space="preserve">Ղեկավարվելով </w:t>
      </w:r>
      <w:r w:rsidRPr="00C02C93">
        <w:rPr>
          <w:rFonts w:ascii="GHEA Grapalat" w:hAnsi="GHEA Grapalat"/>
          <w:lang w:val="hy-AM"/>
        </w:rPr>
        <w:t>«Նորմատիվ իրավական ակտերի մասին»</w:t>
      </w:r>
      <w:r>
        <w:rPr>
          <w:rFonts w:ascii="GHEA Grapalat" w:hAnsi="GHEA Grapalat"/>
          <w:lang w:val="hy-AM"/>
        </w:rPr>
        <w:t xml:space="preserve"> օրենքի 33-րդ և 34-րդ հոդվածներ</w:t>
      </w:r>
      <w:r w:rsidRPr="00BC4167">
        <w:rPr>
          <w:rFonts w:ascii="GHEA Grapalat" w:hAnsi="GHEA Grapalat"/>
          <w:lang w:val="hy-AM"/>
        </w:rPr>
        <w:t>ով</w:t>
      </w:r>
      <w:r w:rsidRPr="00C02C93">
        <w:rPr>
          <w:rFonts w:ascii="GHEA Grapalat" w:hAnsi="GHEA Grapalat"/>
          <w:lang w:val="hy-AM"/>
        </w:rPr>
        <w:t>`</w:t>
      </w:r>
      <w:r w:rsidRPr="00C02C93">
        <w:rPr>
          <w:rFonts w:ascii="GHEA Grapalat" w:hAnsi="GHEA Grapalat"/>
          <w:color w:val="365F91"/>
          <w:lang w:val="hy-AM"/>
        </w:rPr>
        <w:t xml:space="preserve"> </w:t>
      </w:r>
      <w:r w:rsidRPr="00C02C93">
        <w:rPr>
          <w:rFonts w:ascii="GHEA Grapalat" w:hAnsi="GHEA Grapalat"/>
          <w:lang w:val="hy-AM"/>
        </w:rPr>
        <w:t>Հայաստանի Հանրապետության կառավարությունը</w:t>
      </w:r>
      <w:r w:rsidRPr="00C02C93">
        <w:rPr>
          <w:rStyle w:val="apple-converted-space"/>
          <w:rFonts w:ascii="Sylfaen" w:hAnsi="Sylfaen" w:cs="Arial"/>
          <w:lang w:val="hy-AM"/>
        </w:rPr>
        <w:t> </w:t>
      </w:r>
      <w:r w:rsidRPr="00C02C93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:rsidR="00F27DCB" w:rsidRDefault="00F27DCB" w:rsidP="00F27DCB">
      <w:pPr>
        <w:pStyle w:val="norm"/>
        <w:spacing w:line="360" w:lineRule="auto"/>
        <w:ind w:right="-716"/>
        <w:rPr>
          <w:rFonts w:ascii="GHEA Grapalat" w:hAnsi="GHEA Grapalat"/>
          <w:sz w:val="24"/>
          <w:szCs w:val="24"/>
          <w:lang w:val="hy-AM"/>
        </w:rPr>
      </w:pPr>
    </w:p>
    <w:p w:rsidR="00F27DCB" w:rsidRDefault="00F27DCB" w:rsidP="00F27DCB">
      <w:pPr>
        <w:pStyle w:val="ListParagraph"/>
        <w:spacing w:after="0" w:line="360" w:lineRule="auto"/>
        <w:ind w:left="0" w:firstLine="27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1. Հայաստանի Հանրապետության կառավարության 2009 թվականի հունիսի 26-ի «</w:t>
      </w:r>
      <w:r w:rsidRPr="00BC4167">
        <w:rPr>
          <w:rFonts w:ascii="GHEA Grapalat" w:eastAsia="Times New Roman" w:hAnsi="GHEA Grapalat"/>
          <w:sz w:val="24"/>
          <w:szCs w:val="24"/>
          <w:lang w:val="hy-AM"/>
        </w:rPr>
        <w:t>Ք</w:t>
      </w:r>
      <w:r w:rsidRPr="00BC4167">
        <w:rPr>
          <w:rFonts w:ascii="GHEA Grapalat" w:hAnsi="GHEA Grapalat"/>
          <w:bCs/>
          <w:color w:val="000000"/>
          <w:sz w:val="24"/>
          <w:szCs w:val="21"/>
          <w:shd w:val="clear" w:color="auto" w:fill="FFFFFF"/>
          <w:lang w:val="hy-AM"/>
        </w:rPr>
        <w:t>աղաքաշինական գործունեության հատուկ կարգավորման օբյեկտների տարածքներում քաղաքաշինական գործունեության իրականացման կարգը հաստատելու</w:t>
      </w:r>
      <w:r w:rsidRPr="00BC4167">
        <w:rPr>
          <w:rFonts w:ascii="Arial Unicode" w:hAnsi="Arial Unicode"/>
          <w:b/>
          <w:bCs/>
          <w:color w:val="000000"/>
          <w:sz w:val="24"/>
          <w:szCs w:val="2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մաuին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» N 792-Ն որոշման մեջ կատարել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փոփոխությունները՝</w:t>
      </w:r>
    </w:p>
    <w:p w:rsidR="00F27DCB" w:rsidRDefault="00F27DCB" w:rsidP="00F27DCB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որոշման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ամբողջ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տեքստ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՝ </w:t>
      </w:r>
    </w:p>
    <w:p w:rsidR="00F27DCB" w:rsidRDefault="00F27DCB" w:rsidP="00F27DCB">
      <w:pPr>
        <w:pStyle w:val="ListParagraph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«Հայաստանի Հանրապետության քաղաքաշինության նախարարություն» բառերը և դրանց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հոլովաձևերը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փոխարինել «Հայաստանի Հանրապետության քաղաքաշինության կոմիտե» բառերով և դրանց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հոլովաձևերով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F27DCB" w:rsidRDefault="00F27DCB" w:rsidP="00F27DCB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4-րդ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կետում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</w:p>
    <w:p w:rsidR="00F27DCB" w:rsidRDefault="00F27DCB" w:rsidP="00F27DCB">
      <w:pPr>
        <w:pStyle w:val="ListParagraph"/>
        <w:tabs>
          <w:tab w:val="left" w:pos="0"/>
        </w:tabs>
        <w:spacing w:after="0" w:line="360" w:lineRule="auto"/>
        <w:ind w:left="0" w:firstLine="4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C4167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) «ՀՀ մշակույթի նախարարին» բառերը փոխարինել «</w:t>
      </w:r>
      <w:r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նախարարին» բառերով.</w:t>
      </w:r>
    </w:p>
    <w:p w:rsidR="00F27DCB" w:rsidRDefault="00F27DCB" w:rsidP="00F27DC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C4167">
        <w:rPr>
          <w:rFonts w:ascii="GHEA Grapalat" w:hAnsi="GHEA Grapalat"/>
          <w:sz w:val="24"/>
          <w:szCs w:val="24"/>
          <w:lang w:val="hy-AM"/>
        </w:rPr>
        <w:lastRenderedPageBreak/>
        <w:t>բ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/>
          <w:sz w:val="24"/>
          <w:szCs w:val="24"/>
          <w:lang w:val="hy-AM"/>
        </w:rPr>
        <w:t>«Հայաստանի Հանրապետության անշարժ գույքի կադաստրի կոմիտեի նախագահին» բառերը փոխարինել «Հայաստանի Հանրապետության կադաստրի կոմիտեի ղեկավարին» բառերով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27DCB" w:rsidRDefault="00F27DCB" w:rsidP="00F27DCB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800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որոշման</w:t>
      </w:r>
      <w:r w:rsidRPr="00866DFC">
        <w:rPr>
          <w:rFonts w:ascii="GHEA Grapalat" w:eastAsia="Times New Roman" w:hAnsi="GHEA Grapalat"/>
          <w:sz w:val="24"/>
          <w:szCs w:val="24"/>
          <w:lang w:val="hy-AM"/>
        </w:rPr>
        <w:t xml:space="preserve"> հավելվածի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15-րդ և 18-րդ կետերում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</w:p>
    <w:p w:rsidR="00F27DCB" w:rsidRDefault="00F27DCB" w:rsidP="00F27DC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տարածքային կառավարման նախարարության» բառերը փոխարինել «ՀՀ տարածքային կառավարման և ենթակառուցվածքների նախարարության» բառերով:</w:t>
      </w:r>
    </w:p>
    <w:p w:rsidR="00F27DCB" w:rsidRPr="00E430F4" w:rsidRDefault="00F27DCB" w:rsidP="00F27DCB">
      <w:pPr>
        <w:tabs>
          <w:tab w:val="left" w:pos="426"/>
          <w:tab w:val="left" w:pos="1136"/>
        </w:tabs>
        <w:spacing w:after="0" w:line="360" w:lineRule="auto"/>
        <w:ind w:firstLine="360"/>
        <w:contextualSpacing/>
        <w:jc w:val="both"/>
        <w:rPr>
          <w:rFonts w:ascii="GHEA Grapalat" w:hAnsi="GHEA Grapalat"/>
          <w:vanish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4D3B58">
        <w:rPr>
          <w:rFonts w:ascii="GHEA Grapalat" w:hAnsi="GHEA Grapalat"/>
          <w:sz w:val="24"/>
          <w:szCs w:val="24"/>
          <w:lang w:val="hy-AM"/>
        </w:rPr>
        <w:t>. Սույն որոշումն ուժի մեջ է մտնում</w:t>
      </w:r>
      <w:r w:rsidRPr="00E430F4">
        <w:rPr>
          <w:rFonts w:ascii="GHEA Grapalat" w:hAnsi="GHEA Grapalat"/>
          <w:sz w:val="24"/>
          <w:szCs w:val="24"/>
          <w:lang w:val="hy-AM"/>
        </w:rPr>
        <w:t xml:space="preserve"> պաշտոնական հրապարակման օրվան հաջորդող           10-րդ օրը:</w:t>
      </w:r>
      <w:r w:rsidRPr="00E430F4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D0682C" w:rsidRPr="00F27DCB" w:rsidRDefault="00D0682C" w:rsidP="00F27DCB">
      <w:pPr>
        <w:spacing w:line="360" w:lineRule="auto"/>
        <w:rPr>
          <w:lang w:val="hy-AM"/>
        </w:rPr>
      </w:pPr>
    </w:p>
    <w:sectPr w:rsidR="00D0682C" w:rsidRPr="00F27DCB" w:rsidSect="001C0C14">
      <w:footerReference w:type="default" r:id="rId7"/>
      <w:pgSz w:w="12240" w:h="15840"/>
      <w:pgMar w:top="1440" w:right="850" w:bottom="900" w:left="994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56" w:rsidRDefault="006C0056" w:rsidP="00F27DCB">
      <w:pPr>
        <w:spacing w:after="0" w:line="240" w:lineRule="auto"/>
      </w:pPr>
      <w:r>
        <w:separator/>
      </w:r>
    </w:p>
  </w:endnote>
  <w:endnote w:type="continuationSeparator" w:id="0">
    <w:p w:rsidR="006C0056" w:rsidRDefault="006C0056" w:rsidP="00F2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MS Gothic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CAE" w:rsidRPr="00D74CAE" w:rsidRDefault="006C0056" w:rsidP="00D74CAE">
    <w:pPr>
      <w:pStyle w:val="Footer"/>
      <w:jc w:val="right"/>
      <w:rPr>
        <w:rFonts w:ascii="GHEA Grapalat" w:hAnsi="GHEA Grapalat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56" w:rsidRDefault="006C0056" w:rsidP="00F27DCB">
      <w:pPr>
        <w:spacing w:after="0" w:line="240" w:lineRule="auto"/>
      </w:pPr>
      <w:r>
        <w:separator/>
      </w:r>
    </w:p>
  </w:footnote>
  <w:footnote w:type="continuationSeparator" w:id="0">
    <w:p w:rsidR="006C0056" w:rsidRDefault="006C0056" w:rsidP="00F27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7B4"/>
    <w:multiLevelType w:val="hybridMultilevel"/>
    <w:tmpl w:val="562653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DCB"/>
    <w:rsid w:val="006C0056"/>
    <w:rsid w:val="00D0682C"/>
    <w:rsid w:val="00DA30E7"/>
    <w:rsid w:val="00F2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DE045"/>
  <w15:chartTrackingRefBased/>
  <w15:docId w15:val="{89544ED8-7004-4D47-94E0-796F50665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DC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DCB"/>
    <w:pPr>
      <w:ind w:left="720"/>
      <w:contextualSpacing/>
    </w:pPr>
  </w:style>
  <w:style w:type="paragraph" w:customStyle="1" w:styleId="norm">
    <w:name w:val="norm"/>
    <w:basedOn w:val="Normal"/>
    <w:link w:val="normChar"/>
    <w:rsid w:val="00F27DCB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NormalWeb">
    <w:name w:val="Normal (Web)"/>
    <w:basedOn w:val="Normal"/>
    <w:uiPriority w:val="99"/>
    <w:rsid w:val="00F27D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F27DCB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27DC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F27DCB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x-none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F27DC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F27DCB"/>
    <w:rPr>
      <w:rFonts w:cs="Times New Roman"/>
      <w:b/>
      <w:bCs/>
    </w:rPr>
  </w:style>
  <w:style w:type="character" w:customStyle="1" w:styleId="apple-converted-space">
    <w:name w:val="apple-converted-space"/>
    <w:rsid w:val="00F27DCB"/>
    <w:rPr>
      <w:rFonts w:cs="Times New Roman"/>
    </w:rPr>
  </w:style>
  <w:style w:type="character" w:customStyle="1" w:styleId="normChar">
    <w:name w:val="norm Char"/>
    <w:link w:val="norm"/>
    <w:locked/>
    <w:rsid w:val="00F27DC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1256</Characters>
  <Application>Microsoft Office Word</Application>
  <DocSecurity>0</DocSecurity>
  <Lines>43</Lines>
  <Paragraphs>20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2021-10-01T11:37:00Z</dcterms:created>
  <dcterms:modified xsi:type="dcterms:W3CDTF">2021-10-01T11:38:00Z</dcterms:modified>
</cp:coreProperties>
</file>