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984290" w:rsidRDefault="00255D63" w:rsidP="00142717">
      <w:pPr>
        <w:pStyle w:val="NoSpacing"/>
        <w:jc w:val="center"/>
        <w:rPr>
          <w:sz w:val="24"/>
        </w:rPr>
      </w:pPr>
      <w:r w:rsidRPr="00984290">
        <w:rPr>
          <w:sz w:val="24"/>
        </w:rPr>
        <w:t>ԱՄՓՈՓԱԹԵՐԹ</w:t>
      </w:r>
    </w:p>
    <w:p w14:paraId="1B005A0F" w14:textId="77777777" w:rsidR="00D778A4" w:rsidRPr="00984290" w:rsidRDefault="00D778A4" w:rsidP="00142717">
      <w:pPr>
        <w:pStyle w:val="NoSpacing"/>
        <w:jc w:val="center"/>
        <w:rPr>
          <w:sz w:val="24"/>
        </w:rPr>
      </w:pPr>
    </w:p>
    <w:p w14:paraId="66D4367D" w14:textId="5667EE12" w:rsidR="00522345" w:rsidRPr="00984290" w:rsidRDefault="00E23DE7" w:rsidP="00E23DE7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</w:pPr>
      <w:r w:rsidRPr="009842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ՀԱՅԱՍՏԱՆԻ ՀԱՆՐԱՊԵՏՈՒԹՅԱՆ ԿԱՌԱՎԱՐՈՒԹՅԱՆ </w:t>
      </w:r>
      <w:r w:rsidR="00C13F62" w:rsidRPr="00C13F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ԿԱՏԱՐԵԼՈՒ ՄԱՍԻՆ</w:t>
      </w:r>
      <w:r w:rsidR="00511C1D" w:rsidRPr="009842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»</w:t>
      </w:r>
      <w:r w:rsidR="00436D0F" w:rsidRPr="009842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ՈՐՈՇՄԱՆ ՆԱԽԱԳԾԻ ՎԵՐԱԲԵՐՅԱԼ ՇԱՀԱԳՐԳԻՌ ՄԱՐՄԻՆՆԵՐԻ ԱՌԱՋԱՐԿՈՒԹՅՈՒՆՆԵՐԻ </w:t>
      </w:r>
      <w:r w:rsidR="008B7DF5" w:rsidRPr="009842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436D0F" w:rsidRPr="009842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ԱՌԱՐԿՈՒԹՅՈՒՆՆԵՐԻ</w:t>
      </w:r>
    </w:p>
    <w:p w14:paraId="6244241B" w14:textId="77777777" w:rsidR="003B3AED" w:rsidRPr="00984290" w:rsidRDefault="003B3AED" w:rsidP="00142717">
      <w:pPr>
        <w:pStyle w:val="NoSpacing"/>
        <w:jc w:val="center"/>
        <w:rPr>
          <w:rFonts w:eastAsiaTheme="minorEastAsia" w:cstheme="minorBidi"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1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46612C" w:rsidRPr="00984290" w14:paraId="0A642E51" w14:textId="77777777" w:rsidTr="00984290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  <w:vAlign w:val="center"/>
          </w:tcPr>
          <w:p w14:paraId="632C040E" w14:textId="77777777" w:rsidR="0046612C" w:rsidRPr="00984290" w:rsidRDefault="0046612C" w:rsidP="0098429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8429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  <w:p w14:paraId="2AA47F5A" w14:textId="77777777" w:rsidR="0046612C" w:rsidRPr="00984290" w:rsidRDefault="0046612C" w:rsidP="0098429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B6799D" w14:textId="7FA9F6E4" w:rsidR="0046612C" w:rsidRPr="00984290" w:rsidRDefault="00873669" w:rsidP="0087366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84290">
              <w:rPr>
                <w:rFonts w:ascii="GHEA Grapalat" w:hAnsi="GHEA Grapalat"/>
                <w:sz w:val="24"/>
                <w:szCs w:val="24"/>
                <w:lang w:val="af-ZA"/>
              </w:rPr>
              <w:t>29</w:t>
            </w:r>
            <w:r w:rsidR="0046612C" w:rsidRPr="00984290"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 w:rsidRPr="00984290">
              <w:rPr>
                <w:rFonts w:ascii="GHEA Grapalat" w:hAnsi="GHEA Grapalat"/>
                <w:sz w:val="24"/>
                <w:szCs w:val="24"/>
                <w:lang w:val="af-ZA"/>
              </w:rPr>
              <w:t>9</w:t>
            </w:r>
            <w:r w:rsidR="0046612C" w:rsidRPr="0098429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46612C" w:rsidRPr="00984290" w14:paraId="67747DEA" w14:textId="77777777" w:rsidTr="0046612C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40518855" w14:textId="77777777" w:rsidR="0046612C" w:rsidRPr="00984290" w:rsidRDefault="0046612C" w:rsidP="0046612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2E7F37B" w14:textId="3DD14D1A" w:rsidR="0046612C" w:rsidRPr="00984290" w:rsidRDefault="0046612C" w:rsidP="0046612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8429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F92D9A" w:rsidRPr="00F92D9A">
              <w:rPr>
                <w:rFonts w:ascii="GHEA Grapalat" w:hAnsi="GHEA Grapalat"/>
                <w:sz w:val="24"/>
                <w:szCs w:val="24"/>
                <w:lang w:val="af-ZA"/>
              </w:rPr>
              <w:t>01/8-4/15726-2021</w:t>
            </w:r>
          </w:p>
        </w:tc>
      </w:tr>
      <w:tr w:rsidR="0046612C" w:rsidRPr="00AF566D" w14:paraId="4CBC6211" w14:textId="77777777" w:rsidTr="0046612C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2D1CC71B" w14:textId="77777777" w:rsidR="00F92D9A" w:rsidRPr="00D242CB" w:rsidRDefault="00F92D9A" w:rsidP="00F92D9A">
            <w:pPr>
              <w:spacing w:line="348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Ձեր 1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.0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.2021թ. N ԳՍ/23.1/23761-2021 գրությամբ ներկայացված՝ ««Հայաստանի Հանրապետության 2021 թվականի պետական բյուջեի մասին» օրենքում և Հայաստանի Հանրապետության կառավարության 2020 թվականի դեկտեմբերի 30-ի N 2215-Ն որոշման մեջ փոփոխություններ կատարելու մասին» ՀՀ կառավարության որոշման նախագծի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Նախագիծ) վերաբերյալ, որով առաջարկվում է ՀՀ 2021 թվականի պետական բյուջեով «Տ-7-9, Կրասար (Տ-7-6) - Մեծ Սեպասար - /Հ-66/ մարզային նշանակության ավտոճանապարհի կամրջի հիմնանորոգում» օբյեկտի գծով իրականացվելիք աշխատանքների </w:t>
            </w:r>
            <w:r w:rsidRPr="00D242C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նախագծանախահաշվային փաստաթղթերի և դրանց փորձաքննության ծառայությունների </w:t>
            </w:r>
            <w:r w:rsidRPr="00D242C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ձեռք բերման համար նախատեսված 1,643.9 հազար դրամը վերաբաշխել և այն ուղղել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«1049. Ճանապարհային ցանցի բարելավում» ծրագրի՝ ՀՀ կառավարության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պատվիրատվությամբ նախատեսված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«21002. Տրանսպորտային օբյեկտների հիմնանորոգում»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միջոցառման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չբաշխված միջոցնե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րի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համալրմանը, հայտնում ենք հետևյալը.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14:paraId="5ADFD10B" w14:textId="0D09F3A0" w:rsidR="0046612C" w:rsidRPr="00F92D9A" w:rsidRDefault="00F92D9A" w:rsidP="00F92D9A">
            <w:pPr>
              <w:numPr>
                <w:ilvl w:val="0"/>
                <w:numId w:val="25"/>
              </w:numPr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42C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ներկայացված նվազեցումը հնարավոր չէ կատարել Նախագծում </w:t>
            </w:r>
            <w:r w:rsidRPr="00D242C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ներառված ծախսային միջոցառման՝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պատճառով:</w:t>
            </w:r>
          </w:p>
        </w:tc>
        <w:tc>
          <w:tcPr>
            <w:tcW w:w="3300" w:type="dxa"/>
            <w:shd w:val="clear" w:color="auto" w:fill="FFFFFF" w:themeFill="background1"/>
          </w:tcPr>
          <w:p w14:paraId="57638808" w14:textId="77777777" w:rsidR="0046612C" w:rsidRPr="00AF566D" w:rsidRDefault="0046612C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20669079" w14:textId="5757DECC" w:rsidR="0046612C" w:rsidRPr="00AF566D" w:rsidRDefault="00AF566D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Ը</w:t>
            </w:r>
            <w:proofErr w:type="spellStart"/>
            <w:r w:rsidR="0046612C" w:rsidRPr="00984290">
              <w:rPr>
                <w:rFonts w:ascii="GHEA Grapalat" w:hAnsi="GHEA Grapalat" w:cs="Sylfaen"/>
                <w:sz w:val="24"/>
                <w:szCs w:val="24"/>
              </w:rPr>
              <w:t>նդունվել</w:t>
            </w:r>
            <w:proofErr w:type="spellEnd"/>
            <w:r w:rsidR="0046612C" w:rsidRPr="00AF566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46612C" w:rsidRPr="00984290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AF566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նախագիծը</w:t>
            </w:r>
            <w:r w:rsidRPr="00AF566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խմբագրվել</w:t>
            </w:r>
            <w:r w:rsidRPr="00AF566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է</w:t>
            </w:r>
            <w:r w:rsidRPr="00AF566D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  <w:r w:rsidR="0046612C" w:rsidRPr="00AF566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  <w:p w14:paraId="44A017C3" w14:textId="77777777" w:rsidR="0046612C" w:rsidRPr="00AF566D" w:rsidRDefault="0046612C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</w:tr>
      <w:tr w:rsidR="00F92D9A" w:rsidRPr="00984290" w14:paraId="6A83EE57" w14:textId="77777777" w:rsidTr="0046612C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52E1C725" w14:textId="24973018" w:rsidR="00F92D9A" w:rsidRPr="00F92D9A" w:rsidRDefault="00F92D9A" w:rsidP="00F92D9A">
            <w:pPr>
              <w:pStyle w:val="ListParagraph"/>
              <w:numPr>
                <w:ilvl w:val="0"/>
                <w:numId w:val="25"/>
              </w:numPr>
              <w:tabs>
                <w:tab w:val="left" w:pos="851"/>
              </w:tabs>
              <w:spacing w:line="348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92D9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Առաջարկում ենք Նախագծի 2-րդ կետում նշել փոփոխությունների կատարման ժամկետ:</w:t>
            </w:r>
          </w:p>
        </w:tc>
        <w:tc>
          <w:tcPr>
            <w:tcW w:w="3300" w:type="dxa"/>
            <w:shd w:val="clear" w:color="auto" w:fill="FFFFFF" w:themeFill="background1"/>
          </w:tcPr>
          <w:p w14:paraId="3AA1C15D" w14:textId="1361B983" w:rsidR="00F92D9A" w:rsidRPr="00AF566D" w:rsidRDefault="00AF566D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 է:</w:t>
            </w:r>
          </w:p>
        </w:tc>
      </w:tr>
      <w:tr w:rsidR="00F92D9A" w:rsidRPr="00984290" w14:paraId="58BAE27E" w14:textId="77777777" w:rsidTr="0046612C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6082019C" w14:textId="1FF176C4" w:rsidR="00F92D9A" w:rsidRPr="00D242CB" w:rsidRDefault="00F92D9A" w:rsidP="00F92D9A">
            <w:pPr>
              <w:pStyle w:val="ListParagraph"/>
              <w:numPr>
                <w:ilvl w:val="0"/>
                <w:numId w:val="25"/>
              </w:numPr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92D9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Նկատի ունենալով, որ բացակայում է ՀՀ կառավարության 30.12.2020թ-ի N</w:t>
            </w:r>
            <w:r w:rsidRPr="00F92D9A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F92D9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2215-Ն որոշման N 9 հավելվածի N 9.8 աղյուսակում փոփոխություն կատարելու անհրաժեշտությունը, առաջարկում ենք Նախագծից հանել N 4 հավելվածը և ըստ այդմ խմբագրել Նախագծի 1-ին կետը։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00" w:type="dxa"/>
            <w:shd w:val="clear" w:color="auto" w:fill="FFFFFF" w:themeFill="background1"/>
          </w:tcPr>
          <w:p w14:paraId="76849E54" w14:textId="440E4492" w:rsidR="00F92D9A" w:rsidRPr="00AF566D" w:rsidRDefault="00AF566D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Ընդունվել է:</w:t>
            </w:r>
          </w:p>
        </w:tc>
      </w:tr>
      <w:tr w:rsidR="00F92D9A" w:rsidRPr="00984290" w14:paraId="5BF34968" w14:textId="77777777" w:rsidTr="0046612C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7EDCAE1D" w14:textId="13D1DBED" w:rsidR="00F92D9A" w:rsidRPr="00D242CB" w:rsidRDefault="00F92D9A" w:rsidP="00F92D9A">
            <w:pPr>
              <w:spacing w:line="348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Հարկ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է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նշել,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որ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վարչապետի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08.2021թ-ի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02/08.3/28440-2021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հանձնարարականով բյուջետային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գլխավոր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242CB">
              <w:rPr>
                <w:rFonts w:ascii="GHEA Grapalat" w:hAnsi="GHEA Grapalat" w:cs="Sylfaen"/>
                <w:sz w:val="24"/>
                <w:szCs w:val="24"/>
                <w:lang w:val="af-ZA"/>
              </w:rPr>
              <w:t>կարգադրիչ հանդիսացող մարմիններին հանձնարարվել է իրավական ակտերի նախագծեր ներկայացնելիս նախագծի ընդունման հիմնավորման մեջ ներառել նաև «Կապը ռազմավարական փաստաթղթերի հետ. Հայաստանի վերափոխման ռազմավարություն 2050, Կառավարության 2021-2026թթ. ծրագիր, ոլորտային և/կամ այլ ռազմավարություններ» առանձին պարբերություն:</w:t>
            </w:r>
          </w:p>
        </w:tc>
        <w:tc>
          <w:tcPr>
            <w:tcW w:w="3300" w:type="dxa"/>
            <w:shd w:val="clear" w:color="auto" w:fill="FFFFFF" w:themeFill="background1"/>
          </w:tcPr>
          <w:p w14:paraId="7310860B" w14:textId="27427311" w:rsidR="00F92D9A" w:rsidRPr="00984290" w:rsidRDefault="00AF566D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Ընդունվ</w:t>
            </w:r>
            <w:bookmarkStart w:id="0" w:name="_GoBack"/>
            <w:bookmarkEnd w:id="0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ել է:</w:t>
            </w:r>
          </w:p>
        </w:tc>
      </w:tr>
    </w:tbl>
    <w:p w14:paraId="73225ACE" w14:textId="391FB52E" w:rsidR="00E52DF0" w:rsidRPr="0046612C" w:rsidRDefault="00E52DF0" w:rsidP="0046612C">
      <w:pPr>
        <w:pStyle w:val="NoSpacing"/>
        <w:spacing w:line="360" w:lineRule="auto"/>
        <w:rPr>
          <w:sz w:val="24"/>
          <w:szCs w:val="24"/>
          <w:lang w:val="af-ZA"/>
        </w:rPr>
      </w:pPr>
    </w:p>
    <w:sectPr w:rsidR="00E52DF0" w:rsidRPr="0046612C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900AF2"/>
    <w:multiLevelType w:val="hybridMultilevel"/>
    <w:tmpl w:val="70D4FF48"/>
    <w:lvl w:ilvl="0" w:tplc="3E662BD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0027B0"/>
    <w:multiLevelType w:val="hybridMultilevel"/>
    <w:tmpl w:val="70D4FF48"/>
    <w:lvl w:ilvl="0" w:tplc="3E662BD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2"/>
  </w:num>
  <w:num w:numId="5">
    <w:abstractNumId w:val="21"/>
  </w:num>
  <w:num w:numId="6">
    <w:abstractNumId w:val="3"/>
  </w:num>
  <w:num w:numId="7">
    <w:abstractNumId w:val="17"/>
  </w:num>
  <w:num w:numId="8">
    <w:abstractNumId w:val="25"/>
  </w:num>
  <w:num w:numId="9">
    <w:abstractNumId w:val="16"/>
  </w:num>
  <w:num w:numId="10">
    <w:abstractNumId w:val="14"/>
  </w:num>
  <w:num w:numId="11">
    <w:abstractNumId w:val="10"/>
  </w:num>
  <w:num w:numId="12">
    <w:abstractNumId w:val="11"/>
  </w:num>
  <w:num w:numId="13">
    <w:abstractNumId w:val="6"/>
  </w:num>
  <w:num w:numId="14">
    <w:abstractNumId w:val="4"/>
  </w:num>
  <w:num w:numId="15">
    <w:abstractNumId w:val="2"/>
  </w:num>
  <w:num w:numId="16">
    <w:abstractNumId w:val="24"/>
  </w:num>
  <w:num w:numId="17">
    <w:abstractNumId w:val="12"/>
  </w:num>
  <w:num w:numId="18">
    <w:abstractNumId w:val="8"/>
  </w:num>
  <w:num w:numId="19">
    <w:abstractNumId w:val="23"/>
  </w:num>
  <w:num w:numId="20">
    <w:abstractNumId w:val="15"/>
  </w:num>
  <w:num w:numId="21">
    <w:abstractNumId w:val="7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"/>
  </w:num>
  <w:num w:numId="25">
    <w:abstractNumId w:val="5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278A8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64000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964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73669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290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AF566D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F62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2DFE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2D9A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8429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842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8429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84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091D4-59D9-4702-8D6A-2D1393E74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User</cp:lastModifiedBy>
  <cp:revision>3</cp:revision>
  <cp:lastPrinted>2019-07-04T07:57:00Z</cp:lastPrinted>
  <dcterms:created xsi:type="dcterms:W3CDTF">2021-10-01T05:29:00Z</dcterms:created>
  <dcterms:modified xsi:type="dcterms:W3CDTF">2021-10-01T05:35:00Z</dcterms:modified>
</cp:coreProperties>
</file>