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D7" w:rsidRPr="000756B7" w:rsidRDefault="00B146D7" w:rsidP="000756B7">
      <w:pPr>
        <w:pStyle w:val="BodyText"/>
        <w:spacing w:line="360" w:lineRule="auto"/>
        <w:ind w:right="-29"/>
        <w:jc w:val="center"/>
        <w:rPr>
          <w:rFonts w:ascii="GHEA Grapalat" w:hAnsi="GHEA Grapalat"/>
          <w:b/>
          <w:lang w:val="af-ZA"/>
        </w:rPr>
      </w:pPr>
      <w:r w:rsidRPr="000756B7">
        <w:rPr>
          <w:rFonts w:ascii="GHEA Grapalat" w:hAnsi="GHEA Grapalat" w:cs="Sylfaen"/>
          <w:b/>
          <w:lang w:val="hy-AM"/>
        </w:rPr>
        <w:t>ՀԻՄՆԱՎՈՐՈՒՄ</w:t>
      </w:r>
    </w:p>
    <w:p w:rsidR="000B0EE2" w:rsidRPr="000756B7" w:rsidRDefault="00617283" w:rsidP="00617283">
      <w:pPr>
        <w:ind w:right="96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Sylfaen"/>
          <w:b/>
          <w:lang w:val="hy-AM"/>
        </w:rPr>
        <w:t>ՎՏԱՆԳԱՎՈՐ ԲԵՌՆԵՐԻ ՄԻՋԱԶԳԱՅԻՆ ՃԱՆԱՊԱՐՀԱՅԻՆ ՓՈԽԱԴՐՈՒՄՆԵՐԻ ՄԱՍԻՆ» ԵՎՐՈՊԱԿԱՆ</w:t>
      </w:r>
      <w:r>
        <w:rPr>
          <w:rFonts w:ascii="GHEA Grapalat" w:hAnsi="GHEA Grapalat"/>
          <w:b/>
          <w:lang w:val="hy-AM"/>
        </w:rPr>
        <w:t xml:space="preserve"> ՀԱՄԱՁԱՅՆԱԳԻՐԸ</w:t>
      </w:r>
      <w:r>
        <w:rPr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 xml:space="preserve">ՎԱՎԵՐԱՑՆԵԼՈՒ ՄԱՍԻՆ» </w:t>
      </w:r>
      <w:r>
        <w:rPr>
          <w:rFonts w:ascii="GHEA Grapalat" w:eastAsia="Batang" w:hAnsi="GHEA Grapalat" w:cs="Sylfaen"/>
          <w:b/>
          <w:lang w:val="hy-AM"/>
        </w:rPr>
        <w:t>ՀԱՅԱՍՏԱՆԻ ՀԱՆՐԱՊԵՏՈՒԹՅԱՆ ՕՐԵՆ</w:t>
      </w:r>
      <w:r>
        <w:rPr>
          <w:rFonts w:ascii="GHEA Grapalat" w:eastAsia="Batang" w:hAnsi="GHEA Grapalat" w:cs="Sylfaen"/>
          <w:b/>
          <w:lang w:val="hy-AM"/>
        </w:rPr>
        <w:softHyphen/>
        <w:t>ՔԻ</w:t>
      </w:r>
      <w:r>
        <w:rPr>
          <w:rFonts w:ascii="GHEA Grapalat" w:eastAsia="Batang" w:hAnsi="GHEA Grapalat" w:cs="Arial Armenia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  <w:lang w:val="hy-AM"/>
        </w:rPr>
        <w:t>ՆԱԽԱԳԾԻ</w:t>
      </w:r>
      <w:r>
        <w:rPr>
          <w:rFonts w:ascii="GHEA Grapalat" w:eastAsia="Batang" w:hAnsi="GHEA Grapalat" w:cs="Arial Armenian"/>
          <w:b/>
          <w:lang w:val="hy-AM"/>
        </w:rPr>
        <w:t xml:space="preserve"> </w:t>
      </w:r>
      <w:r w:rsidR="000B0EE2" w:rsidRPr="00617283">
        <w:rPr>
          <w:rFonts w:ascii="GHEA Grapalat" w:hAnsi="GHEA Grapalat" w:cs="Sylfaen"/>
          <w:b/>
          <w:bCs/>
          <w:lang w:val="hy-AM"/>
        </w:rPr>
        <w:t>ԸՆԴՈՒՆՄԱՆ</w:t>
      </w:r>
    </w:p>
    <w:p w:rsidR="00B146D7" w:rsidRPr="000756B7" w:rsidRDefault="00B146D7" w:rsidP="000756B7">
      <w:pPr>
        <w:pStyle w:val="BodyText"/>
        <w:spacing w:line="360" w:lineRule="auto"/>
        <w:ind w:right="-29" w:firstLine="720"/>
        <w:jc w:val="center"/>
        <w:rPr>
          <w:rFonts w:ascii="GHEA Grapalat" w:hAnsi="GHEA Grapalat"/>
          <w:b/>
          <w:bCs/>
          <w:lang w:val="af-ZA"/>
        </w:rPr>
      </w:pPr>
    </w:p>
    <w:p w:rsidR="00B146D7" w:rsidRPr="000756B7" w:rsidRDefault="00B146D7" w:rsidP="000756B7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0756B7">
        <w:rPr>
          <w:rFonts w:ascii="GHEA Grapalat" w:hAnsi="GHEA Grapalat"/>
          <w:b/>
          <w:lang w:val="fr-FR"/>
        </w:rPr>
        <w:t xml:space="preserve">1. </w:t>
      </w:r>
      <w:proofErr w:type="spellStart"/>
      <w:r w:rsidRPr="000756B7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ակտի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0756B7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0756B7">
        <w:rPr>
          <w:rFonts w:ascii="GHEA Grapalat" w:hAnsi="GHEA Grapalat"/>
          <w:b/>
          <w:lang w:val="fr-FR"/>
        </w:rPr>
        <w:t>)</w:t>
      </w:r>
      <w:r w:rsidRPr="000756B7">
        <w:rPr>
          <w:rFonts w:ascii="GHEA Grapalat" w:hAnsi="GHEA Grapalat"/>
          <w:lang w:val="fr-FR"/>
        </w:rPr>
        <w:t xml:space="preserve">. </w:t>
      </w:r>
    </w:p>
    <w:p w:rsidR="00582AE4" w:rsidRDefault="00582AE4" w:rsidP="00582AE4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ՀՀ կառավարության որոշման նախագծի </w:t>
      </w:r>
      <w:r w:rsidR="0015437B">
        <w:rPr>
          <w:rFonts w:ascii="GHEA Grapalat" w:hAnsi="GHEA Grapalat" w:cs="Sylfaen"/>
          <w:lang w:val="hy-AM"/>
        </w:rPr>
        <w:t>ընդունման նպատակը</w:t>
      </w:r>
      <w:r>
        <w:rPr>
          <w:rFonts w:ascii="GHEA Grapalat" w:hAnsi="GHEA Grapalat" w:cs="Sylfaen"/>
          <w:lang w:val="hy-AM"/>
        </w:rPr>
        <w:t xml:space="preserve"> &lt;&lt;Միջազգային պայմանագրերի մասին&gt;&gt; ՀՀ օրենքի պահանջներին համապատասխան </w:t>
      </w:r>
      <w:r>
        <w:rPr>
          <w:rFonts w:ascii="GHEA Grapalat" w:hAnsi="GHEA Grapalat" w:cs="Sylfaen"/>
          <w:lang w:val="hy-AM"/>
        </w:rPr>
        <w:t xml:space="preserve">«Վտանգավոր բեռների միջազգային ճանապարհային փոխադրումների մասին» </w:t>
      </w:r>
      <w:r>
        <w:rPr>
          <w:rFonts w:ascii="GHEA Grapalat" w:hAnsi="GHEA Grapalat" w:cs="Sylfaen"/>
          <w:lang w:val="hy-AM"/>
        </w:rPr>
        <w:t xml:space="preserve">համաձայնագիրը </w:t>
      </w:r>
      <w:r w:rsidRPr="00582AE4">
        <w:rPr>
          <w:rFonts w:ascii="GHEA Grapalat" w:hAnsi="GHEA Grapalat" w:cs="Sylfaen"/>
          <w:lang w:val="fr-FR"/>
        </w:rPr>
        <w:t>(</w:t>
      </w:r>
      <w:r>
        <w:rPr>
          <w:rFonts w:ascii="GHEA Grapalat" w:hAnsi="GHEA Grapalat" w:cs="Sylfaen"/>
          <w:lang w:val="hy-AM"/>
        </w:rPr>
        <w:t>այսուհետ՝ համաձայնագիր</w:t>
      </w:r>
      <w:r w:rsidRPr="00582AE4">
        <w:rPr>
          <w:rFonts w:ascii="GHEA Grapalat" w:hAnsi="GHEA Grapalat" w:cs="Sylfaen"/>
          <w:lang w:val="fr-FR"/>
        </w:rPr>
        <w:t>)</w:t>
      </w:r>
      <w:r>
        <w:rPr>
          <w:rFonts w:ascii="GHEA Grapalat" w:hAnsi="GHEA Grapalat" w:cs="Sylfaen"/>
          <w:lang w:val="hy-AM"/>
        </w:rPr>
        <w:t xml:space="preserve"> վավերացնելու գործընթացի իրականացումն է</w:t>
      </w:r>
      <w:r>
        <w:rPr>
          <w:rFonts w:ascii="GHEA Grapalat" w:hAnsi="GHEA Grapalat" w:cs="Sylfaen"/>
          <w:lang w:val="hy-AM"/>
        </w:rPr>
        <w:t>:</w:t>
      </w:r>
    </w:p>
    <w:p w:rsidR="00B146D7" w:rsidRPr="000756B7" w:rsidRDefault="00225A02" w:rsidP="000756B7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0756B7">
        <w:rPr>
          <w:rFonts w:ascii="GHEA Grapalat" w:hAnsi="GHEA Grapalat" w:cs="Sylfaen"/>
          <w:b/>
          <w:lang w:val="hy-AM"/>
        </w:rPr>
        <w:t>1</w:t>
      </w:r>
      <w:r w:rsidRPr="000756B7">
        <w:rPr>
          <w:rFonts w:ascii="Cambria Math" w:hAnsi="Cambria Math" w:cs="Cambria Math"/>
          <w:b/>
          <w:lang w:val="hy-AM"/>
        </w:rPr>
        <w:t>․</w:t>
      </w:r>
      <w:r w:rsidRPr="000756B7">
        <w:rPr>
          <w:rFonts w:ascii="GHEA Grapalat" w:hAnsi="GHEA Grapalat" w:cs="Sylfaen"/>
          <w:b/>
          <w:lang w:val="hy-AM"/>
        </w:rPr>
        <w:t xml:space="preserve">1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="00B146D7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ենթակա</w:t>
      </w:r>
      <w:proofErr w:type="spellEnd"/>
      <w:r w:rsidR="00B146D7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հարաբերությունների</w:t>
      </w:r>
      <w:proofErr w:type="spellEnd"/>
      <w:r w:rsidR="00B146D7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ներկա</w:t>
      </w:r>
      <w:proofErr w:type="spellEnd"/>
      <w:r w:rsidR="00B146D7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վիճակը</w:t>
      </w:r>
      <w:proofErr w:type="spellEnd"/>
      <w:r w:rsidR="00B146D7" w:rsidRPr="000756B7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առկա</w:t>
      </w:r>
      <w:proofErr w:type="spellEnd"/>
      <w:r w:rsidR="00B146D7"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B146D7" w:rsidRPr="000756B7">
        <w:rPr>
          <w:rFonts w:ascii="GHEA Grapalat" w:hAnsi="GHEA Grapalat" w:cs="Sylfaen"/>
          <w:b/>
          <w:lang w:val="fr-FR"/>
        </w:rPr>
        <w:t>խնդիրները</w:t>
      </w:r>
      <w:proofErr w:type="spellEnd"/>
    </w:p>
    <w:p w:rsidR="0015437B" w:rsidRPr="0015437B" w:rsidRDefault="0015437B" w:rsidP="0015437B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proofErr w:type="spellStart"/>
      <w:r w:rsidR="00B36FCC">
        <w:rPr>
          <w:rFonts w:ascii="GHEA Grapalat" w:hAnsi="GHEA Grapalat"/>
          <w:sz w:val="24"/>
          <w:szCs w:val="24"/>
        </w:rPr>
        <w:t>տանգավոր</w:t>
      </w:r>
      <w:proofErr w:type="spellEnd"/>
      <w:r w:rsidR="00B36FCC"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6FCC">
        <w:rPr>
          <w:rFonts w:ascii="GHEA Grapalat" w:hAnsi="GHEA Grapalat"/>
          <w:sz w:val="24"/>
          <w:szCs w:val="24"/>
        </w:rPr>
        <w:t>բեռների</w:t>
      </w:r>
      <w:proofErr w:type="spellEnd"/>
      <w:r w:rsidR="00B36FCC"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6FCC">
        <w:rPr>
          <w:rFonts w:ascii="GHEA Grapalat" w:hAnsi="GHEA Grapalat"/>
          <w:sz w:val="24"/>
          <w:szCs w:val="24"/>
        </w:rPr>
        <w:t>միջազգային</w:t>
      </w:r>
      <w:proofErr w:type="spellEnd"/>
      <w:r w:rsidR="00B36FCC"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6FCC">
        <w:rPr>
          <w:rFonts w:ascii="GHEA Grapalat" w:hAnsi="GHEA Grapalat"/>
          <w:sz w:val="24"/>
          <w:szCs w:val="24"/>
        </w:rPr>
        <w:t>ճանապարհային</w:t>
      </w:r>
      <w:proofErr w:type="spellEnd"/>
      <w:r w:rsidR="00B36FCC"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6FCC"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="00B36FCC"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գործընթացը կարգավորվում է</w:t>
      </w:r>
      <w:r w:rsidRPr="001543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որին Հայասատանի Հանրապետությունը դեռևս չի միացել։ Հետևաբար ազգային օրենսդրությամբ չեն կարգավորվում Համաձայնագրով սահմանված միջազգայնորեն ընդունված պահանջները։ </w:t>
      </w:r>
    </w:p>
    <w:p w:rsidR="00B146D7" w:rsidRPr="000756B7" w:rsidRDefault="00B146D7" w:rsidP="000756B7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0756B7">
        <w:rPr>
          <w:rFonts w:ascii="GHEA Grapalat" w:hAnsi="GHEA Grapalat" w:cs="Sylfaen"/>
          <w:b/>
          <w:lang w:val="fr-FR"/>
        </w:rPr>
        <w:t xml:space="preserve">1.2. </w:t>
      </w:r>
      <w:proofErr w:type="spellStart"/>
      <w:r w:rsidRPr="000756B7">
        <w:rPr>
          <w:rFonts w:ascii="GHEA Grapalat" w:hAnsi="GHEA Grapalat" w:cs="Sylfaen"/>
          <w:b/>
          <w:lang w:val="fr-FR"/>
        </w:rPr>
        <w:t>Առկա</w:t>
      </w:r>
      <w:proofErr w:type="spellEnd"/>
      <w:r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խնդիրների</w:t>
      </w:r>
      <w:proofErr w:type="spellEnd"/>
      <w:r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Pr="000756B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լուծումները</w:t>
      </w:r>
      <w:proofErr w:type="spellEnd"/>
    </w:p>
    <w:p w:rsidR="0015437B" w:rsidRPr="00B36FCC" w:rsidRDefault="0015437B" w:rsidP="0015437B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առնելով, որ ԵՏՄ անդամ պետությունները, ինչպես նաև Վրաստանը արդեն իսկ վավերացրել են Համաձայնագիրը, ուստի այդ պետությունների տարածքով վտանգավոր բեռների փոխադրումների պահանջների ապահովումը պարտադիր է։</w:t>
      </w:r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15437B" w:rsidRPr="00B36FCC" w:rsidRDefault="0015437B" w:rsidP="0015437B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Միջազգային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պայմանագրերի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4-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</w:t>
      </w:r>
      <w:r>
        <w:rPr>
          <w:rFonts w:ascii="GHEA Grapalat" w:hAnsi="GHEA Grapalat" w:cs="Arial"/>
          <w:sz w:val="24"/>
          <w:szCs w:val="24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>
        <w:rPr>
          <w:rFonts w:ascii="GHEA Grapalat" w:hAnsi="GHEA Grapalat" w:cs="Arial"/>
          <w:sz w:val="24"/>
          <w:szCs w:val="24"/>
        </w:rPr>
        <w:t>ը</w:t>
      </w:r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նպատակահարմար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համարում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Վտանգավոր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բեռների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փոխադրումների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եվրոպական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վավերացումը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հաստատումը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:rsidR="00DB6585" w:rsidRPr="000756B7" w:rsidRDefault="00B146D7" w:rsidP="000756B7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0756B7"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 </w:t>
      </w:r>
    </w:p>
    <w:p w:rsidR="0015437B" w:rsidRDefault="0015437B" w:rsidP="0015437B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նախագծի ընդունմամբ ՀՀ օրենսդրությամբ սահմանված կարգով ավարտին կհասցնի Հայաստանի Հանրապետության կողմից միջազգային պայմանագրի վավերացման գործընթացը։</w:t>
      </w:r>
    </w:p>
    <w:p w:rsidR="00B146D7" w:rsidRPr="000756B7" w:rsidRDefault="00B146D7" w:rsidP="000756B7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0756B7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0756B7">
        <w:rPr>
          <w:rFonts w:ascii="GHEA Grapalat" w:hAnsi="GHEA Grapalat" w:cs="Sylfaen"/>
          <w:b/>
          <w:lang w:val="fr-FR" w:eastAsia="en-US"/>
        </w:rPr>
        <w:t xml:space="preserve"> </w:t>
      </w:r>
    </w:p>
    <w:p w:rsidR="00781F3F" w:rsidRPr="00B36FCC" w:rsidRDefault="00781F3F" w:rsidP="00781F3F">
      <w:pPr>
        <w:pStyle w:val="PlainText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lastRenderedPageBreak/>
        <w:t>Համաձայնագրի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վավերացումը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կտա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օրենսդրորեն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կանոնակարգելու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տարածքում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վտանգավոր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բեռներ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փոխադրելու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գործընթացը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սահմանելու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փոխադրման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կարգավորումներ</w:t>
      </w:r>
      <w:proofErr w:type="spellEnd"/>
      <w:r w:rsidRPr="00B36FCC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վերահսկելու</w:t>
      </w:r>
      <w:proofErr w:type="spellEnd"/>
      <w:proofErr w:type="gram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տարածքով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վտանգավոր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բեռների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փոխադրումների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գործընթացը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ապահովելու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միջպետական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համագործակցությունը</w:t>
      </w:r>
      <w:proofErr w:type="spellEnd"/>
      <w:r w:rsidRPr="00B36FCC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454473" w:rsidRPr="00454473" w:rsidRDefault="00454473" w:rsidP="00781F3F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hy-AM"/>
        </w:rPr>
        <w:t>4</w:t>
      </w:r>
      <w:r>
        <w:rPr>
          <w:rFonts w:ascii="GHEA Grapalat" w:hAnsi="GHEA Grapalat"/>
          <w:b/>
          <w:bCs/>
          <w:lang w:val="hy-AM"/>
        </w:rPr>
        <w:t>․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454473">
        <w:rPr>
          <w:rFonts w:ascii="GHEA Grapalat" w:hAnsi="GHEA Grapalat"/>
          <w:b/>
          <w:bCs/>
          <w:lang w:val="fr-FR"/>
        </w:rPr>
        <w:t>.</w:t>
      </w:r>
    </w:p>
    <w:p w:rsidR="00454473" w:rsidRPr="00454473" w:rsidRDefault="00454473" w:rsidP="00454473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454473">
        <w:rPr>
          <w:rFonts w:ascii="GHEA Grapalat" w:hAnsi="GHEA Grapalat"/>
          <w:lang w:val="fr-FR"/>
        </w:rPr>
        <w:t>Նախագիծը</w:t>
      </w:r>
      <w:proofErr w:type="spellEnd"/>
      <w:r w:rsidRPr="00454473">
        <w:rPr>
          <w:rFonts w:ascii="GHEA Grapalat" w:hAnsi="GHEA Grapalat"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lang w:val="fr-FR"/>
        </w:rPr>
        <w:t>մշակվել</w:t>
      </w:r>
      <w:proofErr w:type="spellEnd"/>
      <w:r w:rsidRPr="00454473">
        <w:rPr>
          <w:rFonts w:ascii="GHEA Grapalat" w:hAnsi="GHEA Grapalat"/>
          <w:lang w:val="fr-FR"/>
        </w:rPr>
        <w:t xml:space="preserve"> է </w:t>
      </w:r>
      <w:proofErr w:type="spellStart"/>
      <w:r w:rsidRPr="00454473">
        <w:rPr>
          <w:rFonts w:ascii="GHEA Grapalat" w:hAnsi="GHEA Grapalat"/>
          <w:lang w:val="fr-FR"/>
        </w:rPr>
        <w:t>Տարածքային</w:t>
      </w:r>
      <w:proofErr w:type="spellEnd"/>
      <w:r w:rsidRPr="00454473">
        <w:rPr>
          <w:rFonts w:ascii="GHEA Grapalat" w:hAnsi="GHEA Grapalat"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lang w:val="fr-FR"/>
        </w:rPr>
        <w:t>կառավարման</w:t>
      </w:r>
      <w:proofErr w:type="spellEnd"/>
      <w:r w:rsidRPr="00454473">
        <w:rPr>
          <w:rFonts w:ascii="GHEA Grapalat" w:hAnsi="GHEA Grapalat"/>
          <w:lang w:val="fr-FR"/>
        </w:rPr>
        <w:t xml:space="preserve"> և </w:t>
      </w:r>
      <w:proofErr w:type="spellStart"/>
      <w:r w:rsidRPr="00454473">
        <w:rPr>
          <w:rFonts w:ascii="GHEA Grapalat" w:hAnsi="GHEA Grapalat"/>
          <w:lang w:val="fr-FR"/>
        </w:rPr>
        <w:t>ենթակառուցվածքների</w:t>
      </w:r>
      <w:proofErr w:type="spellEnd"/>
      <w:r w:rsidRPr="00454473">
        <w:rPr>
          <w:rFonts w:ascii="GHEA Grapalat" w:hAnsi="GHEA Grapalat"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lang w:val="fr-FR"/>
        </w:rPr>
        <w:t>նախարարության</w:t>
      </w:r>
      <w:proofErr w:type="spellEnd"/>
      <w:r w:rsidRPr="00454473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454473">
        <w:rPr>
          <w:rFonts w:ascii="GHEA Grapalat" w:hAnsi="GHEA Grapalat"/>
          <w:lang w:val="fr-FR"/>
        </w:rPr>
        <w:t>կողմից</w:t>
      </w:r>
      <w:proofErr w:type="spellEnd"/>
      <w:r w:rsidRPr="00454473">
        <w:rPr>
          <w:rFonts w:ascii="GHEA Grapalat" w:hAnsi="GHEA Grapalat"/>
          <w:lang w:val="fr-FR"/>
        </w:rPr>
        <w:t>:</w:t>
      </w:r>
      <w:proofErr w:type="gramEnd"/>
    </w:p>
    <w:p w:rsidR="00454473" w:rsidRPr="00454473" w:rsidRDefault="00454473" w:rsidP="00454473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hy-AM"/>
        </w:rPr>
        <w:t xml:space="preserve">5․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454473">
        <w:rPr>
          <w:rFonts w:ascii="Calibri" w:hAnsi="Calibri" w:cs="Calibri"/>
          <w:b/>
          <w:bCs/>
          <w:lang w:val="fr-FR"/>
        </w:rPr>
        <w:t> 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454473">
        <w:rPr>
          <w:rFonts w:ascii="GHEA Grapalat" w:hAnsi="GHEA Grapalat"/>
          <w:b/>
          <w:bCs/>
          <w:lang w:val="fr-FR"/>
        </w:rPr>
        <w:t>մասին</w:t>
      </w:r>
      <w:proofErr w:type="spellEnd"/>
      <w:r w:rsidRPr="00454473">
        <w:rPr>
          <w:rFonts w:ascii="GHEA Grapalat" w:hAnsi="GHEA Grapalat"/>
          <w:b/>
          <w:bCs/>
          <w:lang w:val="fr-FR"/>
        </w:rPr>
        <w:t>.</w:t>
      </w:r>
    </w:p>
    <w:p w:rsidR="00454473" w:rsidRPr="000756B7" w:rsidRDefault="00781F3F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Որոշման </w:t>
      </w:r>
      <w:proofErr w:type="spellStart"/>
      <w:r w:rsidR="00454473" w:rsidRPr="000756B7">
        <w:rPr>
          <w:rFonts w:ascii="GHEA Grapalat" w:hAnsi="GHEA Grapalat"/>
          <w:lang w:val="fr-FR"/>
        </w:rPr>
        <w:t>նախագծի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ընդունման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դեպքում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պետական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բյուջեի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մուտքերի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էական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նվազում</w:t>
      </w:r>
      <w:proofErr w:type="spellEnd"/>
      <w:r>
        <w:rPr>
          <w:rFonts w:ascii="GHEA Grapalat" w:hAnsi="GHEA Grapalat"/>
          <w:lang w:val="hy-AM"/>
        </w:rPr>
        <w:t xml:space="preserve"> կամ ավելացում </w:t>
      </w:r>
      <w:proofErr w:type="spellStart"/>
      <w:r w:rsidR="00454473" w:rsidRPr="000756B7">
        <w:rPr>
          <w:rFonts w:ascii="GHEA Grapalat" w:hAnsi="GHEA Grapalat"/>
          <w:lang w:val="fr-FR"/>
        </w:rPr>
        <w:t>չի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նախատեսվում</w:t>
      </w:r>
      <w:proofErr w:type="spellEnd"/>
      <w:r w:rsidR="00454473" w:rsidRPr="000756B7">
        <w:rPr>
          <w:rFonts w:ascii="GHEA Grapalat" w:hAnsi="GHEA Grapalat"/>
          <w:lang w:val="fr-FR"/>
        </w:rPr>
        <w:t>։</w:t>
      </w:r>
    </w:p>
    <w:p w:rsidR="00B65965" w:rsidRDefault="00B65965" w:rsidP="00454473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 w:rsidRPr="00C347DA">
        <w:rPr>
          <w:rFonts w:ascii="GHEA Grapalat" w:hAnsi="GHEA Grapalat"/>
          <w:b/>
          <w:lang w:val="hy-AM"/>
        </w:rPr>
        <w:t xml:space="preserve">6. </w:t>
      </w:r>
      <w:r w:rsidRPr="00B65965">
        <w:rPr>
          <w:rFonts w:ascii="GHEA Grapalat" w:hAnsi="GHEA Grapalat"/>
          <w:b/>
          <w:lang w:val="hy-AM"/>
        </w:rPr>
        <w:t>Կապը ռազմավարական փաստաթղթերի հետ</w:t>
      </w:r>
    </w:p>
    <w:p w:rsidR="00781F3F" w:rsidRDefault="00781F3F" w:rsidP="00781F3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ՀՀ  վարչապետի 2019թ. հունիսի 1-ի N 666-Լ որոշմամբ հաստատված հավելվածի &lt;&lt;Տրանսպորտ&gt;&gt; բաժնի </w:t>
      </w:r>
      <w:r>
        <w:rPr>
          <w:rFonts w:ascii="GHEA Grapalat" w:hAnsi="GHEA Grapalat" w:cs="Sylfaen"/>
          <w:color w:val="000000"/>
          <w:lang w:val="hy-AM"/>
        </w:rPr>
        <w:t>23</w:t>
      </w:r>
      <w:bookmarkStart w:id="0" w:name="_GoBack"/>
      <w:bookmarkEnd w:id="0"/>
      <w:r>
        <w:rPr>
          <w:rFonts w:ascii="GHEA Grapalat" w:hAnsi="GHEA Grapalat" w:cs="Sylfaen"/>
          <w:color w:val="000000"/>
          <w:lang w:val="hy-AM"/>
        </w:rPr>
        <w:t>-րդ կետի կատարում։</w:t>
      </w:r>
    </w:p>
    <w:p w:rsidR="00B65965" w:rsidRPr="00B65965" w:rsidRDefault="00B65965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</w:p>
    <w:sectPr w:rsidR="00B65965" w:rsidRPr="00B65965" w:rsidSect="00D643E5">
      <w:pgSz w:w="12240" w:h="15840"/>
      <w:pgMar w:top="900" w:right="63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FF9"/>
    <w:multiLevelType w:val="multilevel"/>
    <w:tmpl w:val="EC229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2" w15:restartNumberingAfterBreak="0">
    <w:nsid w:val="4D307255"/>
    <w:multiLevelType w:val="multilevel"/>
    <w:tmpl w:val="0AA2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B4"/>
    <w:rsid w:val="000049D3"/>
    <w:rsid w:val="00017E92"/>
    <w:rsid w:val="00052AA6"/>
    <w:rsid w:val="000756B7"/>
    <w:rsid w:val="00080B20"/>
    <w:rsid w:val="000B0EE2"/>
    <w:rsid w:val="000F2BCE"/>
    <w:rsid w:val="0015437B"/>
    <w:rsid w:val="00193E66"/>
    <w:rsid w:val="001F6418"/>
    <w:rsid w:val="00225A02"/>
    <w:rsid w:val="00273852"/>
    <w:rsid w:val="002A1B81"/>
    <w:rsid w:val="002B2D0A"/>
    <w:rsid w:val="002C23F2"/>
    <w:rsid w:val="002C3EFB"/>
    <w:rsid w:val="002E1E0B"/>
    <w:rsid w:val="002F3F45"/>
    <w:rsid w:val="003107F5"/>
    <w:rsid w:val="00314800"/>
    <w:rsid w:val="00333918"/>
    <w:rsid w:val="00355327"/>
    <w:rsid w:val="003E494F"/>
    <w:rsid w:val="00434E3C"/>
    <w:rsid w:val="004447B8"/>
    <w:rsid w:val="00454473"/>
    <w:rsid w:val="00472814"/>
    <w:rsid w:val="00482DE6"/>
    <w:rsid w:val="004E5831"/>
    <w:rsid w:val="00502D98"/>
    <w:rsid w:val="00582AE4"/>
    <w:rsid w:val="005E305F"/>
    <w:rsid w:val="0061370D"/>
    <w:rsid w:val="00617283"/>
    <w:rsid w:val="00625CA0"/>
    <w:rsid w:val="006E481F"/>
    <w:rsid w:val="00710C8B"/>
    <w:rsid w:val="00761CB4"/>
    <w:rsid w:val="00781F3F"/>
    <w:rsid w:val="007E061A"/>
    <w:rsid w:val="00816182"/>
    <w:rsid w:val="00827E51"/>
    <w:rsid w:val="00910046"/>
    <w:rsid w:val="009146F6"/>
    <w:rsid w:val="00974247"/>
    <w:rsid w:val="0098770C"/>
    <w:rsid w:val="00A047DC"/>
    <w:rsid w:val="00A26B41"/>
    <w:rsid w:val="00A3717A"/>
    <w:rsid w:val="00B146D7"/>
    <w:rsid w:val="00B23391"/>
    <w:rsid w:val="00B3373E"/>
    <w:rsid w:val="00B36FCC"/>
    <w:rsid w:val="00B4284F"/>
    <w:rsid w:val="00B65965"/>
    <w:rsid w:val="00B75603"/>
    <w:rsid w:val="00B902D3"/>
    <w:rsid w:val="00C22AF7"/>
    <w:rsid w:val="00C347DA"/>
    <w:rsid w:val="00C428C1"/>
    <w:rsid w:val="00D52420"/>
    <w:rsid w:val="00D643E5"/>
    <w:rsid w:val="00DB6585"/>
    <w:rsid w:val="00EA027F"/>
    <w:rsid w:val="00EA24DE"/>
    <w:rsid w:val="00EF474B"/>
    <w:rsid w:val="00F06C0E"/>
    <w:rsid w:val="00F64808"/>
    <w:rsid w:val="00F65909"/>
    <w:rsid w:val="00F775C0"/>
    <w:rsid w:val="00F84D01"/>
    <w:rsid w:val="00FB3E2F"/>
    <w:rsid w:val="00FE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67BB7"/>
  <w15:chartTrackingRefBased/>
  <w15:docId w15:val="{43644AF0-519D-4830-98F8-741D385B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B146D7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B146D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B146D7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B146D7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B146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E305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54473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B36FCC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36FCC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6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Ayvazyan</cp:lastModifiedBy>
  <cp:revision>53</cp:revision>
  <dcterms:created xsi:type="dcterms:W3CDTF">2021-04-13T13:36:00Z</dcterms:created>
  <dcterms:modified xsi:type="dcterms:W3CDTF">2021-10-08T10:10:00Z</dcterms:modified>
</cp:coreProperties>
</file>