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180" w:rsidRDefault="001C5180" w:rsidP="00A811F1">
      <w:pPr>
        <w:spacing w:after="0" w:line="360" w:lineRule="auto"/>
        <w:rPr>
          <w:rFonts w:ascii="GHEA Grapalat" w:hAnsi="GHEA Grapalat" w:cs="Sylfaen"/>
          <w:b/>
          <w:bCs/>
          <w:color w:val="000000"/>
          <w:sz w:val="24"/>
          <w:szCs w:val="24"/>
          <w:lang w:val="hy-AM"/>
        </w:rPr>
      </w:pPr>
      <w:bookmarkStart w:id="0" w:name="_GoBack"/>
      <w:bookmarkEnd w:id="0"/>
    </w:p>
    <w:p w:rsidR="001C5180" w:rsidRPr="00F2549A" w:rsidRDefault="001C5180" w:rsidP="00D6767D">
      <w:pPr>
        <w:spacing w:after="0" w:line="360" w:lineRule="auto"/>
        <w:jc w:val="center"/>
        <w:rPr>
          <w:rFonts w:ascii="GHEA Grapalat" w:hAnsi="GHEA Grapalat" w:cs="Sylfaen"/>
          <w:b/>
          <w:bCs/>
          <w:color w:val="000000"/>
          <w:sz w:val="24"/>
          <w:szCs w:val="24"/>
          <w:lang w:val="hy-AM"/>
        </w:rPr>
      </w:pPr>
      <w:r w:rsidRPr="00F2549A">
        <w:rPr>
          <w:rFonts w:ascii="GHEA Grapalat" w:hAnsi="GHEA Grapalat" w:cs="Sylfaen"/>
          <w:b/>
          <w:bCs/>
          <w:color w:val="000000"/>
          <w:sz w:val="24"/>
          <w:szCs w:val="24"/>
          <w:lang w:val="hy-AM"/>
        </w:rPr>
        <w:t>ԱՄՓՈՓԱԹԵՐԹ</w:t>
      </w:r>
    </w:p>
    <w:p w:rsidR="001C5180" w:rsidRPr="003B11E3" w:rsidRDefault="001C5180" w:rsidP="00D6767D">
      <w:pPr>
        <w:spacing w:after="0" w:line="360" w:lineRule="auto"/>
        <w:jc w:val="center"/>
        <w:rPr>
          <w:rFonts w:ascii="GHEA Grapalat" w:hAnsi="GHEA Grapalat"/>
          <w:b/>
          <w:sz w:val="24"/>
          <w:szCs w:val="24"/>
          <w:lang w:val="hy-AM"/>
        </w:rPr>
      </w:pPr>
      <w:r w:rsidRPr="00F2549A">
        <w:rPr>
          <w:rFonts w:cs="Calibri"/>
          <w:b/>
          <w:bCs/>
          <w:color w:val="000000"/>
          <w:sz w:val="24"/>
          <w:szCs w:val="24"/>
          <w:lang w:val="hy-AM"/>
        </w:rPr>
        <w:t>  </w:t>
      </w:r>
      <w:r w:rsidRPr="003B11E3">
        <w:rPr>
          <w:rFonts w:ascii="GHEA Grapalat" w:hAnsi="GHEA Grapalat"/>
          <w:b/>
          <w:sz w:val="24"/>
          <w:szCs w:val="24"/>
          <w:lang w:val="hy-AM"/>
        </w:rPr>
        <w:t xml:space="preserve">«ՀԱՅԱՍՏԱՆԻ ՀԱՆՐԱՊԵՏՈՒԹՅԱՆ ԿԱՌԱՎԱՐՈՒԹՅԱՆ 2017 ԹՎԱԿԱՆԻ ՀՈԿՏԵՄԲԵՐԻ 5-Ի N1337-Ն ՈՐՈՇՄԱՆ ՄԵՋ ԼՐԱՑՈՒՄՆԵՐ և ՓՈՓՈԽՈՒԹՅՈՒՆՆԵՐ ԿԱՏԱՐԵԼՈՒ ՄԱՍԻՆ» ՀԱՅԱՍՏԱՆԻ ՀԱՆՐԱՊԵՏՈՒԹՅԱՆ ԿԱՌԱՎԱՐՈՒԹՅԱՆ ՈՐՈՇՄԱՆ ՆԱԽԱԳԾԻ </w:t>
      </w:r>
    </w:p>
    <w:p w:rsidR="001C5180" w:rsidRDefault="001C5180" w:rsidP="00D6767D">
      <w:pPr>
        <w:spacing w:after="0" w:line="360" w:lineRule="auto"/>
        <w:jc w:val="center"/>
        <w:rPr>
          <w:rFonts w:ascii="GHEA Grapalat" w:hAnsi="GHEA Grapalat" w:cs="Sylfaen"/>
          <w:b/>
          <w:bCs/>
          <w:color w:val="000000"/>
          <w:sz w:val="24"/>
          <w:szCs w:val="24"/>
          <w:lang w:val="hy-AM"/>
        </w:rPr>
      </w:pPr>
    </w:p>
    <w:p w:rsidR="00AC37B7" w:rsidRPr="00AC37B7" w:rsidRDefault="00AC37B7" w:rsidP="00D6767D">
      <w:pPr>
        <w:shd w:val="clear" w:color="auto" w:fill="FFFFFF"/>
        <w:spacing w:after="0" w:line="360" w:lineRule="auto"/>
        <w:ind w:firstLine="375"/>
        <w:jc w:val="center"/>
        <w:rPr>
          <w:rFonts w:ascii="Arial Unicode" w:eastAsia="Times New Roman" w:hAnsi="Arial Unicode"/>
          <w:color w:val="000000"/>
          <w:sz w:val="21"/>
          <w:szCs w:val="21"/>
          <w:lang w:val="hy-AM"/>
        </w:rPr>
      </w:pPr>
      <w:r w:rsidRPr="00AC37B7">
        <w:rPr>
          <w:rFonts w:ascii="Arial Unicode" w:eastAsia="Times New Roman" w:hAnsi="Arial Unicode"/>
          <w:color w:val="000000"/>
          <w:sz w:val="21"/>
          <w:szCs w:val="21"/>
          <w:lang w:val="hy-AM"/>
        </w:rPr>
        <w:t>       </w:t>
      </w:r>
    </w:p>
    <w:tbl>
      <w:tblPr>
        <w:tblW w:w="134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632"/>
        <w:gridCol w:w="4770"/>
      </w:tblGrid>
      <w:tr w:rsidR="00AC37B7" w:rsidRPr="00414673" w:rsidTr="00487AB5">
        <w:trPr>
          <w:tblCellSpacing w:w="0" w:type="dxa"/>
          <w:jc w:val="center"/>
        </w:trPr>
        <w:tc>
          <w:tcPr>
            <w:tcW w:w="8632" w:type="dxa"/>
            <w:vMerge w:val="restart"/>
            <w:shd w:val="clear" w:color="auto" w:fill="D0D0D0"/>
            <w:vAlign w:val="center"/>
            <w:hideMark/>
          </w:tcPr>
          <w:p w:rsidR="00C424A8" w:rsidRPr="00414673" w:rsidRDefault="00AC37B7" w:rsidP="00D6767D">
            <w:pPr>
              <w:pStyle w:val="ListParagraph"/>
              <w:spacing w:after="0" w:line="360" w:lineRule="auto"/>
              <w:ind w:left="1080" w:right="88"/>
              <w:jc w:val="center"/>
              <w:rPr>
                <w:rFonts w:ascii="GHEA Grapalat" w:hAnsi="GHEA Grapalat" w:cs="Sylfaen"/>
                <w:bCs/>
                <w:color w:val="000000"/>
                <w:lang w:val="hy-AM"/>
              </w:rPr>
            </w:pPr>
            <w:r w:rsidRPr="00414673">
              <w:rPr>
                <w:rFonts w:ascii="GHEA Grapalat" w:eastAsia="Times New Roman" w:hAnsi="GHEA Grapalat"/>
                <w:color w:val="000000"/>
              </w:rPr>
              <w:t xml:space="preserve">1. </w:t>
            </w:r>
            <w:r w:rsidR="00C424A8" w:rsidRPr="00414673">
              <w:rPr>
                <w:rFonts w:ascii="GHEA Grapalat" w:hAnsi="GHEA Grapalat" w:cs="Sylfaen"/>
                <w:bCs/>
                <w:color w:val="000000"/>
              </w:rPr>
              <w:t xml:space="preserve">ՀՀ </w:t>
            </w:r>
            <w:r w:rsidR="002425A9" w:rsidRPr="00A15FFE">
              <w:rPr>
                <w:rFonts w:ascii="GHEA Grapalat" w:eastAsia="Times New Roman" w:hAnsi="GHEA Grapalat"/>
                <w:color w:val="000000"/>
                <w:lang w:val="hy-AM"/>
              </w:rPr>
              <w:t>Ոստկանություն</w:t>
            </w:r>
          </w:p>
          <w:p w:rsidR="00AC37B7" w:rsidRPr="00414673" w:rsidRDefault="00AC37B7" w:rsidP="00D6767D">
            <w:pPr>
              <w:spacing w:after="0" w:line="360" w:lineRule="auto"/>
              <w:ind w:right="88"/>
              <w:jc w:val="center"/>
              <w:rPr>
                <w:rFonts w:ascii="GHEA Grapalat" w:eastAsia="Times New Roman" w:hAnsi="GHEA Grapalat"/>
                <w:color w:val="000000"/>
              </w:rPr>
            </w:pPr>
          </w:p>
        </w:tc>
        <w:tc>
          <w:tcPr>
            <w:tcW w:w="4770" w:type="dxa"/>
            <w:shd w:val="clear" w:color="auto" w:fill="D0D0D0"/>
            <w:vAlign w:val="center"/>
            <w:hideMark/>
          </w:tcPr>
          <w:p w:rsidR="00AC37B7" w:rsidRPr="00414673" w:rsidRDefault="002425A9" w:rsidP="00D6767D">
            <w:pPr>
              <w:spacing w:after="0" w:line="360" w:lineRule="auto"/>
              <w:ind w:left="142" w:right="85" w:hanging="12"/>
              <w:jc w:val="center"/>
              <w:rPr>
                <w:rFonts w:ascii="GHEA Grapalat" w:eastAsia="Times New Roman" w:hAnsi="GHEA Grapalat"/>
                <w:color w:val="000000"/>
              </w:rPr>
            </w:pPr>
            <w:r w:rsidRPr="00414673">
              <w:rPr>
                <w:rFonts w:ascii="GHEA Grapalat" w:eastAsia="Times New Roman" w:hAnsi="GHEA Grapalat"/>
                <w:color w:val="000000"/>
                <w:lang w:val="hy-AM"/>
              </w:rPr>
              <w:t>07</w:t>
            </w:r>
            <w:r w:rsidR="00AC37B7" w:rsidRPr="00414673">
              <w:rPr>
                <w:rFonts w:ascii="GHEA Grapalat" w:eastAsia="Times New Roman" w:hAnsi="GHEA Grapalat"/>
                <w:color w:val="000000"/>
              </w:rPr>
              <w:t>.</w:t>
            </w:r>
            <w:r w:rsidR="0043658A" w:rsidRPr="00414673">
              <w:rPr>
                <w:rFonts w:ascii="GHEA Grapalat" w:eastAsia="Times New Roman" w:hAnsi="GHEA Grapalat"/>
                <w:color w:val="000000"/>
                <w:lang w:val="hy-AM"/>
              </w:rPr>
              <w:t>0</w:t>
            </w:r>
            <w:r w:rsidRPr="00414673">
              <w:rPr>
                <w:rFonts w:ascii="GHEA Grapalat" w:eastAsia="Times New Roman" w:hAnsi="GHEA Grapalat"/>
                <w:color w:val="000000"/>
                <w:lang w:val="hy-AM"/>
              </w:rPr>
              <w:t>6</w:t>
            </w:r>
            <w:r w:rsidR="00AC37B7" w:rsidRPr="00414673">
              <w:rPr>
                <w:rFonts w:ascii="GHEA Grapalat" w:eastAsia="Times New Roman" w:hAnsi="GHEA Grapalat"/>
                <w:color w:val="000000"/>
              </w:rPr>
              <w:t>.</w:t>
            </w:r>
            <w:r w:rsidR="00C424A8" w:rsidRPr="00414673">
              <w:rPr>
                <w:rFonts w:ascii="GHEA Grapalat" w:eastAsia="Times New Roman" w:hAnsi="GHEA Grapalat"/>
                <w:color w:val="000000"/>
                <w:lang w:val="hy-AM"/>
              </w:rPr>
              <w:t>202</w:t>
            </w:r>
            <w:r w:rsidR="0043658A" w:rsidRPr="00414673">
              <w:rPr>
                <w:rFonts w:ascii="GHEA Grapalat" w:eastAsia="Times New Roman" w:hAnsi="GHEA Grapalat"/>
                <w:color w:val="000000"/>
                <w:lang w:val="hy-AM"/>
              </w:rPr>
              <w:t>1</w:t>
            </w:r>
            <w:r w:rsidR="00AC37B7" w:rsidRPr="00414673">
              <w:rPr>
                <w:rFonts w:ascii="GHEA Grapalat" w:eastAsia="Times New Roman" w:hAnsi="GHEA Grapalat"/>
                <w:color w:val="000000"/>
              </w:rPr>
              <w:t>թ.</w:t>
            </w:r>
          </w:p>
        </w:tc>
      </w:tr>
      <w:tr w:rsidR="00AC37B7" w:rsidRPr="00414673" w:rsidTr="00552A4C">
        <w:trPr>
          <w:tblCellSpacing w:w="0" w:type="dxa"/>
          <w:jc w:val="center"/>
        </w:trPr>
        <w:tc>
          <w:tcPr>
            <w:tcW w:w="8632" w:type="dxa"/>
            <w:vMerge/>
            <w:shd w:val="clear" w:color="auto" w:fill="FFFFFF"/>
            <w:vAlign w:val="center"/>
            <w:hideMark/>
          </w:tcPr>
          <w:p w:rsidR="00AC37B7" w:rsidRPr="00414673" w:rsidRDefault="00AC37B7" w:rsidP="00D6767D">
            <w:pPr>
              <w:spacing w:after="0" w:line="360" w:lineRule="auto"/>
              <w:ind w:right="88"/>
              <w:rPr>
                <w:rFonts w:ascii="GHEA Grapalat" w:eastAsia="Times New Roman" w:hAnsi="GHEA Grapalat"/>
                <w:color w:val="000000"/>
              </w:rPr>
            </w:pPr>
          </w:p>
        </w:tc>
        <w:tc>
          <w:tcPr>
            <w:tcW w:w="4770" w:type="dxa"/>
            <w:shd w:val="clear" w:color="auto" w:fill="D0D0D0"/>
            <w:hideMark/>
          </w:tcPr>
          <w:p w:rsidR="00AC37B7" w:rsidRPr="00414673" w:rsidRDefault="00C424A8" w:rsidP="00D6767D">
            <w:pPr>
              <w:spacing w:after="0" w:line="360" w:lineRule="auto"/>
              <w:ind w:left="142" w:right="85" w:hanging="12"/>
              <w:jc w:val="center"/>
              <w:rPr>
                <w:rFonts w:ascii="GHEA Grapalat" w:eastAsia="Times New Roman" w:hAnsi="GHEA Grapalat"/>
                <w:color w:val="000000"/>
              </w:rPr>
            </w:pPr>
            <w:r w:rsidRPr="00414673">
              <w:rPr>
                <w:rFonts w:ascii="GHEA Grapalat" w:hAnsi="GHEA Grapalat" w:cs="Sylfaen"/>
                <w:bCs/>
                <w:color w:val="000000"/>
              </w:rPr>
              <w:t>N</w:t>
            </w:r>
            <w:r w:rsidR="00414673">
              <w:rPr>
                <w:rFonts w:ascii="GHEA Grapalat" w:hAnsi="GHEA Grapalat" w:cs="Sylfaen"/>
                <w:bCs/>
                <w:color w:val="000000"/>
                <w:lang w:val="hy-AM"/>
              </w:rPr>
              <w:t xml:space="preserve"> </w:t>
            </w:r>
            <w:r w:rsidR="002425A9" w:rsidRPr="00414673">
              <w:rPr>
                <w:rFonts w:ascii="GHEA Grapalat" w:hAnsi="GHEA Grapalat" w:cs="Sylfaen"/>
                <w:bCs/>
                <w:color w:val="000000"/>
              </w:rPr>
              <w:t>1/2/35768-21</w:t>
            </w:r>
          </w:p>
        </w:tc>
      </w:tr>
      <w:tr w:rsidR="009643FE" w:rsidRPr="00414673" w:rsidTr="009643FE">
        <w:trPr>
          <w:trHeight w:val="1473"/>
          <w:tblCellSpacing w:w="0" w:type="dxa"/>
          <w:jc w:val="center"/>
        </w:trPr>
        <w:tc>
          <w:tcPr>
            <w:tcW w:w="8632" w:type="dxa"/>
            <w:shd w:val="clear" w:color="auto" w:fill="FFFFFF"/>
            <w:hideMark/>
          </w:tcPr>
          <w:p w:rsidR="009643FE" w:rsidRPr="00414673" w:rsidRDefault="009643FE" w:rsidP="00D6767D">
            <w:pPr>
              <w:pStyle w:val="ListParagraph"/>
              <w:numPr>
                <w:ilvl w:val="0"/>
                <w:numId w:val="12"/>
              </w:numPr>
              <w:spacing w:after="0" w:line="360" w:lineRule="auto"/>
              <w:ind w:left="127" w:right="88" w:firstLine="233"/>
              <w:jc w:val="both"/>
              <w:rPr>
                <w:rFonts w:ascii="GHEA Grapalat" w:eastAsia="Times New Roman" w:hAnsi="GHEA Grapalat"/>
                <w:color w:val="000000"/>
                <w:lang w:val="hy-AM"/>
              </w:rPr>
            </w:pPr>
            <w:r w:rsidRPr="00414673">
              <w:rPr>
                <w:rFonts w:ascii="GHEA Grapalat" w:eastAsia="Times New Roman" w:hAnsi="GHEA Grapalat"/>
                <w:color w:val="000000"/>
                <w:lang w:val="hy-AM"/>
              </w:rPr>
              <w:t xml:space="preserve">Հայտնում ենք, որ էլեկտրոնային տեղեկատվական համակարգերի միջոցով անձնական տվյալների փոխանցմանկարգը հաստատելու մասին ՀՀ կառավարության 2019 թվականի դեկտեմբերի 19-ի թիվ 1849-Ն որոշման համաձայն` ՀՀ ոստիկանության </w:t>
            </w:r>
            <w:r w:rsidRPr="00414673">
              <w:rPr>
                <w:rFonts w:ascii="GHEA Grapalat" w:hAnsi="GHEA Grapalat" w:cs="Sylfaen"/>
                <w:bCs/>
                <w:color w:val="000000"/>
                <w:lang w:val="hy-AM"/>
              </w:rPr>
              <w:t xml:space="preserve">«Ճանապարհային ոստիկանություն» ծառայության էլեկտրոնային ռեգիստրի ՎԵԲ ծառայությունը հասանելի է ՀՀ կառավարության 2015 թվականի օգոստոսի 31-ի թիվ 1093-Ն որոշմամբ սահմանված օպերատորի </w:t>
            </w:r>
            <w:r w:rsidRPr="00414673">
              <w:rPr>
                <w:rFonts w:ascii="GHEA Grapalat" w:eastAsia="Times New Roman" w:hAnsi="GHEA Grapalat"/>
                <w:color w:val="000000"/>
                <w:lang w:val="hy-AM"/>
              </w:rPr>
              <w:t xml:space="preserve"> «Էլեկտրոնային կառավարման ենթակառուցվածքների ներդրման գրասենյակ» փակ բաժնետիրական ընկերության միջոցով:</w:t>
            </w:r>
          </w:p>
          <w:p w:rsidR="009643FE" w:rsidRPr="00414673" w:rsidRDefault="009643FE" w:rsidP="00D6767D">
            <w:pPr>
              <w:spacing w:after="0" w:line="360" w:lineRule="auto"/>
              <w:ind w:right="88"/>
              <w:jc w:val="both"/>
              <w:rPr>
                <w:rFonts w:ascii="GHEA Grapalat" w:eastAsia="Times New Roman" w:hAnsi="GHEA Grapalat"/>
                <w:color w:val="000000"/>
                <w:lang w:val="hy-AM"/>
              </w:rPr>
            </w:pPr>
          </w:p>
        </w:tc>
        <w:tc>
          <w:tcPr>
            <w:tcW w:w="4770" w:type="dxa"/>
            <w:shd w:val="clear" w:color="auto" w:fill="FFFFFF"/>
            <w:hideMark/>
          </w:tcPr>
          <w:p w:rsidR="009643FE" w:rsidRPr="00414673" w:rsidRDefault="009643FE" w:rsidP="00D6767D">
            <w:pPr>
              <w:spacing w:after="0" w:line="360" w:lineRule="auto"/>
              <w:ind w:left="142" w:right="85" w:hanging="12"/>
              <w:rPr>
                <w:rFonts w:ascii="GHEA Grapalat" w:hAnsi="GHEA Grapalat" w:cs="Sylfaen"/>
                <w:b/>
                <w:bCs/>
                <w:color w:val="000000" w:themeColor="text1"/>
                <w:lang w:val="hy-AM"/>
              </w:rPr>
            </w:pPr>
            <w:r w:rsidRPr="00414673">
              <w:rPr>
                <w:rFonts w:ascii="GHEA Grapalat" w:hAnsi="GHEA Grapalat" w:cs="Sylfaen"/>
                <w:b/>
                <w:bCs/>
                <w:color w:val="000000" w:themeColor="text1"/>
                <w:lang w:val="hy-AM"/>
              </w:rPr>
              <w:t>Ընդունվել է</w:t>
            </w:r>
            <w:r w:rsidR="00414673">
              <w:rPr>
                <w:rFonts w:ascii="GHEA Grapalat" w:hAnsi="GHEA Grapalat" w:cs="Sylfaen"/>
                <w:b/>
                <w:bCs/>
                <w:color w:val="000000" w:themeColor="text1"/>
                <w:lang w:val="hy-AM"/>
              </w:rPr>
              <w:t xml:space="preserve"> </w:t>
            </w:r>
            <w:r w:rsidR="00414673" w:rsidRPr="00414673">
              <w:rPr>
                <w:rFonts w:ascii="GHEA Grapalat" w:hAnsi="GHEA Grapalat" w:cs="Sylfaen"/>
                <w:b/>
                <w:bCs/>
                <w:color w:val="000000" w:themeColor="text1"/>
                <w:lang w:val="hy-AM"/>
              </w:rPr>
              <w:t>ի գիտություն։</w:t>
            </w:r>
          </w:p>
          <w:p w:rsidR="009643FE" w:rsidRPr="00414673" w:rsidRDefault="009643FE" w:rsidP="00D6767D">
            <w:pPr>
              <w:spacing w:after="0" w:line="360" w:lineRule="auto"/>
              <w:ind w:left="142" w:right="85" w:hanging="12"/>
              <w:jc w:val="center"/>
              <w:rPr>
                <w:rFonts w:ascii="GHEA Grapalat" w:eastAsia="Times New Roman" w:hAnsi="GHEA Grapalat"/>
                <w:color w:val="000000" w:themeColor="text1"/>
                <w:lang w:val="hy-AM"/>
              </w:rPr>
            </w:pPr>
          </w:p>
        </w:tc>
      </w:tr>
      <w:tr w:rsidR="009643FE" w:rsidRPr="00A811F1" w:rsidTr="00552A4C">
        <w:trPr>
          <w:trHeight w:val="1472"/>
          <w:tblCellSpacing w:w="0" w:type="dxa"/>
          <w:jc w:val="center"/>
        </w:trPr>
        <w:tc>
          <w:tcPr>
            <w:tcW w:w="8632" w:type="dxa"/>
            <w:shd w:val="clear" w:color="auto" w:fill="FFFFFF"/>
          </w:tcPr>
          <w:p w:rsidR="009643FE" w:rsidRPr="00414673" w:rsidRDefault="009643FE" w:rsidP="00D6767D">
            <w:pPr>
              <w:pStyle w:val="ListParagraph"/>
              <w:numPr>
                <w:ilvl w:val="0"/>
                <w:numId w:val="12"/>
              </w:numPr>
              <w:spacing w:after="0" w:line="360" w:lineRule="auto"/>
              <w:ind w:left="125" w:right="88" w:firstLine="235"/>
              <w:jc w:val="both"/>
              <w:rPr>
                <w:rFonts w:ascii="GHEA Grapalat" w:eastAsia="Times New Roman" w:hAnsi="GHEA Grapalat"/>
                <w:color w:val="000000"/>
                <w:lang w:val="hy-AM"/>
              </w:rPr>
            </w:pPr>
            <w:r w:rsidRPr="00414673">
              <w:rPr>
                <w:rFonts w:ascii="GHEA Grapalat" w:eastAsia="Times New Roman" w:hAnsi="GHEA Grapalat"/>
                <w:color w:val="000000"/>
                <w:lang w:val="hy-AM"/>
              </w:rPr>
              <w:t xml:space="preserve">Անձնական տվյալների պաշտպանության և կիբերանվտանգության ապահովման տեսանկյունից, ինչպես նաև հիմք ընդունելով ՀՀ կառավարության 2015 թվականի օգոստոսի 31-ի թիվ 1093-Ն և 2019 թվականի դեկտեմբերի 19-ի թիվ 1849-Ն որոշումները` նախագծի 2.2 կետով նախատեսված այն դրույթը, </w:t>
            </w:r>
            <w:r w:rsidR="009D1A8D">
              <w:rPr>
                <w:rFonts w:ascii="GHEA Grapalat" w:eastAsia="Times New Roman" w:hAnsi="GHEA Grapalat"/>
                <w:color w:val="000000"/>
                <w:lang w:val="hy-AM"/>
              </w:rPr>
              <w:t>ըստ որի տեղեկությունները ճանապար</w:t>
            </w:r>
            <w:r w:rsidRPr="00414673">
              <w:rPr>
                <w:rFonts w:ascii="GHEA Grapalat" w:eastAsia="Times New Roman" w:hAnsi="GHEA Grapalat"/>
                <w:color w:val="000000"/>
                <w:lang w:val="hy-AM"/>
              </w:rPr>
              <w:t xml:space="preserve">հային ոստիկանությունը պետք է ներկայացնի </w:t>
            </w:r>
            <w:r w:rsidRPr="00414673">
              <w:rPr>
                <w:rFonts w:ascii="GHEA Grapalat" w:eastAsia="Times New Roman" w:hAnsi="GHEA Grapalat"/>
                <w:color w:val="000000"/>
                <w:lang w:val="hy-AM"/>
              </w:rPr>
              <w:lastRenderedPageBreak/>
              <w:t>էլեկտրոնային տեսքով` տեղադրելով դրանք իր պաշտոնական ինտերնետային կայքում գտնում ենք ոչ նպատակահարմար:</w:t>
            </w:r>
          </w:p>
          <w:p w:rsidR="00414673" w:rsidRPr="00414673" w:rsidRDefault="00414673" w:rsidP="00D6767D">
            <w:pPr>
              <w:pStyle w:val="ListParagraph"/>
              <w:spacing w:after="0" w:line="360" w:lineRule="auto"/>
              <w:ind w:left="360" w:right="88"/>
              <w:jc w:val="both"/>
              <w:rPr>
                <w:rFonts w:ascii="GHEA Grapalat" w:eastAsia="Times New Roman" w:hAnsi="GHEA Grapalat"/>
                <w:color w:val="000000"/>
                <w:lang w:val="hy-AM"/>
              </w:rPr>
            </w:pPr>
          </w:p>
        </w:tc>
        <w:tc>
          <w:tcPr>
            <w:tcW w:w="4770" w:type="dxa"/>
            <w:shd w:val="clear" w:color="auto" w:fill="FFFFFF"/>
          </w:tcPr>
          <w:p w:rsidR="00414673" w:rsidRPr="00414673" w:rsidRDefault="00414673" w:rsidP="00D6767D">
            <w:pPr>
              <w:spacing w:after="0" w:line="360" w:lineRule="auto"/>
              <w:ind w:left="142" w:right="85" w:hanging="12"/>
              <w:rPr>
                <w:rFonts w:ascii="GHEA Grapalat" w:hAnsi="GHEA Grapalat" w:cs="Sylfaen"/>
                <w:b/>
                <w:bCs/>
                <w:color w:val="000000" w:themeColor="text1"/>
                <w:lang w:val="hy-AM"/>
              </w:rPr>
            </w:pPr>
            <w:r w:rsidRPr="00414673">
              <w:rPr>
                <w:rFonts w:ascii="GHEA Grapalat" w:hAnsi="GHEA Grapalat" w:cs="Sylfaen"/>
                <w:b/>
                <w:bCs/>
                <w:color w:val="000000" w:themeColor="text1"/>
                <w:lang w:val="hy-AM"/>
              </w:rPr>
              <w:lastRenderedPageBreak/>
              <w:t>Ընդունվել է:</w:t>
            </w:r>
          </w:p>
          <w:p w:rsidR="009643FE" w:rsidRPr="00414673" w:rsidRDefault="009643FE" w:rsidP="00D6767D">
            <w:pPr>
              <w:spacing w:after="0" w:line="360" w:lineRule="auto"/>
              <w:ind w:left="142" w:right="85" w:hanging="12"/>
              <w:jc w:val="both"/>
              <w:rPr>
                <w:rFonts w:ascii="GHEA Grapalat" w:eastAsia="Times New Roman" w:hAnsi="GHEA Grapalat"/>
                <w:color w:val="000000" w:themeColor="text1"/>
                <w:lang w:val="hy-AM"/>
              </w:rPr>
            </w:pPr>
            <w:r w:rsidRPr="00414673">
              <w:rPr>
                <w:rFonts w:ascii="GHEA Grapalat" w:hAnsi="GHEA Grapalat" w:cs="Sylfaen"/>
                <w:bCs/>
                <w:color w:val="000000" w:themeColor="text1"/>
                <w:lang w:val="hy-AM"/>
              </w:rPr>
              <w:t>Նախագծում կատարվել է համապատասխան փոփոխություն:</w:t>
            </w:r>
          </w:p>
        </w:tc>
      </w:tr>
      <w:tr w:rsidR="009643FE" w:rsidRPr="00A811F1" w:rsidTr="00414673">
        <w:trPr>
          <w:trHeight w:val="700"/>
          <w:tblCellSpacing w:w="0" w:type="dxa"/>
          <w:jc w:val="center"/>
        </w:trPr>
        <w:tc>
          <w:tcPr>
            <w:tcW w:w="8632" w:type="dxa"/>
            <w:shd w:val="clear" w:color="auto" w:fill="FFFFFF"/>
          </w:tcPr>
          <w:p w:rsidR="009643FE" w:rsidRPr="00414673" w:rsidRDefault="00414673" w:rsidP="00D6767D">
            <w:pPr>
              <w:pStyle w:val="ListParagraph"/>
              <w:numPr>
                <w:ilvl w:val="0"/>
                <w:numId w:val="12"/>
              </w:numPr>
              <w:spacing w:after="0" w:line="360" w:lineRule="auto"/>
              <w:ind w:left="127" w:right="88" w:firstLine="233"/>
              <w:jc w:val="both"/>
              <w:rPr>
                <w:rFonts w:ascii="GHEA Grapalat" w:eastAsia="Times New Roman" w:hAnsi="GHEA Grapalat"/>
                <w:color w:val="000000"/>
                <w:lang w:val="hy-AM"/>
              </w:rPr>
            </w:pPr>
            <w:r w:rsidRPr="00414673">
              <w:rPr>
                <w:rFonts w:ascii="GHEA Grapalat" w:eastAsia="Times New Roman" w:hAnsi="GHEA Grapalat"/>
                <w:color w:val="000000"/>
                <w:lang w:val="hy-AM"/>
              </w:rPr>
              <w:lastRenderedPageBreak/>
              <w:t>Միաժամանակ առաջարկում ենք նախագծի այդ դրույթը խմբագրել և նախատեսել, որ համապատասխան տեղեկությունները տրամադրվելու են էլեկտրոնային տարբերակով էլեկտրոնային կրիչով` բացառելով համացանցում տվյալների և գաղտնիք պարունակող տրանսպորտային միջոցների տվյալների հասանելիությունը համացանցից, իսկ անհատական հարցումների համար` ՎԵԲ ծառայության միջոցով տվյալները հասանելի են հարկային մարմնին ՀՀ կառավարության 2015 թվականի</w:t>
            </w:r>
            <w:r w:rsidR="00154151">
              <w:rPr>
                <w:rFonts w:ascii="GHEA Grapalat" w:eastAsia="Times New Roman" w:hAnsi="GHEA Grapalat"/>
                <w:color w:val="000000"/>
                <w:lang w:val="hy-AM"/>
              </w:rPr>
              <w:t xml:space="preserve"> </w:t>
            </w:r>
            <w:r w:rsidRPr="00414673">
              <w:rPr>
                <w:rFonts w:ascii="GHEA Grapalat" w:eastAsia="Times New Roman" w:hAnsi="GHEA Grapalat"/>
                <w:color w:val="000000"/>
                <w:lang w:val="hy-AM"/>
              </w:rPr>
              <w:t>օգոստոսի 31-ի թիվ 1093–Ն որոշմամբ սահմանված օպերատորի «Էլեկտրոնային կառավարման ենթակառուցվածքների ներդրման գրասենյակ» փակ բաժնետիրական ընկերության միջոցով:</w:t>
            </w:r>
          </w:p>
        </w:tc>
        <w:tc>
          <w:tcPr>
            <w:tcW w:w="4770" w:type="dxa"/>
            <w:shd w:val="clear" w:color="auto" w:fill="FFFFFF"/>
          </w:tcPr>
          <w:p w:rsidR="00414673" w:rsidRPr="00414673" w:rsidRDefault="00414673" w:rsidP="00D6767D">
            <w:pPr>
              <w:spacing w:after="0" w:line="360" w:lineRule="auto"/>
              <w:ind w:left="142" w:right="85" w:hanging="12"/>
              <w:rPr>
                <w:rFonts w:ascii="GHEA Grapalat" w:hAnsi="GHEA Grapalat" w:cs="Sylfaen"/>
                <w:b/>
                <w:bCs/>
                <w:color w:val="000000" w:themeColor="text1"/>
                <w:lang w:val="hy-AM"/>
              </w:rPr>
            </w:pPr>
            <w:r w:rsidRPr="00414673">
              <w:rPr>
                <w:rFonts w:ascii="GHEA Grapalat" w:hAnsi="GHEA Grapalat" w:cs="Sylfaen"/>
                <w:b/>
                <w:bCs/>
                <w:color w:val="000000" w:themeColor="text1"/>
                <w:lang w:val="hy-AM"/>
              </w:rPr>
              <w:t>Ընդունվել է:</w:t>
            </w:r>
          </w:p>
          <w:p w:rsidR="009643FE" w:rsidRPr="00414673" w:rsidRDefault="00414673" w:rsidP="00D6767D">
            <w:pPr>
              <w:spacing w:after="0" w:line="360" w:lineRule="auto"/>
              <w:ind w:left="142" w:right="85" w:hanging="12"/>
              <w:jc w:val="both"/>
              <w:rPr>
                <w:rFonts w:ascii="GHEA Grapalat" w:eastAsia="Times New Roman" w:hAnsi="GHEA Grapalat"/>
                <w:color w:val="000000"/>
                <w:lang w:val="hy-AM"/>
              </w:rPr>
            </w:pPr>
            <w:r w:rsidRPr="00414673">
              <w:rPr>
                <w:rFonts w:ascii="GHEA Grapalat" w:hAnsi="GHEA Grapalat" w:cs="Sylfaen"/>
                <w:bCs/>
                <w:color w:val="000000" w:themeColor="text1"/>
                <w:lang w:val="hy-AM"/>
              </w:rPr>
              <w:t>Նախագծում կատարվել է համապատասխան փոփոխություն:</w:t>
            </w:r>
          </w:p>
        </w:tc>
      </w:tr>
      <w:tr w:rsidR="009643FE" w:rsidRPr="00A811F1" w:rsidTr="00552A4C">
        <w:trPr>
          <w:trHeight w:val="1472"/>
          <w:tblCellSpacing w:w="0" w:type="dxa"/>
          <w:jc w:val="center"/>
        </w:trPr>
        <w:tc>
          <w:tcPr>
            <w:tcW w:w="8632" w:type="dxa"/>
            <w:shd w:val="clear" w:color="auto" w:fill="FFFFFF"/>
          </w:tcPr>
          <w:p w:rsidR="009643FE" w:rsidRPr="00414673" w:rsidRDefault="00414673" w:rsidP="00D6767D">
            <w:pPr>
              <w:pStyle w:val="ListParagraph"/>
              <w:numPr>
                <w:ilvl w:val="0"/>
                <w:numId w:val="12"/>
              </w:numPr>
              <w:spacing w:after="0" w:line="360" w:lineRule="auto"/>
              <w:ind w:left="111" w:right="88" w:firstLine="249"/>
              <w:jc w:val="both"/>
              <w:rPr>
                <w:rFonts w:ascii="GHEA Grapalat" w:eastAsia="Times New Roman" w:hAnsi="GHEA Grapalat"/>
                <w:color w:val="000000"/>
                <w:lang w:val="hy-AM"/>
              </w:rPr>
            </w:pPr>
            <w:r w:rsidRPr="00414673">
              <w:rPr>
                <w:rFonts w:ascii="GHEA Grapalat" w:eastAsia="Times New Roman" w:hAnsi="GHEA Grapalat"/>
                <w:color w:val="000000"/>
                <w:lang w:val="hy-AM"/>
              </w:rPr>
              <w:t>Ներկայացնում ենք նախագծով նախատեսված տվյալների տրամադրման ձևաչափերի լրամշակված տարբերակները, քանի որ նախագծով նախատեսված ձևաչափերը տվյալների մշակման համար կառաջացնեն բարդություններ և հարկային մարմինը կդժվարանա նույն սյունյակում պարունակվող տարբեր բովանդակությամբ տվյալները մշակել կամ ֆիլտրել:</w:t>
            </w:r>
          </w:p>
        </w:tc>
        <w:tc>
          <w:tcPr>
            <w:tcW w:w="4770" w:type="dxa"/>
            <w:shd w:val="clear" w:color="auto" w:fill="FFFFFF"/>
          </w:tcPr>
          <w:p w:rsidR="00414673" w:rsidRPr="00414673" w:rsidRDefault="00414673" w:rsidP="00D6767D">
            <w:pPr>
              <w:spacing w:after="0" w:line="360" w:lineRule="auto"/>
              <w:ind w:left="142" w:right="85" w:hanging="12"/>
              <w:rPr>
                <w:rFonts w:ascii="GHEA Grapalat" w:hAnsi="GHEA Grapalat" w:cs="Sylfaen"/>
                <w:b/>
                <w:bCs/>
                <w:color w:val="000000" w:themeColor="text1"/>
                <w:lang w:val="hy-AM"/>
              </w:rPr>
            </w:pPr>
            <w:r w:rsidRPr="00414673">
              <w:rPr>
                <w:rFonts w:ascii="GHEA Grapalat" w:hAnsi="GHEA Grapalat" w:cs="Sylfaen"/>
                <w:b/>
                <w:bCs/>
                <w:color w:val="000000" w:themeColor="text1"/>
                <w:lang w:val="hy-AM"/>
              </w:rPr>
              <w:t>Ընդունվել է:</w:t>
            </w:r>
          </w:p>
          <w:p w:rsidR="009643FE" w:rsidRPr="00414673" w:rsidRDefault="00414673" w:rsidP="00D6767D">
            <w:pPr>
              <w:spacing w:after="0" w:line="360" w:lineRule="auto"/>
              <w:ind w:left="142" w:right="85" w:hanging="12"/>
              <w:jc w:val="both"/>
              <w:rPr>
                <w:rFonts w:ascii="GHEA Grapalat" w:eastAsia="Times New Roman" w:hAnsi="GHEA Grapalat"/>
                <w:color w:val="000000"/>
                <w:lang w:val="hy-AM"/>
              </w:rPr>
            </w:pPr>
            <w:r w:rsidRPr="00414673">
              <w:rPr>
                <w:rFonts w:ascii="GHEA Grapalat" w:hAnsi="GHEA Grapalat" w:cs="Sylfaen"/>
                <w:bCs/>
                <w:color w:val="000000" w:themeColor="text1"/>
                <w:lang w:val="hy-AM"/>
              </w:rPr>
              <w:t>Նախագծում կատարվել է համապատասխան փոփոխություն:</w:t>
            </w:r>
          </w:p>
        </w:tc>
      </w:tr>
      <w:tr w:rsidR="00AC37B7" w:rsidRPr="00414673" w:rsidTr="00414673">
        <w:trPr>
          <w:tblCellSpacing w:w="0" w:type="dxa"/>
          <w:jc w:val="center"/>
        </w:trPr>
        <w:tc>
          <w:tcPr>
            <w:tcW w:w="8632" w:type="dxa"/>
            <w:vMerge w:val="restart"/>
            <w:shd w:val="clear" w:color="auto" w:fill="D0D0D0"/>
            <w:vAlign w:val="center"/>
            <w:hideMark/>
          </w:tcPr>
          <w:p w:rsidR="00C424A8" w:rsidRPr="00414673" w:rsidRDefault="00AC37B7" w:rsidP="00D6767D">
            <w:pPr>
              <w:spacing w:after="0" w:line="360" w:lineRule="auto"/>
              <w:ind w:right="88"/>
              <w:jc w:val="center"/>
              <w:rPr>
                <w:rFonts w:ascii="GHEA Grapalat" w:hAnsi="GHEA Grapalat" w:cs="Sylfaen"/>
                <w:bCs/>
                <w:color w:val="000000"/>
                <w:lang w:val="hy-AM"/>
              </w:rPr>
            </w:pPr>
            <w:r w:rsidRPr="00414673">
              <w:rPr>
                <w:rFonts w:ascii="GHEA Grapalat" w:eastAsia="Times New Roman" w:hAnsi="GHEA Grapalat"/>
                <w:color w:val="000000"/>
                <w:lang w:val="hy-AM"/>
              </w:rPr>
              <w:t xml:space="preserve">2. </w:t>
            </w:r>
            <w:r w:rsidR="002425A9" w:rsidRPr="00414673">
              <w:rPr>
                <w:rFonts w:ascii="GHEA Grapalat" w:eastAsia="Times New Roman" w:hAnsi="GHEA Grapalat"/>
                <w:color w:val="000000"/>
                <w:lang w:val="hy-AM"/>
              </w:rPr>
              <w:t>ՀՀ Բարձր տեխնոլոգիական արդյունաբերության նախարարություն</w:t>
            </w:r>
          </w:p>
          <w:p w:rsidR="00AC37B7" w:rsidRPr="00414673" w:rsidRDefault="00AC37B7" w:rsidP="00D6767D">
            <w:pPr>
              <w:spacing w:after="0" w:line="360" w:lineRule="auto"/>
              <w:ind w:right="88"/>
              <w:jc w:val="center"/>
              <w:rPr>
                <w:rFonts w:ascii="GHEA Grapalat" w:eastAsia="Times New Roman" w:hAnsi="GHEA Grapalat"/>
                <w:color w:val="000000"/>
                <w:lang w:val="hy-AM"/>
              </w:rPr>
            </w:pPr>
          </w:p>
        </w:tc>
        <w:tc>
          <w:tcPr>
            <w:tcW w:w="4770" w:type="dxa"/>
            <w:shd w:val="clear" w:color="auto" w:fill="D0D0D0"/>
            <w:hideMark/>
          </w:tcPr>
          <w:p w:rsidR="00AC37B7" w:rsidRPr="00414673" w:rsidRDefault="0043658A" w:rsidP="00D6767D">
            <w:pPr>
              <w:spacing w:after="0" w:line="360" w:lineRule="auto"/>
              <w:ind w:left="142" w:right="85" w:hanging="12"/>
              <w:jc w:val="center"/>
              <w:rPr>
                <w:rFonts w:ascii="GHEA Grapalat" w:eastAsia="Times New Roman" w:hAnsi="GHEA Grapalat"/>
                <w:color w:val="000000"/>
              </w:rPr>
            </w:pPr>
            <w:r w:rsidRPr="00414673">
              <w:rPr>
                <w:rFonts w:ascii="GHEA Grapalat" w:hAnsi="GHEA Grapalat" w:cs="Cambria Math"/>
                <w:bCs/>
                <w:color w:val="000000"/>
              </w:rPr>
              <w:t>0</w:t>
            </w:r>
            <w:r w:rsidR="002425A9" w:rsidRPr="00414673">
              <w:rPr>
                <w:rFonts w:ascii="GHEA Grapalat" w:hAnsi="GHEA Grapalat" w:cs="Cambria Math"/>
                <w:bCs/>
                <w:color w:val="000000"/>
                <w:lang w:val="hy-AM"/>
              </w:rPr>
              <w:t>7</w:t>
            </w:r>
            <w:r w:rsidR="003B0151" w:rsidRPr="00414673">
              <w:rPr>
                <w:rFonts w:ascii="GHEA Grapalat" w:hAnsi="GHEA Grapalat" w:cs="Cambria Math"/>
                <w:bCs/>
                <w:color w:val="000000"/>
              </w:rPr>
              <w:t>.</w:t>
            </w:r>
            <w:r w:rsidRPr="00414673">
              <w:rPr>
                <w:rFonts w:ascii="GHEA Grapalat" w:hAnsi="GHEA Grapalat" w:cs="Cambria Math"/>
                <w:bCs/>
                <w:color w:val="000000"/>
              </w:rPr>
              <w:t>0</w:t>
            </w:r>
            <w:r w:rsidR="002425A9" w:rsidRPr="00414673">
              <w:rPr>
                <w:rFonts w:ascii="GHEA Grapalat" w:hAnsi="GHEA Grapalat" w:cs="Cambria Math"/>
                <w:bCs/>
                <w:color w:val="000000"/>
                <w:lang w:val="hy-AM"/>
              </w:rPr>
              <w:t>6</w:t>
            </w:r>
            <w:r w:rsidR="003B0151" w:rsidRPr="00414673">
              <w:rPr>
                <w:rFonts w:ascii="GHEA Grapalat" w:hAnsi="GHEA Grapalat" w:cs="Cambria Math"/>
                <w:bCs/>
                <w:color w:val="000000"/>
              </w:rPr>
              <w:t>.</w:t>
            </w:r>
            <w:r w:rsidR="00C424A8" w:rsidRPr="00414673">
              <w:rPr>
                <w:rFonts w:ascii="GHEA Grapalat" w:hAnsi="GHEA Grapalat" w:cs="Sylfaen"/>
                <w:bCs/>
                <w:color w:val="000000"/>
                <w:lang w:val="hy-AM"/>
              </w:rPr>
              <w:t>202</w:t>
            </w:r>
            <w:r w:rsidRPr="00414673">
              <w:rPr>
                <w:rFonts w:ascii="GHEA Grapalat" w:hAnsi="GHEA Grapalat" w:cs="Sylfaen"/>
                <w:bCs/>
                <w:color w:val="000000"/>
              </w:rPr>
              <w:t>1</w:t>
            </w:r>
            <w:r w:rsidR="00C424A8" w:rsidRPr="00414673">
              <w:rPr>
                <w:rFonts w:ascii="GHEA Grapalat" w:hAnsi="GHEA Grapalat" w:cs="Sylfaen"/>
                <w:bCs/>
                <w:color w:val="000000"/>
                <w:lang w:val="hy-AM"/>
              </w:rPr>
              <w:t>թ</w:t>
            </w:r>
            <w:r w:rsidR="003B0151" w:rsidRPr="00414673">
              <w:rPr>
                <w:rFonts w:ascii="GHEA Grapalat" w:hAnsi="GHEA Grapalat" w:cs="Sylfaen"/>
                <w:bCs/>
                <w:color w:val="000000"/>
                <w:lang w:val="ru-RU"/>
              </w:rPr>
              <w:t>.</w:t>
            </w:r>
          </w:p>
        </w:tc>
      </w:tr>
      <w:tr w:rsidR="00AC37B7" w:rsidRPr="00414673" w:rsidTr="00552A4C">
        <w:trPr>
          <w:tblCellSpacing w:w="0" w:type="dxa"/>
          <w:jc w:val="center"/>
        </w:trPr>
        <w:tc>
          <w:tcPr>
            <w:tcW w:w="8632" w:type="dxa"/>
            <w:vMerge/>
            <w:shd w:val="clear" w:color="auto" w:fill="FFFFFF"/>
            <w:vAlign w:val="center"/>
            <w:hideMark/>
          </w:tcPr>
          <w:p w:rsidR="00AC37B7" w:rsidRPr="00414673" w:rsidRDefault="00AC37B7" w:rsidP="00D6767D">
            <w:pPr>
              <w:spacing w:after="0" w:line="360" w:lineRule="auto"/>
              <w:ind w:right="88"/>
              <w:jc w:val="both"/>
              <w:rPr>
                <w:rFonts w:ascii="GHEA Grapalat" w:eastAsia="Times New Roman" w:hAnsi="GHEA Grapalat"/>
                <w:color w:val="000000"/>
              </w:rPr>
            </w:pPr>
          </w:p>
        </w:tc>
        <w:tc>
          <w:tcPr>
            <w:tcW w:w="4770" w:type="dxa"/>
            <w:shd w:val="clear" w:color="auto" w:fill="D0D0D0"/>
            <w:hideMark/>
          </w:tcPr>
          <w:p w:rsidR="00AC37B7" w:rsidRPr="00414673" w:rsidRDefault="00C424A8" w:rsidP="00D6767D">
            <w:pPr>
              <w:spacing w:after="0" w:line="360" w:lineRule="auto"/>
              <w:ind w:left="142" w:right="85" w:hanging="12"/>
              <w:jc w:val="center"/>
              <w:rPr>
                <w:rFonts w:ascii="GHEA Grapalat" w:eastAsia="Times New Roman" w:hAnsi="GHEA Grapalat"/>
                <w:color w:val="000000"/>
              </w:rPr>
            </w:pPr>
            <w:r w:rsidRPr="00414673">
              <w:rPr>
                <w:rFonts w:ascii="GHEA Grapalat" w:hAnsi="GHEA Grapalat" w:cs="Sylfaen"/>
                <w:bCs/>
                <w:color w:val="000000"/>
              </w:rPr>
              <w:t>N</w:t>
            </w:r>
            <w:r w:rsidR="00414673">
              <w:rPr>
                <w:rFonts w:ascii="GHEA Grapalat" w:hAnsi="GHEA Grapalat" w:cs="Sylfaen"/>
                <w:bCs/>
                <w:color w:val="000000"/>
                <w:lang w:val="hy-AM"/>
              </w:rPr>
              <w:t xml:space="preserve"> </w:t>
            </w:r>
            <w:r w:rsidR="002425A9" w:rsidRPr="00414673">
              <w:rPr>
                <w:rFonts w:ascii="GHEA Grapalat" w:hAnsi="GHEA Grapalat"/>
              </w:rPr>
              <w:t>01/16.1/3403-2021</w:t>
            </w:r>
          </w:p>
        </w:tc>
      </w:tr>
      <w:tr w:rsidR="00A15FFE" w:rsidRPr="00414673" w:rsidTr="00A15FFE">
        <w:trPr>
          <w:trHeight w:val="7721"/>
          <w:tblCellSpacing w:w="0" w:type="dxa"/>
          <w:jc w:val="center"/>
        </w:trPr>
        <w:tc>
          <w:tcPr>
            <w:tcW w:w="8632" w:type="dxa"/>
            <w:shd w:val="clear" w:color="auto" w:fill="FFFFFF"/>
            <w:hideMark/>
          </w:tcPr>
          <w:p w:rsidR="00A15FFE" w:rsidRPr="00A15FFE" w:rsidRDefault="00A15FFE" w:rsidP="00D6767D">
            <w:pPr>
              <w:pStyle w:val="ListParagraph"/>
              <w:numPr>
                <w:ilvl w:val="0"/>
                <w:numId w:val="14"/>
              </w:numPr>
              <w:spacing w:after="0" w:line="360" w:lineRule="auto"/>
              <w:ind w:left="127" w:right="88" w:firstLine="233"/>
              <w:jc w:val="both"/>
              <w:rPr>
                <w:rFonts w:ascii="GHEA Grapalat" w:eastAsia="Times New Roman" w:hAnsi="GHEA Grapalat"/>
                <w:color w:val="000000"/>
                <w:lang w:val="hy-AM"/>
              </w:rPr>
            </w:pPr>
            <w:r w:rsidRPr="00A15FFE">
              <w:rPr>
                <w:rFonts w:ascii="GHEA Grapalat" w:eastAsia="Times New Roman" w:hAnsi="GHEA Grapalat"/>
                <w:color w:val="000000"/>
                <w:lang w:val="hy-AM"/>
              </w:rPr>
              <w:lastRenderedPageBreak/>
              <w:t>«Հայաստանի Հանրապետության կառավարության 2017 թվականի հոկտեմբերի 5-ի N 1337-Ն որոշման մեջ լրացումներ և փոփոխություններ կատարելու մասին» Հայաստանի Հանրապետության կառավարության որոշման նախագիծը մշակվել և ներկայացվել է ի կատարումն Հայաստանի Հանրապետության վարչապետի «Հարկային վարչարարություն իրականացնելու նպատակով ԱՊՀ մասնակից պետությունների միջև էլեկտրոնային եղանակով տեղեկություն փոխանակելու մասին» արձանագրության կիրարկումն ապահովող միջոցառումների ցանկը հաստատելու մասին 2021 թվականի հունվարի 13-ի N16-Ա  որոշման, որով հաստատվել է  «Հարկային վարչարարություն իրականացնելու նպատակով ԱՊՀ մասնակից պետությունների միջև էլեկտրոնային եղանակով տեղեկություն փոխանակելու մասին» արձանագրության (այսուհետ նաև՝ Արձանագրություն)  կիրարկումն ապահովող միջոցառումների ցանկը:</w:t>
            </w:r>
          </w:p>
          <w:p w:rsidR="00A15FFE" w:rsidRPr="00A15FFE" w:rsidRDefault="00A15FFE" w:rsidP="00D6767D">
            <w:pPr>
              <w:spacing w:after="0" w:line="360" w:lineRule="auto"/>
              <w:ind w:left="127" w:right="88" w:firstLine="600"/>
              <w:jc w:val="both"/>
              <w:rPr>
                <w:rFonts w:ascii="GHEA Grapalat" w:eastAsia="Times New Roman" w:hAnsi="GHEA Grapalat"/>
                <w:color w:val="000000"/>
                <w:lang w:val="hy-AM"/>
              </w:rPr>
            </w:pPr>
            <w:r w:rsidRPr="00A15FFE">
              <w:rPr>
                <w:rFonts w:ascii="GHEA Grapalat" w:eastAsia="Times New Roman" w:hAnsi="GHEA Grapalat"/>
                <w:color w:val="000000"/>
                <w:lang w:val="hy-AM"/>
              </w:rPr>
              <w:t xml:space="preserve">Ուսումնասիրելով «Հարկային վարչարարություն իրականացնելու նպատակով ԱՊՀ մասնակից պետությունների միջև էլեկտրոնային եղանակով տեղեկություն փոխանակելու մասին» Արձանագրությունը հարկ է նկատել, որ Արձանագրության վերաբերյալ Ադրբեջանի Հանրապետության կողմից առկա է վերապահում, այն է՝ </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t>«Արձանագրությունն իրականացնելիս Ադրբեջանի Հանրապետությունը կառաջնորդվի ազգային օրենսդրությամբ և վարչարարական փորձով:</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t>Արձանագրության մեջ շարադրված իրավունքներից, պարտականություններից և դրույթներից ոչ  մեկը Ադրբեջանի Հանրապետության կողմից չի կիրառվի Հայաստանի Հանրապետության, ինչպես նաև Ադրբեջանի Հանրապետության բոլոր բռնագրավված տարածքներում իրականացվող գործունեության նկատմամբ, մինչև Հայաստանի Հանրապետության կողմից դրանց ազատումն ու ագրեսիայի հետևանքների լիակատար վերացումը»:</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lastRenderedPageBreak/>
              <w:t xml:space="preserve">Ադրբեջանի Հանրապետության վերոնշյալ վերապահման վերաբերյալ Հայաստանի </w:t>
            </w:r>
            <w:r w:rsidRPr="00A15FFE">
              <w:rPr>
                <w:rFonts w:ascii="GHEA Grapalat" w:eastAsia="Times New Roman" w:hAnsi="GHEA Grapalat"/>
                <w:color w:val="000000"/>
                <w:lang w:val="hy-AM"/>
              </w:rPr>
              <w:t>Հանրապետության</w:t>
            </w:r>
            <w:r w:rsidRPr="000624DF">
              <w:rPr>
                <w:rFonts w:ascii="GHEA Grapalat" w:eastAsia="Times New Roman" w:hAnsi="GHEA Grapalat"/>
                <w:color w:val="000000"/>
                <w:lang w:val="hy-AM"/>
              </w:rPr>
              <w:t xml:space="preserve"> կողմից ներկայացվել է հատուկ կարծիք, ըստ որի  «(...) Արձանագրության ոչ մի իրավունք, պարտավորություն և դրույթ չի կիրառվի մինչև Լեռնային Ղարաբաղի հակամարտության կարգավորումը (...)»</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t xml:space="preserve">  Միաժամանակ հարկ է նկատել, որ Արձանագրության վերաբերյալ Հայաստանի Հանրապետության Սահմանադրական դատարանը 2019 թվականի դեկտեմբերի 10- ի ՍԴՈ- 1496 որոշմամբ ներկայացրել է իր դիրքորոշումը, մասնավորապես նշված է, որ «Արձանագրությամբ Հայաստանի Հանրապետությունը ստանձնում է, մասնավորապես, հետևյալ պարտավորությունները.</w:t>
            </w:r>
          </w:p>
          <w:p w:rsidR="00A15FFE" w:rsidRPr="000624DF" w:rsidRDefault="00A15FFE" w:rsidP="00D6767D">
            <w:pPr>
              <w:spacing w:after="0" w:line="360" w:lineRule="auto"/>
              <w:ind w:right="88"/>
              <w:jc w:val="both"/>
              <w:rPr>
                <w:rFonts w:ascii="GHEA Grapalat" w:eastAsia="Times New Roman" w:hAnsi="GHEA Grapalat"/>
                <w:color w:val="000000"/>
                <w:lang w:val="hy-AM"/>
              </w:rPr>
            </w:pPr>
            <w:r w:rsidRPr="000624DF">
              <w:rPr>
                <w:rFonts w:ascii="GHEA Grapalat" w:eastAsia="Times New Roman" w:hAnsi="GHEA Grapalat"/>
                <w:color w:val="000000"/>
                <w:lang w:val="hy-AM"/>
              </w:rPr>
              <w:t xml:space="preserve"> (...)</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t xml:space="preserve"> • երաշխավորել, որ ՀՀ իրավասու մարմինն ապահովի փոխանցվող տեղեկության պատշաճ պաշտպանությունը, որի հասանելիությունն ու տարածումը սահմանափակված են՝ Արձանագրության մասնակից պետությունների օրենսդրությանը համապատասխան,</w:t>
            </w:r>
          </w:p>
          <w:p w:rsidR="00A15FFE" w:rsidRPr="000624DF" w:rsidRDefault="00A15FFE" w:rsidP="00D6767D">
            <w:pPr>
              <w:spacing w:after="0" w:line="360" w:lineRule="auto"/>
              <w:ind w:left="83" w:right="88" w:hanging="83"/>
              <w:jc w:val="both"/>
              <w:rPr>
                <w:rFonts w:ascii="GHEA Grapalat" w:eastAsia="Times New Roman" w:hAnsi="GHEA Grapalat"/>
                <w:color w:val="000000"/>
                <w:lang w:val="hy-AM"/>
              </w:rPr>
            </w:pPr>
            <w:r>
              <w:rPr>
                <w:rFonts w:ascii="GHEA Grapalat" w:eastAsia="Times New Roman" w:hAnsi="GHEA Grapalat"/>
                <w:color w:val="000000"/>
                <w:lang w:val="hy-AM"/>
              </w:rPr>
              <w:t xml:space="preserve"> </w:t>
            </w:r>
            <w:r w:rsidRPr="000624DF">
              <w:rPr>
                <w:rFonts w:ascii="GHEA Grapalat" w:eastAsia="Times New Roman" w:hAnsi="GHEA Grapalat"/>
                <w:color w:val="000000"/>
                <w:lang w:val="hy-AM"/>
              </w:rPr>
              <w:t xml:space="preserve">(...)»: </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t xml:space="preserve"> Միաժամանակ գտնում ենք, որ որպես այդպիսին միջազգային պայմանագրում Ադրբեջանի Հանրապետության վերապահման մեջ նշված դրույթները  թույլ են տալիս իրենց ներքին իրավական ակտով  սահմանափակել տեղեկատվության էլեկտրոնային հասանելիությունը: </w:t>
            </w:r>
          </w:p>
          <w:p w:rsidR="00A15FFE" w:rsidRPr="000624DF" w:rsidRDefault="00A15FFE" w:rsidP="00D6767D">
            <w:pPr>
              <w:spacing w:after="0" w:line="360" w:lineRule="auto"/>
              <w:ind w:left="127" w:right="88" w:firstLine="567"/>
              <w:jc w:val="both"/>
              <w:rPr>
                <w:rFonts w:ascii="GHEA Grapalat" w:eastAsia="Times New Roman" w:hAnsi="GHEA Grapalat"/>
                <w:color w:val="000000"/>
                <w:lang w:val="hy-AM"/>
              </w:rPr>
            </w:pPr>
            <w:r w:rsidRPr="000624DF">
              <w:rPr>
                <w:rFonts w:ascii="GHEA Grapalat" w:eastAsia="Times New Roman" w:hAnsi="GHEA Grapalat"/>
                <w:color w:val="000000"/>
                <w:lang w:val="hy-AM"/>
              </w:rPr>
              <w:t xml:space="preserve">Հայաստանի Հանրապետության կողմից՝ Ադրբեջանի Հանրապետության վերապահման վերաբերյալ ներկայացված հատուկ կարծիքում նշվում է, որ Արձանագրության ոչ մի դրույթ չի կիրառվի մինչև ԼՂ հակամարտության </w:t>
            </w:r>
            <w:r w:rsidRPr="000624DF">
              <w:rPr>
                <w:rFonts w:ascii="GHEA Grapalat" w:eastAsia="Times New Roman" w:hAnsi="GHEA Grapalat"/>
                <w:color w:val="000000"/>
                <w:lang w:val="hy-AM"/>
              </w:rPr>
              <w:lastRenderedPageBreak/>
              <w:t xml:space="preserve">կարգավորումը, որը տարընկալման տեղիք կարող է առաջացնել, քանի որ պայմանագրի կնքման պահին Լեռնային Ղարաբաղի հիմնախնդիրը բոլորովին այլ մակարդակում էր գտնվում, իսկ ներկայումս ադրբեջանական պաշտոնական հայտարարություններում Ադրբեջանը շեշտում է, որ այլևս չկա Լեռնային Ղարաբաղի հիմնախնդիր, կամ հիմնախնդիրը համարում է լուծված, ինչի հետ Հայաստանի Հանրապետությունը համաձայն չէ: </w:t>
            </w:r>
          </w:p>
        </w:tc>
        <w:tc>
          <w:tcPr>
            <w:tcW w:w="4770" w:type="dxa"/>
            <w:shd w:val="clear" w:color="auto" w:fill="FFFFFF"/>
            <w:hideMark/>
          </w:tcPr>
          <w:p w:rsidR="00A15FFE" w:rsidRPr="00414673" w:rsidRDefault="00BA79C9" w:rsidP="00D6767D">
            <w:pPr>
              <w:spacing w:after="0" w:line="360" w:lineRule="auto"/>
              <w:ind w:left="142" w:right="85" w:hanging="12"/>
              <w:jc w:val="both"/>
              <w:rPr>
                <w:rFonts w:ascii="GHEA Grapalat" w:eastAsia="Times New Roman" w:hAnsi="GHEA Grapalat"/>
                <w:color w:val="000000"/>
                <w:lang w:val="hy-AM"/>
              </w:rPr>
            </w:pPr>
            <w:r w:rsidRPr="00414673">
              <w:rPr>
                <w:rFonts w:ascii="GHEA Grapalat" w:hAnsi="GHEA Grapalat" w:cs="Sylfaen"/>
                <w:b/>
                <w:bCs/>
                <w:color w:val="000000" w:themeColor="text1"/>
                <w:lang w:val="hy-AM"/>
              </w:rPr>
              <w:lastRenderedPageBreak/>
              <w:t>Ընդունվել է</w:t>
            </w:r>
            <w:r>
              <w:rPr>
                <w:rFonts w:ascii="GHEA Grapalat" w:hAnsi="GHEA Grapalat" w:cs="Sylfaen"/>
                <w:b/>
                <w:bCs/>
                <w:color w:val="000000" w:themeColor="text1"/>
                <w:lang w:val="hy-AM"/>
              </w:rPr>
              <w:t xml:space="preserve"> </w:t>
            </w:r>
            <w:r w:rsidRPr="00414673">
              <w:rPr>
                <w:rFonts w:ascii="GHEA Grapalat" w:hAnsi="GHEA Grapalat" w:cs="Sylfaen"/>
                <w:b/>
                <w:bCs/>
                <w:color w:val="000000" w:themeColor="text1"/>
                <w:lang w:val="hy-AM"/>
              </w:rPr>
              <w:t>ի գիտություն։</w:t>
            </w:r>
          </w:p>
        </w:tc>
      </w:tr>
      <w:tr w:rsidR="00A15FFE" w:rsidRPr="00A811F1" w:rsidTr="00BA79C9">
        <w:trPr>
          <w:trHeight w:val="6654"/>
          <w:tblCellSpacing w:w="0" w:type="dxa"/>
          <w:jc w:val="center"/>
        </w:trPr>
        <w:tc>
          <w:tcPr>
            <w:tcW w:w="8632" w:type="dxa"/>
            <w:shd w:val="clear" w:color="auto" w:fill="FFFFFF"/>
          </w:tcPr>
          <w:p w:rsidR="00BA79C9" w:rsidRPr="00BA79C9" w:rsidRDefault="00BA79C9" w:rsidP="00D6767D">
            <w:pPr>
              <w:pStyle w:val="ListParagraph"/>
              <w:numPr>
                <w:ilvl w:val="0"/>
                <w:numId w:val="14"/>
              </w:numPr>
              <w:spacing w:after="0" w:line="360" w:lineRule="auto"/>
              <w:ind w:left="139" w:right="88" w:firstLine="221"/>
              <w:jc w:val="both"/>
              <w:rPr>
                <w:rFonts w:ascii="GHEA Grapalat" w:eastAsia="Times New Roman" w:hAnsi="GHEA Grapalat"/>
                <w:color w:val="000000"/>
                <w:lang w:val="hy-AM"/>
              </w:rPr>
            </w:pPr>
            <w:r w:rsidRPr="00BA79C9">
              <w:rPr>
                <w:rFonts w:ascii="GHEA Grapalat" w:eastAsia="Times New Roman" w:hAnsi="GHEA Grapalat"/>
                <w:color w:val="000000"/>
                <w:lang w:val="hy-AM"/>
              </w:rPr>
              <w:lastRenderedPageBreak/>
              <w:t>Միաժամանակ հայտնում եմ, որ Հայաստանի Հանրապետության ոստիկանության «Ճանապարհային ոստիկանություն» ծառայության կողմից էլեկտրոնային տեսքով Հայաստանի Հանրապետությունում հաշվառված (գրանցված) և գույքահարկ վճարողներին սեփականության կամ լիզինգի իրավունքով պատկանող ավտոմոբիլային տրանսպորտի միջոցների և մոտոցիկլետների վերաբերյալ տեղեկությունների, այդ թվում գույքերի սեփականատերերի և օտարողների անձնական տվյալների՝ իր պաշտոնական ինտերնետային կայքում  բաց և ուղիղ հասանելիությամբ տեղադրումը գտնում եմ ոչ նպատակահարմար, ելնելով այն հանգամանքից, որ դրանք պարունակում են իրենց մեջ ռիսկային և զգայուն տեղեկատվություն՝ նույնականացնելով սուբյեկտներին: Սույն դիրքորոշումը արտահայտվում է նաև այն փաստի հաշվառմամբ, որ այս տեղեկատվությունը պետք է էլեկտրոնային եղանակով փոխանակվի ԱՊՀ մասնակից երկրների միջև՝ հարկային վարչարարությունը ավելի դյուրին իրականացնելու նպատակով:</w:t>
            </w:r>
          </w:p>
          <w:p w:rsidR="00A15FFE" w:rsidRPr="00BA79C9" w:rsidRDefault="00BA79C9" w:rsidP="00D6767D">
            <w:pPr>
              <w:pStyle w:val="ListParagraph"/>
              <w:spacing w:after="0" w:line="360" w:lineRule="auto"/>
              <w:ind w:left="127" w:right="88" w:firstLine="353"/>
              <w:jc w:val="both"/>
              <w:rPr>
                <w:rFonts w:ascii="GHEA Grapalat" w:eastAsia="Times New Roman" w:hAnsi="GHEA Grapalat"/>
                <w:color w:val="000000"/>
                <w:lang w:val="hy-AM"/>
              </w:rPr>
            </w:pPr>
            <w:r w:rsidRPr="00BA79C9">
              <w:rPr>
                <w:rFonts w:ascii="GHEA Grapalat" w:eastAsia="Times New Roman" w:hAnsi="GHEA Grapalat"/>
                <w:color w:val="000000"/>
                <w:lang w:val="hy-AM"/>
              </w:rPr>
              <w:t>Հաշվի առնելով վերոգրյալը՝ գտնում եմ, որ առաջարկվող փոփոխությունը նպատակահարմար չէ, քանի որ առկա են վտանգներ, որ ՀՀ բարձր տեխնոլոգիական արդյունաբերության, ռազմարդյունաբերության,  բարձր տեխնոլոգիաների, կիբեռանվտանգության և նախարարության համակարգման այլ ոլորտներին առնչվող  անշարժ և շարժական գույքի, ինչպես նաև որոշման նախագծով նախատեսված այլ տեղեկատվությունը էլեկտրոնային եղանակով կփոխանցվի Ադրբեջանի Հանրապետության տիրապետությանը և կօգտագործվի Հայաստանի Հանրապետության շահերի դեմ:</w:t>
            </w:r>
          </w:p>
        </w:tc>
        <w:tc>
          <w:tcPr>
            <w:tcW w:w="4770" w:type="dxa"/>
            <w:shd w:val="clear" w:color="auto" w:fill="FFFFFF"/>
          </w:tcPr>
          <w:p w:rsidR="00BA79C9" w:rsidRPr="00414673" w:rsidRDefault="00BA79C9" w:rsidP="00D6767D">
            <w:pPr>
              <w:spacing w:after="0" w:line="360" w:lineRule="auto"/>
              <w:ind w:left="142" w:right="85" w:hanging="12"/>
              <w:rPr>
                <w:rFonts w:ascii="GHEA Grapalat" w:hAnsi="GHEA Grapalat" w:cs="Sylfaen"/>
                <w:b/>
                <w:bCs/>
                <w:color w:val="000000" w:themeColor="text1"/>
                <w:lang w:val="hy-AM"/>
              </w:rPr>
            </w:pPr>
            <w:r w:rsidRPr="00414673">
              <w:rPr>
                <w:rFonts w:ascii="GHEA Grapalat" w:hAnsi="GHEA Grapalat" w:cs="Sylfaen"/>
                <w:b/>
                <w:bCs/>
                <w:color w:val="000000" w:themeColor="text1"/>
                <w:lang w:val="hy-AM"/>
              </w:rPr>
              <w:t>Ընդունվել է:</w:t>
            </w:r>
          </w:p>
          <w:p w:rsidR="00A15FFE" w:rsidRPr="00414673" w:rsidRDefault="00BA79C9" w:rsidP="00D6767D">
            <w:pPr>
              <w:spacing w:after="0" w:line="360" w:lineRule="auto"/>
              <w:ind w:left="142" w:right="85" w:hanging="12"/>
              <w:jc w:val="both"/>
              <w:rPr>
                <w:rFonts w:ascii="GHEA Grapalat" w:eastAsia="Times New Roman" w:hAnsi="GHEA Grapalat"/>
                <w:color w:val="000000"/>
                <w:lang w:val="hy-AM"/>
              </w:rPr>
            </w:pPr>
            <w:r w:rsidRPr="00414673">
              <w:rPr>
                <w:rFonts w:ascii="GHEA Grapalat" w:hAnsi="GHEA Grapalat" w:cs="Sylfaen"/>
                <w:bCs/>
                <w:color w:val="000000" w:themeColor="text1"/>
                <w:lang w:val="hy-AM"/>
              </w:rPr>
              <w:t>Նախագծում կատարվել է համապատասխան փոփոխություն:</w:t>
            </w:r>
          </w:p>
        </w:tc>
      </w:tr>
      <w:tr w:rsidR="00C424A8" w:rsidRPr="00414673" w:rsidTr="002425A9">
        <w:trPr>
          <w:tblCellSpacing w:w="0" w:type="dxa"/>
          <w:jc w:val="center"/>
        </w:trPr>
        <w:tc>
          <w:tcPr>
            <w:tcW w:w="8632" w:type="dxa"/>
            <w:vMerge w:val="restart"/>
            <w:shd w:val="clear" w:color="auto" w:fill="D0D0D0"/>
          </w:tcPr>
          <w:p w:rsidR="00C424A8" w:rsidRPr="008D7782" w:rsidRDefault="0010509A" w:rsidP="00D6767D">
            <w:pPr>
              <w:pStyle w:val="ListParagraph"/>
              <w:numPr>
                <w:ilvl w:val="0"/>
                <w:numId w:val="14"/>
              </w:numPr>
              <w:spacing w:after="0" w:line="360" w:lineRule="auto"/>
              <w:ind w:right="88"/>
              <w:jc w:val="center"/>
              <w:rPr>
                <w:rFonts w:ascii="GHEA Grapalat" w:eastAsia="Times New Roman" w:hAnsi="GHEA Grapalat"/>
                <w:color w:val="000000"/>
                <w:lang w:val="hy-AM"/>
              </w:rPr>
            </w:pPr>
            <w:r w:rsidRPr="008D7782">
              <w:rPr>
                <w:rFonts w:ascii="GHEA Grapalat" w:eastAsia="Times New Roman" w:hAnsi="GHEA Grapalat"/>
                <w:color w:val="000000"/>
                <w:lang w:val="hy-AM"/>
              </w:rPr>
              <w:t>ՀՀ տարածքային կառավարման և ենթակառուցվածքների նախարարություն</w:t>
            </w:r>
          </w:p>
        </w:tc>
        <w:tc>
          <w:tcPr>
            <w:tcW w:w="4770" w:type="dxa"/>
            <w:shd w:val="clear" w:color="auto" w:fill="D0D0D0"/>
          </w:tcPr>
          <w:p w:rsidR="00C424A8" w:rsidRPr="00414673" w:rsidRDefault="0010509A" w:rsidP="00D6767D">
            <w:pPr>
              <w:spacing w:after="0" w:line="360" w:lineRule="auto"/>
              <w:ind w:left="142" w:right="85" w:hanging="12"/>
              <w:jc w:val="center"/>
              <w:rPr>
                <w:rFonts w:ascii="GHEA Grapalat" w:eastAsia="Times New Roman" w:hAnsi="GHEA Grapalat"/>
                <w:color w:val="000000"/>
                <w:lang w:val="hy-AM"/>
              </w:rPr>
            </w:pPr>
            <w:r w:rsidRPr="00414673">
              <w:rPr>
                <w:rFonts w:ascii="GHEA Grapalat" w:eastAsia="Times New Roman" w:hAnsi="GHEA Grapalat"/>
                <w:color w:val="000000"/>
                <w:lang w:val="hy-AM"/>
              </w:rPr>
              <w:t>07.06.2021թ.</w:t>
            </w:r>
          </w:p>
        </w:tc>
      </w:tr>
      <w:tr w:rsidR="00C424A8" w:rsidRPr="00414673" w:rsidTr="002425A9">
        <w:trPr>
          <w:tblCellSpacing w:w="0" w:type="dxa"/>
          <w:jc w:val="center"/>
        </w:trPr>
        <w:tc>
          <w:tcPr>
            <w:tcW w:w="8632" w:type="dxa"/>
            <w:vMerge/>
            <w:shd w:val="clear" w:color="auto" w:fill="FFFFFF"/>
            <w:vAlign w:val="center"/>
          </w:tcPr>
          <w:p w:rsidR="00C424A8" w:rsidRPr="00414673" w:rsidRDefault="00C424A8" w:rsidP="00D6767D">
            <w:pPr>
              <w:spacing w:after="0" w:line="360" w:lineRule="auto"/>
              <w:ind w:right="88"/>
              <w:rPr>
                <w:rFonts w:ascii="GHEA Grapalat" w:eastAsia="Times New Roman" w:hAnsi="GHEA Grapalat"/>
                <w:color w:val="000000"/>
              </w:rPr>
            </w:pPr>
          </w:p>
        </w:tc>
        <w:tc>
          <w:tcPr>
            <w:tcW w:w="4770" w:type="dxa"/>
            <w:shd w:val="clear" w:color="auto" w:fill="D0D0D0"/>
          </w:tcPr>
          <w:p w:rsidR="00C424A8" w:rsidRPr="00414673" w:rsidRDefault="0010509A" w:rsidP="00D6767D">
            <w:pPr>
              <w:spacing w:after="0" w:line="360" w:lineRule="auto"/>
              <w:ind w:left="142" w:right="85" w:hanging="12"/>
              <w:jc w:val="center"/>
              <w:rPr>
                <w:rFonts w:ascii="GHEA Grapalat" w:eastAsia="Times New Roman" w:hAnsi="GHEA Grapalat"/>
                <w:color w:val="000000"/>
              </w:rPr>
            </w:pPr>
            <w:r w:rsidRPr="00414673">
              <w:rPr>
                <w:rFonts w:ascii="GHEA Grapalat" w:eastAsia="Times New Roman" w:hAnsi="GHEA Grapalat"/>
                <w:color w:val="000000"/>
              </w:rPr>
              <w:t>N</w:t>
            </w:r>
            <w:r w:rsidR="00414673">
              <w:rPr>
                <w:rFonts w:ascii="GHEA Grapalat" w:eastAsia="Times New Roman" w:hAnsi="GHEA Grapalat"/>
                <w:color w:val="000000"/>
                <w:lang w:val="hy-AM"/>
              </w:rPr>
              <w:t xml:space="preserve"> </w:t>
            </w:r>
            <w:r w:rsidRPr="00414673">
              <w:rPr>
                <w:rFonts w:ascii="GHEA Grapalat" w:eastAsia="Times New Roman" w:hAnsi="GHEA Grapalat"/>
                <w:color w:val="000000"/>
              </w:rPr>
              <w:t>ՍՊ//14326-2021</w:t>
            </w:r>
          </w:p>
        </w:tc>
      </w:tr>
      <w:tr w:rsidR="00C424A8" w:rsidRPr="00414673" w:rsidTr="002425A9">
        <w:trPr>
          <w:tblCellSpacing w:w="0" w:type="dxa"/>
          <w:jc w:val="center"/>
        </w:trPr>
        <w:tc>
          <w:tcPr>
            <w:tcW w:w="8632" w:type="dxa"/>
            <w:shd w:val="clear" w:color="auto" w:fill="FFFFFF"/>
          </w:tcPr>
          <w:p w:rsidR="00C424A8" w:rsidRPr="00414673" w:rsidRDefault="00144F74" w:rsidP="00D6767D">
            <w:pPr>
              <w:spacing w:after="0" w:line="360" w:lineRule="auto"/>
              <w:ind w:right="88"/>
              <w:jc w:val="center"/>
              <w:rPr>
                <w:rFonts w:ascii="GHEA Grapalat" w:eastAsia="Times New Roman" w:hAnsi="GHEA Grapalat"/>
                <w:color w:val="000000"/>
                <w:lang w:val="hy-AM"/>
              </w:rPr>
            </w:pPr>
            <w:r w:rsidRPr="00414673">
              <w:rPr>
                <w:rFonts w:ascii="GHEA Grapalat" w:eastAsia="Times New Roman" w:hAnsi="GHEA Grapalat"/>
                <w:color w:val="000000"/>
                <w:lang w:val="hy-AM"/>
              </w:rPr>
              <w:lastRenderedPageBreak/>
              <w:t>Առաջարկություններ և դիտողություններ չկան</w:t>
            </w:r>
          </w:p>
        </w:tc>
        <w:tc>
          <w:tcPr>
            <w:tcW w:w="4770" w:type="dxa"/>
            <w:shd w:val="clear" w:color="auto" w:fill="FFFFFF"/>
          </w:tcPr>
          <w:p w:rsidR="00C424A8" w:rsidRPr="00414673" w:rsidRDefault="00C424A8" w:rsidP="00D6767D">
            <w:pPr>
              <w:spacing w:after="0" w:line="360" w:lineRule="auto"/>
              <w:ind w:left="142" w:right="85" w:hanging="12"/>
              <w:jc w:val="center"/>
              <w:rPr>
                <w:rFonts w:ascii="GHEA Grapalat" w:eastAsia="Times New Roman" w:hAnsi="GHEA Grapalat"/>
                <w:color w:val="000000"/>
              </w:rPr>
            </w:pPr>
          </w:p>
        </w:tc>
      </w:tr>
      <w:tr w:rsidR="00C424A8" w:rsidRPr="00414673" w:rsidTr="009D3682">
        <w:trPr>
          <w:tblCellSpacing w:w="0" w:type="dxa"/>
          <w:jc w:val="center"/>
        </w:trPr>
        <w:tc>
          <w:tcPr>
            <w:tcW w:w="8632" w:type="dxa"/>
            <w:vMerge w:val="restart"/>
            <w:shd w:val="clear" w:color="auto" w:fill="D0D0D0"/>
            <w:vAlign w:val="center"/>
          </w:tcPr>
          <w:p w:rsidR="00C424A8" w:rsidRPr="009D3682" w:rsidRDefault="009D3682" w:rsidP="00D6767D">
            <w:pPr>
              <w:pStyle w:val="ListParagraph"/>
              <w:numPr>
                <w:ilvl w:val="0"/>
                <w:numId w:val="14"/>
              </w:numPr>
              <w:spacing w:after="0" w:line="360" w:lineRule="auto"/>
              <w:ind w:right="88"/>
              <w:jc w:val="center"/>
              <w:rPr>
                <w:rFonts w:ascii="GHEA Grapalat" w:eastAsia="Times New Roman" w:hAnsi="GHEA Grapalat"/>
                <w:color w:val="000000"/>
              </w:rPr>
            </w:pPr>
            <w:r w:rsidRPr="009D3682">
              <w:rPr>
                <w:rFonts w:ascii="GHEA Grapalat" w:eastAsia="Times New Roman" w:hAnsi="GHEA Grapalat"/>
                <w:color w:val="000000"/>
                <w:lang w:val="hy-AM"/>
              </w:rPr>
              <w:t>ՀՀ էկոնոմիկայի նախարարություն</w:t>
            </w:r>
          </w:p>
        </w:tc>
        <w:tc>
          <w:tcPr>
            <w:tcW w:w="4770" w:type="dxa"/>
            <w:shd w:val="clear" w:color="auto" w:fill="D0D0D0"/>
          </w:tcPr>
          <w:p w:rsidR="00C424A8" w:rsidRPr="009D3682" w:rsidRDefault="009D3682" w:rsidP="00D6767D">
            <w:pPr>
              <w:spacing w:after="0" w:line="360" w:lineRule="auto"/>
              <w:ind w:left="142" w:right="85" w:hanging="12"/>
              <w:jc w:val="center"/>
              <w:rPr>
                <w:rFonts w:ascii="GHEA Grapalat" w:eastAsia="Times New Roman" w:hAnsi="GHEA Grapalat"/>
                <w:color w:val="000000"/>
                <w:lang w:val="hy-AM"/>
              </w:rPr>
            </w:pPr>
            <w:r w:rsidRPr="009D3682">
              <w:rPr>
                <w:rFonts w:ascii="GHEA Grapalat" w:eastAsia="Times New Roman" w:hAnsi="GHEA Grapalat"/>
                <w:color w:val="000000"/>
                <w:lang w:val="hy-AM"/>
              </w:rPr>
              <w:t xml:space="preserve">10.06.2021թ. </w:t>
            </w:r>
          </w:p>
        </w:tc>
      </w:tr>
      <w:tr w:rsidR="00C424A8" w:rsidRPr="00414673" w:rsidTr="002425A9">
        <w:trPr>
          <w:tblCellSpacing w:w="0" w:type="dxa"/>
          <w:jc w:val="center"/>
        </w:trPr>
        <w:tc>
          <w:tcPr>
            <w:tcW w:w="8632" w:type="dxa"/>
            <w:vMerge/>
            <w:shd w:val="clear" w:color="auto" w:fill="FFFFFF"/>
            <w:vAlign w:val="center"/>
          </w:tcPr>
          <w:p w:rsidR="00C424A8" w:rsidRPr="00414673" w:rsidRDefault="00C424A8" w:rsidP="00D6767D">
            <w:pPr>
              <w:spacing w:after="0" w:line="360" w:lineRule="auto"/>
              <w:ind w:right="88"/>
              <w:rPr>
                <w:rFonts w:ascii="GHEA Grapalat" w:eastAsia="Times New Roman" w:hAnsi="GHEA Grapalat"/>
                <w:color w:val="000000"/>
              </w:rPr>
            </w:pPr>
          </w:p>
        </w:tc>
        <w:tc>
          <w:tcPr>
            <w:tcW w:w="4770" w:type="dxa"/>
            <w:shd w:val="clear" w:color="auto" w:fill="D0D0D0"/>
          </w:tcPr>
          <w:p w:rsidR="00C424A8" w:rsidRPr="009D3682" w:rsidRDefault="009D3682" w:rsidP="00D6767D">
            <w:pPr>
              <w:spacing w:after="0" w:line="360" w:lineRule="auto"/>
              <w:ind w:left="142" w:right="85" w:hanging="12"/>
              <w:jc w:val="center"/>
              <w:rPr>
                <w:rFonts w:ascii="GHEA Grapalat" w:eastAsia="Times New Roman" w:hAnsi="GHEA Grapalat"/>
                <w:color w:val="000000"/>
                <w:lang w:val="hy-AM"/>
              </w:rPr>
            </w:pPr>
            <w:r w:rsidRPr="00414673">
              <w:rPr>
                <w:rFonts w:ascii="GHEA Grapalat" w:eastAsia="Times New Roman" w:hAnsi="GHEA Grapalat"/>
                <w:color w:val="000000"/>
              </w:rPr>
              <w:t>N</w:t>
            </w:r>
            <w:r w:rsidRPr="009D3682">
              <w:rPr>
                <w:rFonts w:ascii="GHEA Grapalat" w:eastAsia="Times New Roman" w:hAnsi="GHEA Grapalat"/>
                <w:color w:val="000000"/>
                <w:lang w:val="hy-AM"/>
              </w:rPr>
              <w:t xml:space="preserve"> 01/8216-2021</w:t>
            </w:r>
          </w:p>
        </w:tc>
      </w:tr>
      <w:tr w:rsidR="00C424A8" w:rsidRPr="00414673" w:rsidTr="0043658A">
        <w:trPr>
          <w:tblCellSpacing w:w="0" w:type="dxa"/>
          <w:jc w:val="center"/>
        </w:trPr>
        <w:tc>
          <w:tcPr>
            <w:tcW w:w="8632" w:type="dxa"/>
            <w:shd w:val="clear" w:color="auto" w:fill="FFFFFF"/>
          </w:tcPr>
          <w:p w:rsidR="00C424A8" w:rsidRPr="00414673" w:rsidRDefault="00A15FFE" w:rsidP="00D6767D">
            <w:pPr>
              <w:tabs>
                <w:tab w:val="left" w:pos="5878"/>
              </w:tabs>
              <w:spacing w:after="0" w:line="360" w:lineRule="auto"/>
              <w:ind w:right="88"/>
              <w:jc w:val="center"/>
              <w:rPr>
                <w:rFonts w:ascii="GHEA Grapalat" w:eastAsia="Times New Roman" w:hAnsi="GHEA Grapalat"/>
                <w:color w:val="000000"/>
                <w:lang w:val="hy-AM"/>
              </w:rPr>
            </w:pPr>
            <w:r w:rsidRPr="00414673">
              <w:rPr>
                <w:rFonts w:ascii="GHEA Grapalat" w:eastAsia="Times New Roman" w:hAnsi="GHEA Grapalat"/>
                <w:color w:val="000000"/>
                <w:lang w:val="hy-AM"/>
              </w:rPr>
              <w:t>Առաջարկություններ և դիտողություններ չկան</w:t>
            </w:r>
          </w:p>
        </w:tc>
        <w:tc>
          <w:tcPr>
            <w:tcW w:w="4770" w:type="dxa"/>
            <w:shd w:val="clear" w:color="auto" w:fill="FFFFFF"/>
          </w:tcPr>
          <w:p w:rsidR="00C424A8" w:rsidRPr="00414673" w:rsidRDefault="00C424A8" w:rsidP="00D6767D">
            <w:pPr>
              <w:spacing w:after="0" w:line="360" w:lineRule="auto"/>
              <w:ind w:left="142" w:right="85" w:hanging="12"/>
              <w:jc w:val="both"/>
              <w:rPr>
                <w:rFonts w:ascii="GHEA Grapalat" w:eastAsia="Times New Roman" w:hAnsi="GHEA Grapalat" w:cs="Sylfaen"/>
                <w:bCs/>
                <w:lang w:val="hy-AM"/>
              </w:rPr>
            </w:pPr>
          </w:p>
        </w:tc>
      </w:tr>
      <w:tr w:rsidR="00150419" w:rsidRPr="00414673" w:rsidTr="00A15FFE">
        <w:trPr>
          <w:tblCellSpacing w:w="0" w:type="dxa"/>
          <w:jc w:val="center"/>
        </w:trPr>
        <w:tc>
          <w:tcPr>
            <w:tcW w:w="8632" w:type="dxa"/>
            <w:vMerge w:val="restart"/>
            <w:shd w:val="clear" w:color="auto" w:fill="D0D0D0"/>
            <w:vAlign w:val="center"/>
            <w:hideMark/>
          </w:tcPr>
          <w:p w:rsidR="00150419" w:rsidRPr="00A15FFE" w:rsidRDefault="00A15FFE" w:rsidP="00D6767D">
            <w:pPr>
              <w:pStyle w:val="ListParagraph"/>
              <w:numPr>
                <w:ilvl w:val="0"/>
                <w:numId w:val="14"/>
              </w:numPr>
              <w:spacing w:after="0" w:line="360" w:lineRule="auto"/>
              <w:ind w:right="88"/>
              <w:jc w:val="center"/>
              <w:rPr>
                <w:rFonts w:ascii="GHEA Grapalat" w:eastAsia="Times New Roman" w:hAnsi="GHEA Grapalat"/>
                <w:color w:val="000000"/>
                <w:lang w:val="hy-AM"/>
              </w:rPr>
            </w:pPr>
            <w:r w:rsidRPr="00414673">
              <w:rPr>
                <w:rFonts w:ascii="GHEA Grapalat" w:eastAsia="Times New Roman" w:hAnsi="GHEA Grapalat"/>
                <w:color w:val="000000"/>
                <w:lang w:val="hy-AM"/>
              </w:rPr>
              <w:t>ՀՀ ֆինանսների նախարարություն</w:t>
            </w:r>
          </w:p>
        </w:tc>
        <w:tc>
          <w:tcPr>
            <w:tcW w:w="4770" w:type="dxa"/>
            <w:shd w:val="clear" w:color="auto" w:fill="D0D0D0"/>
          </w:tcPr>
          <w:p w:rsidR="00150419" w:rsidRPr="00A15FFE" w:rsidRDefault="00A15FFE" w:rsidP="00D6767D">
            <w:pPr>
              <w:spacing w:after="0" w:line="360" w:lineRule="auto"/>
              <w:ind w:left="142" w:right="85" w:hanging="12"/>
              <w:jc w:val="center"/>
              <w:rPr>
                <w:rFonts w:ascii="GHEA Grapalat" w:eastAsia="Times New Roman" w:hAnsi="GHEA Grapalat"/>
                <w:color w:val="000000"/>
                <w:lang w:val="hy-AM"/>
              </w:rPr>
            </w:pPr>
            <w:r w:rsidRPr="00A15FFE">
              <w:rPr>
                <w:rFonts w:ascii="GHEA Grapalat" w:eastAsia="Times New Roman" w:hAnsi="GHEA Grapalat"/>
                <w:color w:val="000000"/>
                <w:lang w:val="hy-AM"/>
              </w:rPr>
              <w:t>10.06.2021թ.</w:t>
            </w:r>
          </w:p>
        </w:tc>
      </w:tr>
      <w:tr w:rsidR="00150419" w:rsidRPr="00414673" w:rsidTr="002425A9">
        <w:trPr>
          <w:tblCellSpacing w:w="0" w:type="dxa"/>
          <w:jc w:val="center"/>
        </w:trPr>
        <w:tc>
          <w:tcPr>
            <w:tcW w:w="8632" w:type="dxa"/>
            <w:vMerge/>
            <w:shd w:val="clear" w:color="auto" w:fill="FFFFFF"/>
            <w:vAlign w:val="center"/>
            <w:hideMark/>
          </w:tcPr>
          <w:p w:rsidR="00150419" w:rsidRPr="00414673" w:rsidRDefault="00150419" w:rsidP="00D6767D">
            <w:pPr>
              <w:spacing w:after="0" w:line="360" w:lineRule="auto"/>
              <w:ind w:right="88"/>
              <w:rPr>
                <w:rFonts w:ascii="GHEA Grapalat" w:eastAsia="Times New Roman" w:hAnsi="GHEA Grapalat"/>
                <w:color w:val="000000"/>
              </w:rPr>
            </w:pPr>
          </w:p>
        </w:tc>
        <w:tc>
          <w:tcPr>
            <w:tcW w:w="4770" w:type="dxa"/>
            <w:shd w:val="clear" w:color="auto" w:fill="D0D0D0"/>
          </w:tcPr>
          <w:p w:rsidR="00150419" w:rsidRPr="00A15FFE" w:rsidRDefault="00A15FFE" w:rsidP="00D6767D">
            <w:pPr>
              <w:spacing w:after="0" w:line="360" w:lineRule="auto"/>
              <w:ind w:left="142" w:right="85" w:hanging="12"/>
              <w:jc w:val="center"/>
              <w:rPr>
                <w:rFonts w:ascii="GHEA Grapalat" w:eastAsia="Times New Roman" w:hAnsi="GHEA Grapalat"/>
                <w:color w:val="000000"/>
                <w:lang w:val="hy-AM"/>
              </w:rPr>
            </w:pPr>
            <w:r w:rsidRPr="00A15FFE">
              <w:rPr>
                <w:rFonts w:ascii="GHEA Grapalat" w:eastAsia="Times New Roman" w:hAnsi="GHEA Grapalat"/>
                <w:color w:val="000000"/>
                <w:lang w:val="hy-AM"/>
              </w:rPr>
              <w:t>N 01/2-3/9160-2021</w:t>
            </w:r>
          </w:p>
        </w:tc>
      </w:tr>
      <w:tr w:rsidR="00150419" w:rsidRPr="00414673" w:rsidTr="005F4703">
        <w:trPr>
          <w:tblCellSpacing w:w="0" w:type="dxa"/>
          <w:jc w:val="center"/>
        </w:trPr>
        <w:tc>
          <w:tcPr>
            <w:tcW w:w="8632" w:type="dxa"/>
            <w:shd w:val="clear" w:color="auto" w:fill="FFFFFF"/>
          </w:tcPr>
          <w:p w:rsidR="00150419" w:rsidRPr="00414673" w:rsidRDefault="00A15FFE" w:rsidP="00D6767D">
            <w:pPr>
              <w:spacing w:after="0" w:line="360" w:lineRule="auto"/>
              <w:ind w:right="88"/>
              <w:jc w:val="center"/>
              <w:rPr>
                <w:rFonts w:ascii="GHEA Grapalat" w:eastAsia="Times New Roman" w:hAnsi="GHEA Grapalat"/>
                <w:color w:val="000000"/>
                <w:lang w:val="hy-AM"/>
              </w:rPr>
            </w:pPr>
            <w:r w:rsidRPr="00414673">
              <w:rPr>
                <w:rFonts w:ascii="GHEA Grapalat" w:eastAsia="Times New Roman" w:hAnsi="GHEA Grapalat"/>
                <w:color w:val="000000"/>
                <w:lang w:val="hy-AM"/>
              </w:rPr>
              <w:t>Առաջարկություններ և դիտողություններ չկան</w:t>
            </w:r>
          </w:p>
        </w:tc>
        <w:tc>
          <w:tcPr>
            <w:tcW w:w="4770" w:type="dxa"/>
            <w:shd w:val="clear" w:color="auto" w:fill="FFFFFF"/>
          </w:tcPr>
          <w:p w:rsidR="00150419" w:rsidRPr="00414673" w:rsidRDefault="00150419" w:rsidP="00D6767D">
            <w:pPr>
              <w:spacing w:after="0" w:line="360" w:lineRule="auto"/>
              <w:ind w:left="142" w:right="85" w:hanging="12"/>
              <w:jc w:val="center"/>
              <w:rPr>
                <w:rFonts w:ascii="GHEA Grapalat" w:eastAsia="Times New Roman" w:hAnsi="GHEA Grapalat" w:cs="Sylfaen"/>
                <w:bCs/>
                <w:lang w:val="hy-AM"/>
              </w:rPr>
            </w:pPr>
          </w:p>
        </w:tc>
      </w:tr>
      <w:tr w:rsidR="00257CF7" w:rsidRPr="00414673" w:rsidTr="00257CF7">
        <w:trPr>
          <w:tblCellSpacing w:w="0" w:type="dxa"/>
          <w:jc w:val="center"/>
        </w:trPr>
        <w:tc>
          <w:tcPr>
            <w:tcW w:w="863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257CF7" w:rsidRPr="00257CF7" w:rsidRDefault="00257CF7" w:rsidP="00D6767D">
            <w:pPr>
              <w:pStyle w:val="ListParagraph"/>
              <w:numPr>
                <w:ilvl w:val="0"/>
                <w:numId w:val="14"/>
              </w:numPr>
              <w:spacing w:after="0" w:line="360" w:lineRule="auto"/>
              <w:ind w:right="88"/>
              <w:jc w:val="center"/>
              <w:rPr>
                <w:rFonts w:ascii="GHEA Grapalat" w:eastAsia="Times New Roman" w:hAnsi="GHEA Grapalat"/>
                <w:color w:val="000000"/>
                <w:highlight w:val="lightGray"/>
                <w:lang w:val="hy-AM"/>
              </w:rPr>
            </w:pPr>
            <w:r w:rsidRPr="00257CF7">
              <w:rPr>
                <w:rFonts w:ascii="GHEA Grapalat" w:eastAsia="Times New Roman" w:hAnsi="GHEA Grapalat"/>
                <w:color w:val="000000"/>
                <w:highlight w:val="lightGray"/>
                <w:lang w:val="hy-AM"/>
              </w:rPr>
              <w:t>ՀՀ կադաստրի կոմիտե</w:t>
            </w:r>
          </w:p>
        </w:tc>
        <w:tc>
          <w:tcPr>
            <w:tcW w:w="47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7CF7" w:rsidRPr="00076FA3" w:rsidRDefault="00076FA3" w:rsidP="00D6767D">
            <w:pPr>
              <w:spacing w:after="0" w:line="360" w:lineRule="auto"/>
              <w:ind w:left="142" w:right="85" w:hanging="12"/>
              <w:jc w:val="center"/>
              <w:rPr>
                <w:rFonts w:ascii="GHEA Grapalat" w:eastAsia="Times New Roman" w:hAnsi="GHEA Grapalat"/>
                <w:color w:val="000000"/>
                <w:lang w:val="hy-AM"/>
              </w:rPr>
            </w:pPr>
            <w:r w:rsidRPr="00076FA3">
              <w:rPr>
                <w:rFonts w:ascii="GHEA Grapalat" w:eastAsia="Times New Roman" w:hAnsi="GHEA Grapalat"/>
                <w:color w:val="000000"/>
                <w:lang w:val="hy-AM"/>
              </w:rPr>
              <w:t>01.06.2021թ.</w:t>
            </w:r>
          </w:p>
        </w:tc>
      </w:tr>
      <w:tr w:rsidR="00257CF7" w:rsidRPr="00414673" w:rsidTr="00257CF7">
        <w:trPr>
          <w:tblCellSpacing w:w="0" w:type="dxa"/>
          <w:jc w:val="center"/>
        </w:trPr>
        <w:tc>
          <w:tcPr>
            <w:tcW w:w="8632" w:type="dxa"/>
            <w:vMerge/>
            <w:tcBorders>
              <w:left w:val="single" w:sz="4" w:space="0" w:color="auto"/>
              <w:bottom w:val="single" w:sz="4" w:space="0" w:color="auto"/>
              <w:right w:val="single" w:sz="4" w:space="0" w:color="auto"/>
            </w:tcBorders>
            <w:shd w:val="clear" w:color="auto" w:fill="FFFFFF"/>
          </w:tcPr>
          <w:p w:rsidR="00257CF7" w:rsidRPr="00257CF7" w:rsidRDefault="00257CF7" w:rsidP="00D6767D">
            <w:pPr>
              <w:spacing w:after="0" w:line="360" w:lineRule="auto"/>
              <w:ind w:right="88"/>
              <w:jc w:val="center"/>
              <w:rPr>
                <w:rFonts w:ascii="GHEA Grapalat" w:eastAsia="Times New Roman" w:hAnsi="GHEA Grapalat"/>
                <w:color w:val="000000"/>
                <w:highlight w:val="lightGray"/>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57CF7" w:rsidRPr="00076FA3" w:rsidRDefault="00076FA3" w:rsidP="00D6767D">
            <w:pPr>
              <w:spacing w:after="0" w:line="360" w:lineRule="auto"/>
              <w:ind w:left="142" w:right="85" w:hanging="12"/>
              <w:jc w:val="center"/>
              <w:rPr>
                <w:rFonts w:ascii="GHEA Grapalat" w:eastAsia="Times New Roman" w:hAnsi="GHEA Grapalat"/>
                <w:color w:val="000000"/>
                <w:lang w:val="hy-AM"/>
              </w:rPr>
            </w:pPr>
            <w:r w:rsidRPr="00A15FFE">
              <w:rPr>
                <w:rFonts w:ascii="GHEA Grapalat" w:eastAsia="Times New Roman" w:hAnsi="GHEA Grapalat"/>
                <w:color w:val="000000"/>
                <w:lang w:val="hy-AM"/>
              </w:rPr>
              <w:t>N</w:t>
            </w:r>
            <w:r w:rsidRPr="00076FA3">
              <w:rPr>
                <w:rFonts w:ascii="GHEA Grapalat" w:eastAsia="Times New Roman" w:hAnsi="GHEA Grapalat"/>
                <w:color w:val="000000"/>
                <w:lang w:val="hy-AM"/>
              </w:rPr>
              <w:t xml:space="preserve"> ՍԹ/4776-2021</w:t>
            </w:r>
          </w:p>
        </w:tc>
      </w:tr>
      <w:tr w:rsidR="008D7782" w:rsidRPr="00A811F1" w:rsidTr="008D7782">
        <w:trPr>
          <w:tblCellSpacing w:w="0" w:type="dxa"/>
          <w:jc w:val="center"/>
        </w:trPr>
        <w:tc>
          <w:tcPr>
            <w:tcW w:w="8632" w:type="dxa"/>
            <w:tcBorders>
              <w:top w:val="single" w:sz="4" w:space="0" w:color="auto"/>
              <w:left w:val="single" w:sz="4" w:space="0" w:color="auto"/>
              <w:bottom w:val="single" w:sz="4" w:space="0" w:color="auto"/>
              <w:right w:val="single" w:sz="4" w:space="0" w:color="auto"/>
            </w:tcBorders>
            <w:shd w:val="clear" w:color="auto" w:fill="FFFFFF"/>
          </w:tcPr>
          <w:p w:rsidR="008D7782" w:rsidRPr="00414673" w:rsidRDefault="00563074" w:rsidP="00D6767D">
            <w:pPr>
              <w:pStyle w:val="ListParagraph"/>
              <w:numPr>
                <w:ilvl w:val="0"/>
                <w:numId w:val="17"/>
              </w:numPr>
              <w:spacing w:after="0" w:line="360" w:lineRule="auto"/>
              <w:ind w:left="139" w:right="88" w:firstLine="341"/>
              <w:jc w:val="both"/>
              <w:rPr>
                <w:rFonts w:ascii="GHEA Grapalat" w:eastAsia="Times New Roman" w:hAnsi="GHEA Grapalat"/>
                <w:color w:val="000000"/>
                <w:lang w:val="hy-AM"/>
              </w:rPr>
            </w:pPr>
            <w:r w:rsidRPr="00563074">
              <w:rPr>
                <w:rFonts w:ascii="GHEA Grapalat" w:eastAsia="Times New Roman" w:hAnsi="GHEA Grapalat"/>
                <w:color w:val="000000"/>
                <w:lang w:val="hy-AM"/>
              </w:rPr>
              <w:t>Ա</w:t>
            </w:r>
            <w:r w:rsidR="00973780" w:rsidRPr="00563074">
              <w:rPr>
                <w:rFonts w:ascii="GHEA Grapalat" w:eastAsia="Times New Roman" w:hAnsi="GHEA Grapalat"/>
                <w:color w:val="000000"/>
                <w:lang w:val="hy-AM"/>
              </w:rPr>
              <w:t>ռաջարկում ենք «Հայաստանի Հանրապետության կառա</w:t>
            </w:r>
            <w:r w:rsidR="00973780" w:rsidRPr="00563074">
              <w:rPr>
                <w:rFonts w:ascii="GHEA Grapalat" w:eastAsia="Times New Roman" w:hAnsi="GHEA Grapalat"/>
                <w:color w:val="000000"/>
                <w:lang w:val="hy-AM"/>
              </w:rPr>
              <w:softHyphen/>
              <w:t>վա</w:t>
            </w:r>
            <w:r w:rsidR="00973780" w:rsidRPr="00563074">
              <w:rPr>
                <w:rFonts w:ascii="GHEA Grapalat" w:eastAsia="Times New Roman" w:hAnsi="GHEA Grapalat"/>
                <w:color w:val="000000"/>
                <w:lang w:val="hy-AM"/>
              </w:rPr>
              <w:softHyphen/>
              <w:t>րու</w:t>
            </w:r>
            <w:r w:rsidR="00973780" w:rsidRPr="00563074">
              <w:rPr>
                <w:rFonts w:ascii="GHEA Grapalat" w:eastAsia="Times New Roman" w:hAnsi="GHEA Grapalat"/>
                <w:color w:val="000000"/>
                <w:lang w:val="hy-AM"/>
              </w:rPr>
              <w:softHyphen/>
            </w:r>
            <w:r w:rsidR="00973780" w:rsidRPr="00563074">
              <w:rPr>
                <w:rFonts w:ascii="GHEA Grapalat" w:eastAsia="Times New Roman" w:hAnsi="GHEA Grapalat"/>
                <w:color w:val="000000"/>
                <w:lang w:val="hy-AM"/>
              </w:rPr>
              <w:softHyphen/>
              <w:t>թ</w:t>
            </w:r>
            <w:r w:rsidR="00973780" w:rsidRPr="00563074">
              <w:rPr>
                <w:rFonts w:ascii="GHEA Grapalat" w:eastAsia="Times New Roman" w:hAnsi="GHEA Grapalat"/>
                <w:color w:val="000000"/>
                <w:lang w:val="hy-AM"/>
              </w:rPr>
              <w:softHyphen/>
              <w:t>յան 2017 թվականի հոկտեմբերի 5-ի N 1337-Ն որոշման մեջ լրացումներ և փոփո</w:t>
            </w:r>
            <w:r w:rsidR="00973780" w:rsidRPr="00563074">
              <w:rPr>
                <w:rFonts w:ascii="GHEA Grapalat" w:eastAsia="Times New Roman" w:hAnsi="GHEA Grapalat"/>
                <w:color w:val="000000"/>
                <w:lang w:val="hy-AM"/>
              </w:rPr>
              <w:softHyphen/>
              <w:t>խութ</w:t>
            </w:r>
            <w:r w:rsidR="00973780" w:rsidRPr="00563074">
              <w:rPr>
                <w:rFonts w:ascii="GHEA Grapalat" w:eastAsia="Times New Roman" w:hAnsi="GHEA Grapalat"/>
                <w:color w:val="000000"/>
                <w:lang w:val="hy-AM"/>
              </w:rPr>
              <w:softHyphen/>
              <w:t>յուն</w:t>
            </w:r>
            <w:r w:rsidR="00973780" w:rsidRPr="00563074">
              <w:rPr>
                <w:rFonts w:ascii="GHEA Grapalat" w:eastAsia="Times New Roman" w:hAnsi="GHEA Grapalat"/>
                <w:color w:val="000000"/>
                <w:lang w:val="hy-AM"/>
              </w:rPr>
              <w:softHyphen/>
            </w:r>
            <w:r w:rsidR="00973780" w:rsidRPr="00563074">
              <w:rPr>
                <w:rFonts w:ascii="GHEA Grapalat" w:eastAsia="Times New Roman" w:hAnsi="GHEA Grapalat"/>
                <w:color w:val="000000"/>
                <w:lang w:val="hy-AM"/>
              </w:rPr>
              <w:softHyphen/>
              <w:t>ներ կատարելու մասին» ՀՀ կառավարության որոշման նախագծի (այսուհետ՝ Նախագիծ) 5-րդ կետի 1-ին պարբերությունում «15-օրյա» բառը փոխարինել «եռամսյա» բառով։</w:t>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0624DF" w:rsidRPr="00414673" w:rsidRDefault="000624DF" w:rsidP="00D6767D">
            <w:pPr>
              <w:spacing w:after="0" w:line="360" w:lineRule="auto"/>
              <w:ind w:left="142" w:right="85" w:hanging="12"/>
              <w:rPr>
                <w:rFonts w:ascii="GHEA Grapalat" w:hAnsi="GHEA Grapalat" w:cs="Sylfaen"/>
                <w:b/>
                <w:bCs/>
                <w:color w:val="000000" w:themeColor="text1"/>
                <w:lang w:val="hy-AM"/>
              </w:rPr>
            </w:pPr>
            <w:r w:rsidRPr="00414673">
              <w:rPr>
                <w:rFonts w:ascii="GHEA Grapalat" w:hAnsi="GHEA Grapalat" w:cs="Sylfaen"/>
                <w:b/>
                <w:bCs/>
                <w:color w:val="000000" w:themeColor="text1"/>
                <w:lang w:val="hy-AM"/>
              </w:rPr>
              <w:t>Ընդունվել է:</w:t>
            </w:r>
          </w:p>
          <w:p w:rsidR="008D7782" w:rsidRPr="00414673" w:rsidRDefault="000624DF" w:rsidP="00D6767D">
            <w:pPr>
              <w:spacing w:after="0" w:line="360" w:lineRule="auto"/>
              <w:ind w:left="142" w:right="85" w:hanging="12"/>
              <w:jc w:val="both"/>
              <w:rPr>
                <w:rFonts w:ascii="GHEA Grapalat" w:eastAsia="Times New Roman" w:hAnsi="GHEA Grapalat" w:cs="Sylfaen"/>
                <w:bCs/>
                <w:lang w:val="hy-AM"/>
              </w:rPr>
            </w:pPr>
            <w:r w:rsidRPr="00414673">
              <w:rPr>
                <w:rFonts w:ascii="GHEA Grapalat" w:hAnsi="GHEA Grapalat" w:cs="Sylfaen"/>
                <w:bCs/>
                <w:color w:val="000000" w:themeColor="text1"/>
                <w:lang w:val="hy-AM"/>
              </w:rPr>
              <w:t>Նախագծում կատարվել է համապատասխան փոփոխություն:</w:t>
            </w:r>
          </w:p>
        </w:tc>
      </w:tr>
      <w:tr w:rsidR="00973780" w:rsidRPr="00A811F1" w:rsidTr="008D7782">
        <w:trPr>
          <w:tblCellSpacing w:w="0" w:type="dxa"/>
          <w:jc w:val="center"/>
        </w:trPr>
        <w:tc>
          <w:tcPr>
            <w:tcW w:w="8632" w:type="dxa"/>
            <w:tcBorders>
              <w:top w:val="single" w:sz="4" w:space="0" w:color="auto"/>
              <w:left w:val="single" w:sz="4" w:space="0" w:color="auto"/>
              <w:bottom w:val="single" w:sz="4" w:space="0" w:color="auto"/>
              <w:right w:val="single" w:sz="4" w:space="0" w:color="auto"/>
            </w:tcBorders>
            <w:shd w:val="clear" w:color="auto" w:fill="FFFFFF"/>
          </w:tcPr>
          <w:p w:rsidR="00973780" w:rsidRPr="00414673" w:rsidRDefault="00563074" w:rsidP="00D6767D">
            <w:pPr>
              <w:pStyle w:val="ListParagraph"/>
              <w:numPr>
                <w:ilvl w:val="0"/>
                <w:numId w:val="17"/>
              </w:numPr>
              <w:spacing w:after="0" w:line="360" w:lineRule="auto"/>
              <w:ind w:left="139" w:right="88" w:firstLine="341"/>
              <w:jc w:val="both"/>
              <w:rPr>
                <w:rFonts w:ascii="GHEA Grapalat" w:eastAsia="Times New Roman" w:hAnsi="GHEA Grapalat"/>
                <w:color w:val="000000"/>
                <w:lang w:val="hy-AM"/>
              </w:rPr>
            </w:pPr>
            <w:r w:rsidRPr="00973780">
              <w:rPr>
                <w:rFonts w:ascii="GHEA Grapalat" w:eastAsia="Times New Roman" w:hAnsi="GHEA Grapalat"/>
                <w:color w:val="000000"/>
                <w:lang w:val="hy-AM"/>
              </w:rPr>
              <w:t xml:space="preserve">Միաժամանակ տեղեկացնում ենք, որ Կադաստրի կոմիտեի կողմից վարվող անշարժ գույքի տեղեկատվական համակարգի բարելավմամբ և կատարելագործմամբ պայմանավորված՝ էլեկտրոնային համակարգում ավելացվել են գործարքների (ենթագործարքների) որոշ տեսակներ, որոնք ներառված չեն վերոնշյալ </w:t>
            </w:r>
            <w:r w:rsidRPr="00563074">
              <w:rPr>
                <w:rFonts w:ascii="GHEA Grapalat" w:eastAsia="Times New Roman" w:hAnsi="GHEA Grapalat"/>
                <w:color w:val="000000"/>
                <w:lang w:val="hy-AM"/>
              </w:rPr>
              <w:t>որոշմամբ սահմանված տեղեկությունների ներկայացման կարգում, հետևաբար նշված գործարքները (ենթագործարքները) հարկային մարմնին տրամադրելու անհրաժեշտության և Նախագծում ներառելու համար առաջարկում ենք կազմակերպել աշխատանքային քննարկում։</w:t>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973780" w:rsidRPr="000624DF" w:rsidRDefault="000624DF" w:rsidP="00D6767D">
            <w:pPr>
              <w:spacing w:after="0" w:line="360" w:lineRule="auto"/>
              <w:ind w:left="142" w:right="85" w:hanging="12"/>
              <w:jc w:val="both"/>
              <w:rPr>
                <w:rFonts w:ascii="GHEA Grapalat" w:hAnsi="GHEA Grapalat" w:cs="Sylfaen"/>
                <w:bCs/>
                <w:color w:val="000000" w:themeColor="text1"/>
                <w:lang w:val="hy-AM"/>
              </w:rPr>
            </w:pPr>
            <w:r w:rsidRPr="000624DF">
              <w:rPr>
                <w:rFonts w:ascii="GHEA Grapalat" w:hAnsi="GHEA Grapalat" w:cs="Sylfaen"/>
                <w:bCs/>
                <w:color w:val="000000" w:themeColor="text1"/>
                <w:lang w:val="hy-AM"/>
              </w:rPr>
              <w:t xml:space="preserve">Քննարկումը տեղի է ունեցել 09.06.2021թ. ՀՀ ՊԵԿ և ՀՀ կադաստրի կոմիտեի ներկայացուցիչների միջև, որի </w:t>
            </w:r>
            <w:r w:rsidR="00B03DE9">
              <w:rPr>
                <w:rFonts w:ascii="GHEA Grapalat" w:hAnsi="GHEA Grapalat" w:cs="Sylfaen"/>
                <w:bCs/>
                <w:color w:val="000000" w:themeColor="text1"/>
                <w:lang w:val="hy-AM"/>
              </w:rPr>
              <w:t>ժամանակ</w:t>
            </w:r>
            <w:r w:rsidRPr="000624DF">
              <w:rPr>
                <w:rFonts w:ascii="GHEA Grapalat" w:hAnsi="GHEA Grapalat" w:cs="Sylfaen"/>
                <w:bCs/>
                <w:color w:val="000000" w:themeColor="text1"/>
                <w:lang w:val="hy-AM"/>
              </w:rPr>
              <w:t xml:space="preserve"> պայմանավորվածություն է ձեռք բերվել </w:t>
            </w:r>
            <w:r w:rsidR="00B03DE9" w:rsidRPr="000624DF">
              <w:rPr>
                <w:rFonts w:ascii="GHEA Grapalat" w:hAnsi="GHEA Grapalat" w:cs="Sylfaen"/>
                <w:bCs/>
                <w:color w:val="000000" w:themeColor="text1"/>
                <w:lang w:val="hy-AM"/>
              </w:rPr>
              <w:t xml:space="preserve">Նախագծում </w:t>
            </w:r>
            <w:r w:rsidRPr="000624DF">
              <w:rPr>
                <w:rFonts w:ascii="GHEA Grapalat" w:hAnsi="GHEA Grapalat" w:cs="Sylfaen"/>
                <w:bCs/>
                <w:color w:val="000000" w:themeColor="text1"/>
                <w:lang w:val="hy-AM"/>
              </w:rPr>
              <w:t>կատարել որոշակի փոփոխություններ</w:t>
            </w:r>
            <w:r w:rsidR="00B03DE9">
              <w:rPr>
                <w:rFonts w:ascii="GHEA Grapalat" w:hAnsi="GHEA Grapalat" w:cs="Sylfaen"/>
                <w:bCs/>
                <w:color w:val="000000" w:themeColor="text1"/>
                <w:lang w:val="hy-AM"/>
              </w:rPr>
              <w:t xml:space="preserve"> ևս</w:t>
            </w:r>
            <w:r w:rsidRPr="000624DF">
              <w:rPr>
                <w:rFonts w:ascii="GHEA Grapalat" w:hAnsi="GHEA Grapalat" w:cs="Sylfaen"/>
                <w:bCs/>
                <w:color w:val="000000" w:themeColor="text1"/>
                <w:lang w:val="hy-AM"/>
              </w:rPr>
              <w:t xml:space="preserve">, </w:t>
            </w:r>
            <w:r w:rsidR="00B03DE9">
              <w:rPr>
                <w:rFonts w:ascii="GHEA Grapalat" w:hAnsi="GHEA Grapalat" w:cs="Sylfaen"/>
                <w:bCs/>
                <w:color w:val="000000" w:themeColor="text1"/>
                <w:lang w:val="hy-AM"/>
              </w:rPr>
              <w:t xml:space="preserve">որոնք </w:t>
            </w:r>
            <w:r w:rsidRPr="000624DF">
              <w:rPr>
                <w:rFonts w:ascii="GHEA Grapalat" w:hAnsi="GHEA Grapalat" w:cs="Sylfaen"/>
                <w:bCs/>
                <w:color w:val="000000" w:themeColor="text1"/>
                <w:lang w:val="hy-AM"/>
              </w:rPr>
              <w:t xml:space="preserve">կատարվել են:   </w:t>
            </w:r>
          </w:p>
        </w:tc>
      </w:tr>
      <w:tr w:rsidR="00487AB5" w:rsidRPr="00487AB5" w:rsidTr="00487AB5">
        <w:trPr>
          <w:tblCellSpacing w:w="0" w:type="dxa"/>
          <w:jc w:val="center"/>
        </w:trPr>
        <w:tc>
          <w:tcPr>
            <w:tcW w:w="8632" w:type="dxa"/>
            <w:vMerge w:val="restart"/>
            <w:tcBorders>
              <w:top w:val="single" w:sz="4" w:space="0" w:color="auto"/>
              <w:left w:val="single" w:sz="4" w:space="0" w:color="auto"/>
              <w:right w:val="single" w:sz="4" w:space="0" w:color="auto"/>
            </w:tcBorders>
            <w:shd w:val="clear" w:color="auto" w:fill="E7E6E6" w:themeFill="background2"/>
            <w:vAlign w:val="center"/>
          </w:tcPr>
          <w:p w:rsidR="00487AB5" w:rsidRPr="00487AB5" w:rsidRDefault="00487AB5" w:rsidP="00D6767D">
            <w:pPr>
              <w:pStyle w:val="ListParagraph"/>
              <w:numPr>
                <w:ilvl w:val="0"/>
                <w:numId w:val="14"/>
              </w:numPr>
              <w:spacing w:after="0" w:line="360" w:lineRule="auto"/>
              <w:ind w:right="88"/>
              <w:jc w:val="center"/>
              <w:rPr>
                <w:rFonts w:ascii="GHEA Grapalat" w:eastAsia="Times New Roman" w:hAnsi="GHEA Grapalat"/>
                <w:color w:val="000000"/>
                <w:lang w:val="hy-AM"/>
              </w:rPr>
            </w:pPr>
            <w:r w:rsidRPr="00487AB5">
              <w:rPr>
                <w:rFonts w:ascii="GHEA Grapalat" w:eastAsia="Times New Roman" w:hAnsi="GHEA Grapalat"/>
                <w:color w:val="000000"/>
                <w:lang w:val="hy-AM"/>
              </w:rPr>
              <w:t xml:space="preserve">ՀՀ արդարադատության </w:t>
            </w:r>
            <w:r>
              <w:rPr>
                <w:rFonts w:ascii="GHEA Grapalat" w:eastAsia="Times New Roman" w:hAnsi="GHEA Grapalat"/>
                <w:color w:val="000000"/>
                <w:lang w:val="hy-AM"/>
              </w:rPr>
              <w:t xml:space="preserve">նախարարություն </w:t>
            </w:r>
          </w:p>
        </w:tc>
        <w:tc>
          <w:tcPr>
            <w:tcW w:w="4770" w:type="dxa"/>
            <w:tcBorders>
              <w:top w:val="single" w:sz="4" w:space="0" w:color="auto"/>
              <w:left w:val="single" w:sz="4" w:space="0" w:color="auto"/>
              <w:bottom w:val="single" w:sz="4" w:space="0" w:color="auto"/>
              <w:right w:val="single" w:sz="4" w:space="0" w:color="auto"/>
            </w:tcBorders>
            <w:shd w:val="clear" w:color="auto" w:fill="E7E6E6" w:themeFill="background2"/>
          </w:tcPr>
          <w:p w:rsidR="00487AB5" w:rsidRPr="00487AB5" w:rsidRDefault="00487AB5" w:rsidP="00D6767D">
            <w:pPr>
              <w:pStyle w:val="ListParagraph"/>
              <w:spacing w:after="0" w:line="360" w:lineRule="auto"/>
              <w:ind w:left="1080" w:right="88"/>
              <w:jc w:val="center"/>
              <w:rPr>
                <w:rFonts w:ascii="GHEA Grapalat" w:eastAsia="Times New Roman" w:hAnsi="GHEA Grapalat"/>
                <w:color w:val="000000"/>
              </w:rPr>
            </w:pPr>
            <w:r w:rsidRPr="00487AB5">
              <w:rPr>
                <w:rFonts w:ascii="GHEA Grapalat" w:eastAsia="Times New Roman" w:hAnsi="GHEA Grapalat"/>
                <w:color w:val="000000"/>
              </w:rPr>
              <w:t>0</w:t>
            </w:r>
            <w:r>
              <w:rPr>
                <w:rFonts w:ascii="GHEA Grapalat" w:eastAsia="Times New Roman" w:hAnsi="GHEA Grapalat"/>
                <w:color w:val="000000"/>
              </w:rPr>
              <w:t>5</w:t>
            </w:r>
            <w:r w:rsidRPr="00487AB5">
              <w:rPr>
                <w:rFonts w:ascii="GHEA Grapalat" w:eastAsia="Times New Roman" w:hAnsi="GHEA Grapalat"/>
                <w:color w:val="000000"/>
              </w:rPr>
              <w:t>.0</w:t>
            </w:r>
            <w:r>
              <w:rPr>
                <w:rFonts w:ascii="GHEA Grapalat" w:eastAsia="Times New Roman" w:hAnsi="GHEA Grapalat"/>
                <w:color w:val="000000"/>
              </w:rPr>
              <w:t>8</w:t>
            </w:r>
            <w:r w:rsidRPr="00487AB5">
              <w:rPr>
                <w:rFonts w:ascii="GHEA Grapalat" w:eastAsia="Times New Roman" w:hAnsi="GHEA Grapalat"/>
                <w:color w:val="000000"/>
              </w:rPr>
              <w:t>.2021թ.</w:t>
            </w:r>
          </w:p>
        </w:tc>
      </w:tr>
      <w:tr w:rsidR="00487AB5" w:rsidRPr="00487AB5" w:rsidTr="00487AB5">
        <w:trPr>
          <w:tblCellSpacing w:w="0" w:type="dxa"/>
          <w:jc w:val="center"/>
        </w:trPr>
        <w:tc>
          <w:tcPr>
            <w:tcW w:w="8632" w:type="dxa"/>
            <w:vMerge/>
            <w:tcBorders>
              <w:left w:val="single" w:sz="4" w:space="0" w:color="auto"/>
              <w:bottom w:val="single" w:sz="4" w:space="0" w:color="auto"/>
              <w:right w:val="single" w:sz="4" w:space="0" w:color="auto"/>
            </w:tcBorders>
            <w:shd w:val="clear" w:color="auto" w:fill="E7E6E6" w:themeFill="background2"/>
          </w:tcPr>
          <w:p w:rsidR="00487AB5" w:rsidRPr="00487AB5" w:rsidRDefault="00487AB5" w:rsidP="00D6767D">
            <w:pPr>
              <w:pStyle w:val="ListParagraph"/>
              <w:spacing w:after="0" w:line="360" w:lineRule="auto"/>
              <w:ind w:right="88"/>
              <w:rPr>
                <w:rFonts w:ascii="GHEA Grapalat" w:eastAsia="Times New Roman" w:hAnsi="GHEA Grapalat"/>
                <w:color w:val="000000"/>
                <w:highlight w:val="lightGray"/>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E7E6E6" w:themeFill="background2"/>
          </w:tcPr>
          <w:p w:rsidR="00487AB5" w:rsidRPr="00487AB5" w:rsidRDefault="00487AB5" w:rsidP="00D6767D">
            <w:pPr>
              <w:pStyle w:val="ListParagraph"/>
              <w:spacing w:after="0" w:line="360" w:lineRule="auto"/>
              <w:ind w:left="1080" w:right="88"/>
              <w:jc w:val="center"/>
              <w:rPr>
                <w:rFonts w:ascii="GHEA Grapalat" w:eastAsia="Times New Roman" w:hAnsi="GHEA Grapalat"/>
                <w:color w:val="000000"/>
                <w:highlight w:val="lightGray"/>
                <w:lang w:val="hy-AM"/>
              </w:rPr>
            </w:pPr>
            <w:r w:rsidRPr="00487AB5">
              <w:rPr>
                <w:rFonts w:ascii="GHEA Grapalat" w:eastAsia="Times New Roman" w:hAnsi="GHEA Grapalat"/>
                <w:color w:val="000000"/>
              </w:rPr>
              <w:t>N 01/27.1/23175-2021</w:t>
            </w:r>
          </w:p>
        </w:tc>
      </w:tr>
      <w:tr w:rsidR="00487AB5" w:rsidRPr="00A811F1" w:rsidTr="00487AB5">
        <w:trPr>
          <w:tblCellSpacing w:w="0" w:type="dxa"/>
          <w:jc w:val="center"/>
        </w:trPr>
        <w:tc>
          <w:tcPr>
            <w:tcW w:w="8632" w:type="dxa"/>
            <w:tcBorders>
              <w:top w:val="single" w:sz="4" w:space="0" w:color="auto"/>
              <w:left w:val="single" w:sz="4" w:space="0" w:color="auto"/>
              <w:bottom w:val="single" w:sz="4" w:space="0" w:color="auto"/>
              <w:right w:val="single" w:sz="4" w:space="0" w:color="auto"/>
            </w:tcBorders>
            <w:shd w:val="clear" w:color="auto" w:fill="FFFFFF"/>
          </w:tcPr>
          <w:p w:rsidR="00487AB5" w:rsidRPr="000535A0" w:rsidRDefault="000535A0" w:rsidP="00D6767D">
            <w:pPr>
              <w:spacing w:after="0" w:line="360" w:lineRule="auto"/>
              <w:ind w:left="127" w:right="88" w:firstLine="425"/>
              <w:jc w:val="both"/>
              <w:rPr>
                <w:rFonts w:ascii="GHEA Grapalat" w:eastAsia="Times New Roman" w:hAnsi="GHEA Grapalat"/>
                <w:color w:val="000000"/>
                <w:highlight w:val="yellow"/>
                <w:lang w:val="hy-AM"/>
              </w:rPr>
            </w:pPr>
            <w:r w:rsidRPr="000535A0">
              <w:rPr>
                <w:rFonts w:ascii="GHEA Grapalat" w:eastAsia="Times New Roman" w:hAnsi="GHEA Grapalat"/>
                <w:color w:val="000000"/>
                <w:lang w:val="hy-AM"/>
              </w:rPr>
              <w:lastRenderedPageBreak/>
              <w:t>1. Նախագծի նախաբանում առաջարկում ենք հղում կատարել նաև «Նորմատիվ իրավական ակտերի մասին» ՀՀ օրենքի 33-րդ հոդվածին:</w:t>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487AB5" w:rsidRPr="000535A0" w:rsidRDefault="00487AB5" w:rsidP="00D6767D">
            <w:pPr>
              <w:spacing w:after="0" w:line="360" w:lineRule="auto"/>
              <w:ind w:left="142" w:right="85" w:hanging="12"/>
              <w:jc w:val="both"/>
              <w:rPr>
                <w:rFonts w:ascii="GHEA Grapalat" w:hAnsi="GHEA Grapalat" w:cs="Sylfaen"/>
                <w:b/>
                <w:bCs/>
                <w:color w:val="000000" w:themeColor="text1"/>
                <w:lang w:val="hy-AM"/>
              </w:rPr>
            </w:pPr>
            <w:r w:rsidRPr="000535A0">
              <w:rPr>
                <w:rFonts w:ascii="GHEA Grapalat" w:hAnsi="GHEA Grapalat" w:cs="Sylfaen"/>
                <w:b/>
                <w:bCs/>
                <w:color w:val="000000" w:themeColor="text1"/>
                <w:lang w:val="hy-AM"/>
              </w:rPr>
              <w:t>Ընդունվել է:</w:t>
            </w:r>
          </w:p>
          <w:p w:rsidR="00487AB5" w:rsidRPr="00487AB5" w:rsidRDefault="00487AB5" w:rsidP="00D6767D">
            <w:pPr>
              <w:spacing w:after="0" w:line="360" w:lineRule="auto"/>
              <w:ind w:left="142" w:right="85" w:hanging="12"/>
              <w:jc w:val="both"/>
              <w:rPr>
                <w:rFonts w:ascii="GHEA Grapalat" w:hAnsi="GHEA Grapalat" w:cs="Sylfaen"/>
                <w:bCs/>
                <w:color w:val="000000" w:themeColor="text1"/>
                <w:highlight w:val="yellow"/>
                <w:lang w:val="hy-AM"/>
              </w:rPr>
            </w:pPr>
            <w:r w:rsidRPr="000535A0">
              <w:rPr>
                <w:rFonts w:ascii="GHEA Grapalat" w:hAnsi="GHEA Grapalat" w:cs="Sylfaen"/>
                <w:bCs/>
                <w:color w:val="000000" w:themeColor="text1"/>
                <w:lang w:val="hy-AM"/>
              </w:rPr>
              <w:t>Նախագծում կատարվել է համապատասխան փոփոխություն:</w:t>
            </w:r>
          </w:p>
        </w:tc>
      </w:tr>
      <w:tr w:rsidR="00487AB5" w:rsidRPr="00A811F1" w:rsidTr="00487AB5">
        <w:trPr>
          <w:tblCellSpacing w:w="0" w:type="dxa"/>
          <w:jc w:val="center"/>
        </w:trPr>
        <w:tc>
          <w:tcPr>
            <w:tcW w:w="8632" w:type="dxa"/>
            <w:tcBorders>
              <w:top w:val="single" w:sz="4" w:space="0" w:color="auto"/>
              <w:left w:val="single" w:sz="4" w:space="0" w:color="auto"/>
              <w:bottom w:val="single" w:sz="4" w:space="0" w:color="auto"/>
              <w:right w:val="single" w:sz="4" w:space="0" w:color="auto"/>
            </w:tcBorders>
            <w:shd w:val="clear" w:color="auto" w:fill="FFFFFF"/>
          </w:tcPr>
          <w:p w:rsidR="00487AB5" w:rsidRPr="00487AB5" w:rsidRDefault="000535A0" w:rsidP="00D6767D">
            <w:pPr>
              <w:spacing w:after="0" w:line="360" w:lineRule="auto"/>
              <w:ind w:left="127" w:right="88" w:firstLine="425"/>
              <w:jc w:val="both"/>
              <w:rPr>
                <w:rFonts w:ascii="GHEA Grapalat" w:eastAsia="Times New Roman" w:hAnsi="GHEA Grapalat"/>
                <w:color w:val="000000"/>
                <w:highlight w:val="yellow"/>
                <w:lang w:val="hy-AM"/>
              </w:rPr>
            </w:pPr>
            <w:r w:rsidRPr="000535A0">
              <w:rPr>
                <w:rFonts w:ascii="GHEA Grapalat" w:eastAsia="Times New Roman" w:hAnsi="GHEA Grapalat"/>
                <w:color w:val="000000"/>
                <w:lang w:val="hy-AM"/>
              </w:rPr>
              <w:t>2. Նախագծի 1-ին կետի 2-րդ ենթակետի դ. պարբերությունից անհրաժեշտ է հանել 9-րդ կետը, քանի որ հիշյալ կետում կատարվող փոփոխությունը, արդեն իսկ, նախատեված է նախագծի 1-ին կետի 2-րդ ենթակետի գ. պարբերությամբ: Սույն դիտողությունը բխում է «Նորմատիվ իրավական ակտերի մասին» ՀՀ օրենքի 13-րդ հոդվածի 8-րդ մասի պահանջներից, մասնավորապես՝ Նորմատիվ իրավական ակտերում բացառվում են իրավական նորմերի անհիմն կրկնությունները և ներքին հակասությունները:</w:t>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0535A0" w:rsidRPr="000535A0" w:rsidRDefault="000535A0" w:rsidP="00D6767D">
            <w:pPr>
              <w:spacing w:after="0" w:line="360" w:lineRule="auto"/>
              <w:ind w:left="142" w:right="85" w:hanging="12"/>
              <w:jc w:val="both"/>
              <w:rPr>
                <w:rFonts w:ascii="GHEA Grapalat" w:hAnsi="GHEA Grapalat" w:cs="Sylfaen"/>
                <w:b/>
                <w:bCs/>
                <w:color w:val="000000" w:themeColor="text1"/>
                <w:lang w:val="hy-AM"/>
              </w:rPr>
            </w:pPr>
            <w:r w:rsidRPr="000535A0">
              <w:rPr>
                <w:rFonts w:ascii="GHEA Grapalat" w:hAnsi="GHEA Grapalat" w:cs="Sylfaen"/>
                <w:b/>
                <w:bCs/>
                <w:color w:val="000000" w:themeColor="text1"/>
                <w:lang w:val="hy-AM"/>
              </w:rPr>
              <w:t>Ընդունվել է:</w:t>
            </w:r>
          </w:p>
          <w:p w:rsidR="00487AB5" w:rsidRPr="000535A0" w:rsidRDefault="000535A0" w:rsidP="00D6767D">
            <w:pPr>
              <w:spacing w:after="0" w:line="360" w:lineRule="auto"/>
              <w:ind w:left="142" w:right="85" w:hanging="12"/>
              <w:jc w:val="both"/>
              <w:rPr>
                <w:rFonts w:ascii="GHEA Grapalat" w:hAnsi="GHEA Grapalat" w:cs="Sylfaen"/>
                <w:bCs/>
                <w:color w:val="000000" w:themeColor="text1"/>
                <w:highlight w:val="yellow"/>
                <w:lang w:val="hy-AM"/>
              </w:rPr>
            </w:pPr>
            <w:r w:rsidRPr="000535A0">
              <w:rPr>
                <w:rFonts w:ascii="GHEA Grapalat" w:hAnsi="GHEA Grapalat" w:cs="Sylfaen"/>
                <w:bCs/>
                <w:color w:val="000000" w:themeColor="text1"/>
                <w:lang w:val="hy-AM"/>
              </w:rPr>
              <w:t>Նախագծում կատարվել է համապատասխան փոփոխություն:</w:t>
            </w:r>
          </w:p>
        </w:tc>
      </w:tr>
      <w:tr w:rsidR="000535A0" w:rsidRPr="00A811F1" w:rsidTr="00487AB5">
        <w:trPr>
          <w:tblCellSpacing w:w="0" w:type="dxa"/>
          <w:jc w:val="center"/>
        </w:trPr>
        <w:tc>
          <w:tcPr>
            <w:tcW w:w="8632" w:type="dxa"/>
            <w:tcBorders>
              <w:top w:val="single" w:sz="4" w:space="0" w:color="auto"/>
              <w:left w:val="single" w:sz="4" w:space="0" w:color="auto"/>
              <w:bottom w:val="single" w:sz="4" w:space="0" w:color="auto"/>
              <w:right w:val="single" w:sz="4" w:space="0" w:color="auto"/>
            </w:tcBorders>
            <w:shd w:val="clear" w:color="auto" w:fill="FFFFFF"/>
          </w:tcPr>
          <w:p w:rsidR="000535A0" w:rsidRPr="000535A0" w:rsidRDefault="000535A0" w:rsidP="00D6767D">
            <w:pPr>
              <w:spacing w:after="0" w:line="360" w:lineRule="auto"/>
              <w:ind w:left="127" w:right="88" w:firstLine="425"/>
              <w:jc w:val="both"/>
              <w:rPr>
                <w:rFonts w:ascii="GHEA Grapalat" w:eastAsia="Times New Roman" w:hAnsi="GHEA Grapalat"/>
                <w:color w:val="000000"/>
                <w:lang w:val="hy-AM"/>
              </w:rPr>
            </w:pPr>
            <w:r w:rsidRPr="000535A0">
              <w:rPr>
                <w:rFonts w:ascii="GHEA Grapalat" w:eastAsia="Times New Roman" w:hAnsi="GHEA Grapalat"/>
                <w:color w:val="000000"/>
                <w:lang w:val="hy-AM"/>
              </w:rPr>
              <w:t>3. Նախագծի 1-ին կետի 2-րդ ենթակետի ե. պարբերության Հայաստանի Հանրապետության կառավարության 2017 թվականի հոկտեմբերի 5-ի N 1337-Ն որոշմամբ հաստատված N 2 հավելվածի 9-րդ կետի 4-27 ենթակետերը շարադրվում են հետևյալ խմբագրությամբ, իսկ 27-րդ ենթակետից հետո նախագծում նախատեսվում է 28-37 ենթակետեր, որոնք լրացվում են 9-րդ կետում: Այդ առումով, նախագծի 1-ին կետի 2-րդ ենթակետի ե. պարբերությունից հետո անհրաժեշտ է նախատեսել նոր պարբերություն, որով կնախատեսվի 9-րդ կետը լրացնել 28-37 ենթակետերով:</w:t>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0535A0" w:rsidRPr="000535A0" w:rsidRDefault="000535A0" w:rsidP="00D6767D">
            <w:pPr>
              <w:spacing w:after="0" w:line="360" w:lineRule="auto"/>
              <w:ind w:left="142" w:right="85" w:hanging="12"/>
              <w:jc w:val="both"/>
              <w:rPr>
                <w:rFonts w:ascii="GHEA Grapalat" w:hAnsi="GHEA Grapalat" w:cs="Sylfaen"/>
                <w:b/>
                <w:bCs/>
                <w:color w:val="000000" w:themeColor="text1"/>
                <w:lang w:val="hy-AM"/>
              </w:rPr>
            </w:pPr>
            <w:r w:rsidRPr="000535A0">
              <w:rPr>
                <w:rFonts w:ascii="GHEA Grapalat" w:hAnsi="GHEA Grapalat" w:cs="Sylfaen"/>
                <w:b/>
                <w:bCs/>
                <w:color w:val="000000" w:themeColor="text1"/>
                <w:lang w:val="hy-AM"/>
              </w:rPr>
              <w:t>Ընդունվել է:</w:t>
            </w:r>
          </w:p>
          <w:p w:rsidR="000535A0" w:rsidRPr="000535A0" w:rsidRDefault="000535A0" w:rsidP="00D6767D">
            <w:pPr>
              <w:spacing w:after="0" w:line="360" w:lineRule="auto"/>
              <w:ind w:left="142" w:right="85" w:hanging="12"/>
              <w:jc w:val="both"/>
              <w:rPr>
                <w:rFonts w:ascii="GHEA Grapalat" w:hAnsi="GHEA Grapalat" w:cs="Sylfaen"/>
                <w:b/>
                <w:bCs/>
                <w:color w:val="000000" w:themeColor="text1"/>
                <w:lang w:val="hy-AM"/>
              </w:rPr>
            </w:pPr>
            <w:r w:rsidRPr="000535A0">
              <w:rPr>
                <w:rFonts w:ascii="GHEA Grapalat" w:hAnsi="GHEA Grapalat" w:cs="Sylfaen"/>
                <w:bCs/>
                <w:color w:val="000000" w:themeColor="text1"/>
                <w:lang w:val="hy-AM"/>
              </w:rPr>
              <w:t>Նախագծում կատարվել է համապատասխան փոփոխություն:</w:t>
            </w:r>
          </w:p>
        </w:tc>
      </w:tr>
      <w:tr w:rsidR="000535A0" w:rsidRPr="00A811F1" w:rsidTr="00487AB5">
        <w:trPr>
          <w:tblCellSpacing w:w="0" w:type="dxa"/>
          <w:jc w:val="center"/>
        </w:trPr>
        <w:tc>
          <w:tcPr>
            <w:tcW w:w="8632" w:type="dxa"/>
            <w:tcBorders>
              <w:top w:val="single" w:sz="4" w:space="0" w:color="auto"/>
              <w:left w:val="single" w:sz="4" w:space="0" w:color="auto"/>
              <w:bottom w:val="single" w:sz="4" w:space="0" w:color="auto"/>
              <w:right w:val="single" w:sz="4" w:space="0" w:color="auto"/>
            </w:tcBorders>
            <w:shd w:val="clear" w:color="auto" w:fill="FFFFFF"/>
          </w:tcPr>
          <w:p w:rsidR="000535A0" w:rsidRPr="000535A0" w:rsidRDefault="000535A0" w:rsidP="00D6767D">
            <w:pPr>
              <w:spacing w:after="0" w:line="360" w:lineRule="auto"/>
              <w:ind w:firstLine="552"/>
              <w:jc w:val="both"/>
              <w:rPr>
                <w:rFonts w:ascii="GHEA Grapalat" w:eastAsia="Times New Roman" w:hAnsi="GHEA Grapalat"/>
                <w:color w:val="000000"/>
                <w:lang w:val="hy-AM"/>
              </w:rPr>
            </w:pPr>
            <w:r w:rsidRPr="00B04643">
              <w:rPr>
                <w:rFonts w:ascii="GHEA Grapalat" w:hAnsi="GHEA Grapalat" w:cs="Sylfaen"/>
                <w:color w:val="000000"/>
                <w:sz w:val="24"/>
                <w:szCs w:val="24"/>
                <w:shd w:val="clear" w:color="auto" w:fill="FFFFFF"/>
                <w:lang w:val="hy-AM"/>
              </w:rPr>
              <w:t>4</w:t>
            </w:r>
            <w:r w:rsidRPr="000535A0">
              <w:rPr>
                <w:rFonts w:ascii="GHEA Grapalat" w:eastAsia="Times New Roman" w:hAnsi="GHEA Grapalat"/>
                <w:color w:val="000000"/>
                <w:lang w:val="hy-AM"/>
              </w:rPr>
              <w:t xml:space="preserve">. Նախագծի 4-րդ կետի 2-րդ ենթակետից հետո նախատեսված պարբերությունն և այդ պարբերությունից հետո նախատեսված «Այն դեպքում,» բառերով սկսվող պարբերություններն անհրաժեշտ է համարակալել՝ համաձայն «Նորմատիվ իրավական ակտերի մասին» ՀՀ օրենքի 14-րդ հոդվածի 5-րդ մասի </w:t>
            </w:r>
            <w:r w:rsidRPr="000535A0">
              <w:rPr>
                <w:rFonts w:ascii="GHEA Grapalat" w:eastAsia="Times New Roman" w:hAnsi="GHEA Grapalat"/>
                <w:color w:val="000000"/>
                <w:lang w:val="hy-AM"/>
              </w:rPr>
              <w:lastRenderedPageBreak/>
              <w:t>պահանջների, մասնավորապես՝ ենթաօրենսդրական</w:t>
            </w:r>
            <w:r w:rsidRPr="000535A0">
              <w:rPr>
                <w:rFonts w:eastAsia="Times New Roman" w:cs="Calibri"/>
                <w:color w:val="000000"/>
                <w:lang w:val="hy-AM"/>
              </w:rPr>
              <w:t> </w:t>
            </w:r>
            <w:r w:rsidRPr="000535A0">
              <w:rPr>
                <w:rFonts w:ascii="GHEA Grapalat" w:eastAsia="Times New Roman" w:hAnsi="GHEA Grapalat"/>
                <w:color w:val="000000"/>
                <w:lang w:val="hy-AM"/>
              </w:rPr>
              <w:t xml:space="preserve"> նորմատիվ</w:t>
            </w:r>
            <w:r w:rsidRPr="000535A0">
              <w:rPr>
                <w:rFonts w:eastAsia="Times New Roman" w:cs="Calibri"/>
                <w:color w:val="000000"/>
                <w:lang w:val="hy-AM"/>
              </w:rPr>
              <w:t> </w:t>
            </w:r>
            <w:r w:rsidRPr="000535A0">
              <w:rPr>
                <w:rFonts w:ascii="GHEA Grapalat" w:eastAsia="Times New Roman" w:hAnsi="GHEA Grapalat"/>
                <w:color w:val="000000"/>
                <w:lang w:val="hy-AM"/>
              </w:rPr>
              <w:t xml:space="preserve"> իրավական </w:t>
            </w:r>
            <w:r w:rsidRPr="000535A0">
              <w:rPr>
                <w:rFonts w:eastAsia="Times New Roman" w:cs="Calibri"/>
                <w:color w:val="000000"/>
                <w:lang w:val="hy-AM"/>
              </w:rPr>
              <w:t> </w:t>
            </w:r>
            <w:r w:rsidRPr="000535A0">
              <w:rPr>
                <w:rFonts w:ascii="GHEA Grapalat" w:eastAsia="Times New Roman" w:hAnsi="GHEA Grapalat"/>
                <w:color w:val="000000"/>
                <w:lang w:val="hy-AM"/>
              </w:rPr>
              <w:t>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273C98" w:rsidRPr="000535A0" w:rsidRDefault="00273C98" w:rsidP="00D6767D">
            <w:pPr>
              <w:spacing w:after="0" w:line="360" w:lineRule="auto"/>
              <w:ind w:left="142" w:right="85" w:hanging="12"/>
              <w:jc w:val="both"/>
              <w:rPr>
                <w:rFonts w:ascii="GHEA Grapalat" w:hAnsi="GHEA Grapalat" w:cs="Sylfaen"/>
                <w:b/>
                <w:bCs/>
                <w:color w:val="000000" w:themeColor="text1"/>
                <w:lang w:val="hy-AM"/>
              </w:rPr>
            </w:pPr>
            <w:r w:rsidRPr="000535A0">
              <w:rPr>
                <w:rFonts w:ascii="GHEA Grapalat" w:hAnsi="GHEA Grapalat" w:cs="Sylfaen"/>
                <w:b/>
                <w:bCs/>
                <w:color w:val="000000" w:themeColor="text1"/>
                <w:lang w:val="hy-AM"/>
              </w:rPr>
              <w:lastRenderedPageBreak/>
              <w:t>Ընդունվել է:</w:t>
            </w:r>
          </w:p>
          <w:p w:rsidR="000535A0" w:rsidRPr="000535A0" w:rsidRDefault="00273C98" w:rsidP="00D6767D">
            <w:pPr>
              <w:spacing w:after="0" w:line="360" w:lineRule="auto"/>
              <w:ind w:left="142" w:right="85" w:hanging="12"/>
              <w:jc w:val="both"/>
              <w:rPr>
                <w:rFonts w:ascii="GHEA Grapalat" w:hAnsi="GHEA Grapalat" w:cs="Sylfaen"/>
                <w:b/>
                <w:bCs/>
                <w:color w:val="000000" w:themeColor="text1"/>
                <w:lang w:val="hy-AM"/>
              </w:rPr>
            </w:pPr>
            <w:r w:rsidRPr="000535A0">
              <w:rPr>
                <w:rFonts w:ascii="GHEA Grapalat" w:hAnsi="GHEA Grapalat" w:cs="Sylfaen"/>
                <w:bCs/>
                <w:color w:val="000000" w:themeColor="text1"/>
                <w:lang w:val="hy-AM"/>
              </w:rPr>
              <w:t>Նախագծում կատարվել է համապատասխան փոփոխություն:</w:t>
            </w:r>
          </w:p>
        </w:tc>
      </w:tr>
    </w:tbl>
    <w:p w:rsidR="00AC37B7" w:rsidRPr="00414673" w:rsidRDefault="00AC37B7" w:rsidP="00D6767D">
      <w:pPr>
        <w:pStyle w:val="NormalWeb"/>
        <w:shd w:val="clear" w:color="auto" w:fill="FFFFFF"/>
        <w:spacing w:before="0" w:beforeAutospacing="0" w:after="0" w:afterAutospacing="0" w:line="360" w:lineRule="auto"/>
        <w:jc w:val="center"/>
        <w:rPr>
          <w:rFonts w:ascii="GHEA Grapalat" w:hAnsi="GHEA Grapalat" w:cs="Sylfaen"/>
          <w:b/>
          <w:bCs/>
          <w:color w:val="000000"/>
          <w:sz w:val="22"/>
          <w:szCs w:val="22"/>
          <w:lang w:val="hy-AM"/>
        </w:rPr>
      </w:pPr>
    </w:p>
    <w:p w:rsidR="00AC37B7" w:rsidRPr="00414673" w:rsidRDefault="00AC37B7" w:rsidP="00D6767D">
      <w:pPr>
        <w:pStyle w:val="NormalWeb"/>
        <w:shd w:val="clear" w:color="auto" w:fill="FFFFFF"/>
        <w:spacing w:before="0" w:beforeAutospacing="0" w:after="0" w:afterAutospacing="0" w:line="360" w:lineRule="auto"/>
        <w:jc w:val="center"/>
        <w:rPr>
          <w:rFonts w:ascii="GHEA Grapalat" w:hAnsi="GHEA Grapalat" w:cs="Sylfaen"/>
          <w:b/>
          <w:bCs/>
          <w:color w:val="000000"/>
          <w:sz w:val="22"/>
          <w:szCs w:val="22"/>
          <w:lang w:val="hy-AM"/>
        </w:rPr>
      </w:pPr>
    </w:p>
    <w:p w:rsidR="00AC37B7" w:rsidRPr="001567CF" w:rsidRDefault="00AC37B7" w:rsidP="00D6767D">
      <w:pPr>
        <w:pStyle w:val="NormalWeb"/>
        <w:shd w:val="clear" w:color="auto" w:fill="FFFFFF"/>
        <w:spacing w:before="0" w:beforeAutospacing="0" w:after="0" w:afterAutospacing="0" w:line="360" w:lineRule="auto"/>
        <w:jc w:val="center"/>
        <w:rPr>
          <w:rFonts w:ascii="GHEA Grapalat" w:hAnsi="GHEA Grapalat" w:cs="Sylfaen"/>
          <w:b/>
          <w:bCs/>
          <w:color w:val="000000"/>
          <w:sz w:val="22"/>
          <w:szCs w:val="20"/>
          <w:lang w:val="hy-AM"/>
        </w:rPr>
      </w:pPr>
    </w:p>
    <w:sectPr w:rsidR="00AC37B7" w:rsidRPr="001567CF"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373"/>
    <w:multiLevelType w:val="hybridMultilevel"/>
    <w:tmpl w:val="771A8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87524"/>
    <w:multiLevelType w:val="hybridMultilevel"/>
    <w:tmpl w:val="771A8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CF1226"/>
    <w:multiLevelType w:val="hybridMultilevel"/>
    <w:tmpl w:val="8CF4EDDC"/>
    <w:lvl w:ilvl="0" w:tplc="782832FE">
      <w:start w:val="1"/>
      <w:numFmt w:val="decimal"/>
      <w:lvlText w:val="%1."/>
      <w:lvlJc w:val="left"/>
      <w:pPr>
        <w:ind w:left="2912" w:hanging="360"/>
      </w:pPr>
      <w:rPr>
        <w:rFonts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4"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7"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2C234B9"/>
    <w:multiLevelType w:val="hybridMultilevel"/>
    <w:tmpl w:val="21FAD5EE"/>
    <w:lvl w:ilvl="0" w:tplc="0BC6ED3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9"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5DBB06BA"/>
    <w:multiLevelType w:val="hybridMultilevel"/>
    <w:tmpl w:val="04B88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9522A3"/>
    <w:multiLevelType w:val="hybridMultilevel"/>
    <w:tmpl w:val="123E186A"/>
    <w:lvl w:ilvl="0" w:tplc="5EE6120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3"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4"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4"/>
  </w:num>
  <w:num w:numId="2">
    <w:abstractNumId w:val="7"/>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4"/>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1"/>
  </w:num>
  <w:num w:numId="14">
    <w:abstractNumId w:val="0"/>
  </w:num>
  <w:num w:numId="15">
    <w:abstractNumId w:val="1"/>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4151"/>
    <w:rsid w:val="00011475"/>
    <w:rsid w:val="00011870"/>
    <w:rsid w:val="000326D3"/>
    <w:rsid w:val="000535A0"/>
    <w:rsid w:val="000624DF"/>
    <w:rsid w:val="00064715"/>
    <w:rsid w:val="0006549D"/>
    <w:rsid w:val="00066B04"/>
    <w:rsid w:val="000729B0"/>
    <w:rsid w:val="00076FA3"/>
    <w:rsid w:val="0007701D"/>
    <w:rsid w:val="00083436"/>
    <w:rsid w:val="000955A2"/>
    <w:rsid w:val="000B261D"/>
    <w:rsid w:val="000C2D75"/>
    <w:rsid w:val="000C4444"/>
    <w:rsid w:val="000C7945"/>
    <w:rsid w:val="000D31DE"/>
    <w:rsid w:val="000F0D59"/>
    <w:rsid w:val="000F56F4"/>
    <w:rsid w:val="00103D1E"/>
    <w:rsid w:val="00104044"/>
    <w:rsid w:val="001044B5"/>
    <w:rsid w:val="0010509A"/>
    <w:rsid w:val="00115AFF"/>
    <w:rsid w:val="00121AE0"/>
    <w:rsid w:val="00125BA1"/>
    <w:rsid w:val="0012666D"/>
    <w:rsid w:val="00127856"/>
    <w:rsid w:val="0013464E"/>
    <w:rsid w:val="00137EF1"/>
    <w:rsid w:val="00144F74"/>
    <w:rsid w:val="00146C20"/>
    <w:rsid w:val="00150419"/>
    <w:rsid w:val="001525AF"/>
    <w:rsid w:val="00154151"/>
    <w:rsid w:val="001567CF"/>
    <w:rsid w:val="001605DD"/>
    <w:rsid w:val="00160665"/>
    <w:rsid w:val="001634B4"/>
    <w:rsid w:val="00180364"/>
    <w:rsid w:val="001962A8"/>
    <w:rsid w:val="00197975"/>
    <w:rsid w:val="001A4A8B"/>
    <w:rsid w:val="001B1301"/>
    <w:rsid w:val="001B7A36"/>
    <w:rsid w:val="001C1BA4"/>
    <w:rsid w:val="001C345C"/>
    <w:rsid w:val="001C5180"/>
    <w:rsid w:val="001C5E1F"/>
    <w:rsid w:val="001F0447"/>
    <w:rsid w:val="001F37B3"/>
    <w:rsid w:val="001F7487"/>
    <w:rsid w:val="00210970"/>
    <w:rsid w:val="0021473D"/>
    <w:rsid w:val="00225895"/>
    <w:rsid w:val="00230E6E"/>
    <w:rsid w:val="002425A9"/>
    <w:rsid w:val="00250A72"/>
    <w:rsid w:val="00257CF7"/>
    <w:rsid w:val="0026542C"/>
    <w:rsid w:val="00273C98"/>
    <w:rsid w:val="002821CA"/>
    <w:rsid w:val="002855E0"/>
    <w:rsid w:val="002B207A"/>
    <w:rsid w:val="002B3180"/>
    <w:rsid w:val="002C3504"/>
    <w:rsid w:val="002C68C0"/>
    <w:rsid w:val="002D3B9A"/>
    <w:rsid w:val="002E7918"/>
    <w:rsid w:val="002F4605"/>
    <w:rsid w:val="002F580C"/>
    <w:rsid w:val="003005FF"/>
    <w:rsid w:val="003046BE"/>
    <w:rsid w:val="00315946"/>
    <w:rsid w:val="00324328"/>
    <w:rsid w:val="00331948"/>
    <w:rsid w:val="00332F01"/>
    <w:rsid w:val="0033754A"/>
    <w:rsid w:val="0034056C"/>
    <w:rsid w:val="003410B1"/>
    <w:rsid w:val="003540CF"/>
    <w:rsid w:val="00363A5D"/>
    <w:rsid w:val="00366223"/>
    <w:rsid w:val="00366DED"/>
    <w:rsid w:val="00386D5E"/>
    <w:rsid w:val="0039598C"/>
    <w:rsid w:val="003A0E9C"/>
    <w:rsid w:val="003B0151"/>
    <w:rsid w:val="003C112E"/>
    <w:rsid w:val="003D0DEF"/>
    <w:rsid w:val="003D46D5"/>
    <w:rsid w:val="003D4995"/>
    <w:rsid w:val="003E3C44"/>
    <w:rsid w:val="003E4264"/>
    <w:rsid w:val="00411028"/>
    <w:rsid w:val="00414673"/>
    <w:rsid w:val="00420881"/>
    <w:rsid w:val="00422A5B"/>
    <w:rsid w:val="0043658A"/>
    <w:rsid w:val="004501C3"/>
    <w:rsid w:val="00456F23"/>
    <w:rsid w:val="00472E49"/>
    <w:rsid w:val="00477F1B"/>
    <w:rsid w:val="00485127"/>
    <w:rsid w:val="00487AB5"/>
    <w:rsid w:val="00490EE7"/>
    <w:rsid w:val="00496416"/>
    <w:rsid w:val="004A104D"/>
    <w:rsid w:val="004C62EE"/>
    <w:rsid w:val="004E3362"/>
    <w:rsid w:val="004E3943"/>
    <w:rsid w:val="004F5F31"/>
    <w:rsid w:val="00500748"/>
    <w:rsid w:val="00505EEB"/>
    <w:rsid w:val="00510332"/>
    <w:rsid w:val="0052456A"/>
    <w:rsid w:val="00527455"/>
    <w:rsid w:val="00533FF5"/>
    <w:rsid w:val="00536ECF"/>
    <w:rsid w:val="00552A4C"/>
    <w:rsid w:val="005531CD"/>
    <w:rsid w:val="0055492D"/>
    <w:rsid w:val="00563074"/>
    <w:rsid w:val="00564665"/>
    <w:rsid w:val="00576768"/>
    <w:rsid w:val="00580B80"/>
    <w:rsid w:val="005A0899"/>
    <w:rsid w:val="005B68F6"/>
    <w:rsid w:val="005D6372"/>
    <w:rsid w:val="005E4BCF"/>
    <w:rsid w:val="005E6F6A"/>
    <w:rsid w:val="005F5A6A"/>
    <w:rsid w:val="00602985"/>
    <w:rsid w:val="00603252"/>
    <w:rsid w:val="00613316"/>
    <w:rsid w:val="00614CC0"/>
    <w:rsid w:val="00617765"/>
    <w:rsid w:val="00620ACD"/>
    <w:rsid w:val="00636765"/>
    <w:rsid w:val="00637780"/>
    <w:rsid w:val="00640D23"/>
    <w:rsid w:val="00644293"/>
    <w:rsid w:val="00646820"/>
    <w:rsid w:val="00666EFB"/>
    <w:rsid w:val="006729F9"/>
    <w:rsid w:val="00672F90"/>
    <w:rsid w:val="00675A9A"/>
    <w:rsid w:val="006931F0"/>
    <w:rsid w:val="00694BE2"/>
    <w:rsid w:val="006969A8"/>
    <w:rsid w:val="006973B8"/>
    <w:rsid w:val="006A149D"/>
    <w:rsid w:val="006A5443"/>
    <w:rsid w:val="006A72BB"/>
    <w:rsid w:val="006B12F3"/>
    <w:rsid w:val="006B7300"/>
    <w:rsid w:val="006C02A3"/>
    <w:rsid w:val="006C60C7"/>
    <w:rsid w:val="006E41B2"/>
    <w:rsid w:val="006E78D0"/>
    <w:rsid w:val="007104B4"/>
    <w:rsid w:val="007327A7"/>
    <w:rsid w:val="00732A2C"/>
    <w:rsid w:val="00737786"/>
    <w:rsid w:val="00742236"/>
    <w:rsid w:val="0074443D"/>
    <w:rsid w:val="00754D6D"/>
    <w:rsid w:val="0075570B"/>
    <w:rsid w:val="0075599C"/>
    <w:rsid w:val="007607DF"/>
    <w:rsid w:val="00766C42"/>
    <w:rsid w:val="00772B5F"/>
    <w:rsid w:val="00772CFB"/>
    <w:rsid w:val="00780522"/>
    <w:rsid w:val="007B0DA1"/>
    <w:rsid w:val="007B6258"/>
    <w:rsid w:val="007F367A"/>
    <w:rsid w:val="00803061"/>
    <w:rsid w:val="00806BDC"/>
    <w:rsid w:val="00816562"/>
    <w:rsid w:val="00816BAB"/>
    <w:rsid w:val="008176B6"/>
    <w:rsid w:val="008301CD"/>
    <w:rsid w:val="0083325B"/>
    <w:rsid w:val="00837A3D"/>
    <w:rsid w:val="008465D2"/>
    <w:rsid w:val="00856A5C"/>
    <w:rsid w:val="00857A8D"/>
    <w:rsid w:val="008613C1"/>
    <w:rsid w:val="00862963"/>
    <w:rsid w:val="0086656C"/>
    <w:rsid w:val="00880146"/>
    <w:rsid w:val="008806C2"/>
    <w:rsid w:val="00894DB5"/>
    <w:rsid w:val="008C21B1"/>
    <w:rsid w:val="008C3812"/>
    <w:rsid w:val="008D198F"/>
    <w:rsid w:val="008D2DDC"/>
    <w:rsid w:val="008D4C9A"/>
    <w:rsid w:val="008D7782"/>
    <w:rsid w:val="008E74F9"/>
    <w:rsid w:val="008F5CA4"/>
    <w:rsid w:val="00916109"/>
    <w:rsid w:val="00920BE8"/>
    <w:rsid w:val="0092325C"/>
    <w:rsid w:val="009457C9"/>
    <w:rsid w:val="00955A08"/>
    <w:rsid w:val="0095627F"/>
    <w:rsid w:val="009643FE"/>
    <w:rsid w:val="00973780"/>
    <w:rsid w:val="009A09B0"/>
    <w:rsid w:val="009D1A8D"/>
    <w:rsid w:val="009D3682"/>
    <w:rsid w:val="009E3319"/>
    <w:rsid w:val="009E5D41"/>
    <w:rsid w:val="009F01B6"/>
    <w:rsid w:val="00A1314A"/>
    <w:rsid w:val="00A14EC0"/>
    <w:rsid w:val="00A15FFE"/>
    <w:rsid w:val="00A228D2"/>
    <w:rsid w:val="00A30FD4"/>
    <w:rsid w:val="00A31509"/>
    <w:rsid w:val="00A35971"/>
    <w:rsid w:val="00A40E93"/>
    <w:rsid w:val="00A44313"/>
    <w:rsid w:val="00A4787B"/>
    <w:rsid w:val="00A61BFF"/>
    <w:rsid w:val="00A62FEC"/>
    <w:rsid w:val="00A811F1"/>
    <w:rsid w:val="00A833CF"/>
    <w:rsid w:val="00AB420C"/>
    <w:rsid w:val="00AB4870"/>
    <w:rsid w:val="00AC37B7"/>
    <w:rsid w:val="00AC628F"/>
    <w:rsid w:val="00AD6986"/>
    <w:rsid w:val="00AD7CC0"/>
    <w:rsid w:val="00AE0270"/>
    <w:rsid w:val="00AF10C0"/>
    <w:rsid w:val="00AF1411"/>
    <w:rsid w:val="00AF5A20"/>
    <w:rsid w:val="00AF6527"/>
    <w:rsid w:val="00B03DE9"/>
    <w:rsid w:val="00B07B11"/>
    <w:rsid w:val="00B122C6"/>
    <w:rsid w:val="00B246DD"/>
    <w:rsid w:val="00B40AB0"/>
    <w:rsid w:val="00B42CBC"/>
    <w:rsid w:val="00B5014F"/>
    <w:rsid w:val="00B52AF2"/>
    <w:rsid w:val="00B70061"/>
    <w:rsid w:val="00B83EDF"/>
    <w:rsid w:val="00B85B60"/>
    <w:rsid w:val="00B96FB4"/>
    <w:rsid w:val="00BA79C9"/>
    <w:rsid w:val="00BD2F59"/>
    <w:rsid w:val="00BF1FEC"/>
    <w:rsid w:val="00BF27CC"/>
    <w:rsid w:val="00C0629E"/>
    <w:rsid w:val="00C12D1E"/>
    <w:rsid w:val="00C22353"/>
    <w:rsid w:val="00C22929"/>
    <w:rsid w:val="00C23415"/>
    <w:rsid w:val="00C24830"/>
    <w:rsid w:val="00C2733D"/>
    <w:rsid w:val="00C4067A"/>
    <w:rsid w:val="00C424A8"/>
    <w:rsid w:val="00C57108"/>
    <w:rsid w:val="00C57142"/>
    <w:rsid w:val="00C711A9"/>
    <w:rsid w:val="00C72AD3"/>
    <w:rsid w:val="00C8117A"/>
    <w:rsid w:val="00C81E7B"/>
    <w:rsid w:val="00C943FF"/>
    <w:rsid w:val="00CA5BC8"/>
    <w:rsid w:val="00CB6492"/>
    <w:rsid w:val="00CD071F"/>
    <w:rsid w:val="00CD374F"/>
    <w:rsid w:val="00CE6867"/>
    <w:rsid w:val="00D0277D"/>
    <w:rsid w:val="00D14F2C"/>
    <w:rsid w:val="00D15AE5"/>
    <w:rsid w:val="00D27599"/>
    <w:rsid w:val="00D3023D"/>
    <w:rsid w:val="00D526B1"/>
    <w:rsid w:val="00D64C31"/>
    <w:rsid w:val="00D6767D"/>
    <w:rsid w:val="00D75132"/>
    <w:rsid w:val="00D81BE0"/>
    <w:rsid w:val="00D82C48"/>
    <w:rsid w:val="00D84C18"/>
    <w:rsid w:val="00D92839"/>
    <w:rsid w:val="00DA3B61"/>
    <w:rsid w:val="00DA6AC0"/>
    <w:rsid w:val="00DB1085"/>
    <w:rsid w:val="00DB2DEB"/>
    <w:rsid w:val="00DB3C0A"/>
    <w:rsid w:val="00DB5191"/>
    <w:rsid w:val="00DD3BC1"/>
    <w:rsid w:val="00DE44C2"/>
    <w:rsid w:val="00DE78AD"/>
    <w:rsid w:val="00DF0FFD"/>
    <w:rsid w:val="00DF35EA"/>
    <w:rsid w:val="00DF58EE"/>
    <w:rsid w:val="00DF6F90"/>
    <w:rsid w:val="00DF7766"/>
    <w:rsid w:val="00E05E5F"/>
    <w:rsid w:val="00E218F8"/>
    <w:rsid w:val="00E5427F"/>
    <w:rsid w:val="00E550E8"/>
    <w:rsid w:val="00E61E36"/>
    <w:rsid w:val="00E66672"/>
    <w:rsid w:val="00E84B68"/>
    <w:rsid w:val="00E95054"/>
    <w:rsid w:val="00E9542C"/>
    <w:rsid w:val="00EA7915"/>
    <w:rsid w:val="00EC082D"/>
    <w:rsid w:val="00EC1A47"/>
    <w:rsid w:val="00EC7CD0"/>
    <w:rsid w:val="00ED64F9"/>
    <w:rsid w:val="00EE07A7"/>
    <w:rsid w:val="00EE4A48"/>
    <w:rsid w:val="00EE6773"/>
    <w:rsid w:val="00EF3200"/>
    <w:rsid w:val="00F014FC"/>
    <w:rsid w:val="00F17CAD"/>
    <w:rsid w:val="00F217D5"/>
    <w:rsid w:val="00F27626"/>
    <w:rsid w:val="00F27875"/>
    <w:rsid w:val="00F41BCF"/>
    <w:rsid w:val="00F47679"/>
    <w:rsid w:val="00F52761"/>
    <w:rsid w:val="00F54BED"/>
    <w:rsid w:val="00F5688C"/>
    <w:rsid w:val="00F624DD"/>
    <w:rsid w:val="00F7695C"/>
    <w:rsid w:val="00F823AB"/>
    <w:rsid w:val="00FA2B12"/>
    <w:rsid w:val="00FA5F01"/>
    <w:rsid w:val="00FC313E"/>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1C123"/>
  <w15:docId w15:val="{4B4D0CF3-E4D9-41AF-A61A-6E6357E31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AE0"/>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 w:type="character" w:customStyle="1" w:styleId="FontStyle12">
    <w:name w:val="Font Style12"/>
    <w:uiPriority w:val="99"/>
    <w:rsid w:val="00973780"/>
    <w:rPr>
      <w:rFonts w:ascii="Sylfaen" w:hAnsi="Sylfaen" w:cs="Sylfae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1554</Words>
  <Characters>8864</Characters>
  <Application>Microsoft Office Word</Application>
  <DocSecurity>0</DocSecurity>
  <Lines>73</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https:/mul2.gov.am/tasks/494683/oneclick/4_Ampopatert_1337_Protocol_last.docx?token=fb46cbb6bb58a5fd988779786b72613d</cp:keywords>
  <cp:lastModifiedBy>Ani Mkrtchyan</cp:lastModifiedBy>
  <cp:revision>2</cp:revision>
  <dcterms:created xsi:type="dcterms:W3CDTF">2021-10-12T12:36:00Z</dcterms:created>
  <dcterms:modified xsi:type="dcterms:W3CDTF">2021-10-12T12:36:00Z</dcterms:modified>
</cp:coreProperties>
</file>