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0824" w:rsidRDefault="005C0824" w:rsidP="005C0824">
      <w:pPr>
        <w:jc w:val="center"/>
      </w:pPr>
      <w:r>
        <w:rPr>
          <w:noProof/>
          <w:lang w:eastAsia="en-US"/>
        </w:rPr>
        <w:drawing>
          <wp:inline distT="0" distB="0" distL="0" distR="0" wp14:anchorId="6B3E2D5F" wp14:editId="4B5F97A9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0824" w:rsidRDefault="005C0824" w:rsidP="005C0824">
      <w:pPr>
        <w:jc w:val="center"/>
      </w:pPr>
    </w:p>
    <w:p w:rsidR="005C0824" w:rsidRDefault="005C0824" w:rsidP="005C0824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5C0824" w:rsidRDefault="005C0824" w:rsidP="005C0824">
      <w:pPr>
        <w:pStyle w:val="mechtex"/>
        <w:rPr>
          <w:rFonts w:ascii="GHEA Mariam" w:hAnsi="GHEA Mariam"/>
          <w:b/>
        </w:rPr>
      </w:pPr>
    </w:p>
    <w:p w:rsidR="005C0824" w:rsidRDefault="005C0824" w:rsidP="005C0824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5C0824" w:rsidRPr="004440CE" w:rsidRDefault="005C0824" w:rsidP="005C0824">
      <w:pPr>
        <w:jc w:val="center"/>
        <w:rPr>
          <w:rFonts w:ascii="GHEA Mariam" w:hAnsi="GHEA Mariam"/>
          <w:sz w:val="24"/>
          <w:szCs w:val="24"/>
        </w:rPr>
      </w:pPr>
    </w:p>
    <w:p w:rsidR="00750163" w:rsidRPr="00750163" w:rsidRDefault="00750163">
      <w:pPr>
        <w:jc w:val="center"/>
        <w:rPr>
          <w:rFonts w:ascii="GHEA Mariam" w:hAnsi="GHEA Mariam"/>
          <w:sz w:val="24"/>
          <w:szCs w:val="24"/>
        </w:rPr>
      </w:pPr>
    </w:p>
    <w:p w:rsidR="00750163" w:rsidRPr="00750163" w:rsidRDefault="00750163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750163">
        <w:rPr>
          <w:rFonts w:ascii="GHEA Mariam" w:hAnsi="GHEA Mariam"/>
          <w:sz w:val="24"/>
          <w:szCs w:val="24"/>
        </w:rPr>
        <w:t>1</w:t>
      </w:r>
      <w:r w:rsidRPr="00750163">
        <w:rPr>
          <w:rFonts w:ascii="GHEA Mariam" w:hAnsi="GHEA Mariam"/>
          <w:sz w:val="24"/>
          <w:szCs w:val="24"/>
          <w:lang w:val="hy-AM"/>
        </w:rPr>
        <w:t>4</w:t>
      </w:r>
      <w:r w:rsidRPr="00750163">
        <w:rPr>
          <w:rFonts w:ascii="GHEA Mariam" w:hAnsi="GHEA Mariam"/>
          <w:sz w:val="24"/>
          <w:szCs w:val="24"/>
        </w:rPr>
        <w:t xml:space="preserve"> </w:t>
      </w:r>
      <w:r w:rsidRPr="00750163">
        <w:rPr>
          <w:rFonts w:ascii="GHEA Mariam" w:hAnsi="GHEA Mariam" w:cs="Sylfaen"/>
          <w:spacing w:val="-4"/>
          <w:sz w:val="24"/>
          <w:szCs w:val="24"/>
          <w:lang w:val="fr-FR"/>
        </w:rPr>
        <w:t>հոկտեմբերի</w:t>
      </w:r>
      <w:r w:rsidRPr="00750163">
        <w:rPr>
          <w:rFonts w:ascii="GHEA Mariam" w:hAnsi="GHEA Mariam"/>
          <w:sz w:val="24"/>
          <w:szCs w:val="24"/>
        </w:rPr>
        <w:t xml:space="preserve"> 2021 </w:t>
      </w:r>
      <w:r w:rsidRPr="00750163">
        <w:rPr>
          <w:rFonts w:ascii="GHEA Mariam" w:hAnsi="GHEA Mariam" w:cs="Sylfaen"/>
          <w:sz w:val="24"/>
          <w:szCs w:val="24"/>
        </w:rPr>
        <w:t>թվականի</w:t>
      </w:r>
      <w:r w:rsidRPr="00750163">
        <w:rPr>
          <w:rFonts w:ascii="GHEA Mariam" w:hAnsi="GHEA Mariam"/>
          <w:sz w:val="24"/>
          <w:szCs w:val="24"/>
        </w:rPr>
        <w:t xml:space="preserve">  N              - </w:t>
      </w:r>
      <w:r w:rsidRPr="00750163">
        <w:rPr>
          <w:rFonts w:ascii="GHEA Mariam" w:hAnsi="GHEA Mariam"/>
          <w:sz w:val="24"/>
          <w:szCs w:val="24"/>
          <w:lang w:val="hy-AM"/>
        </w:rPr>
        <w:t>Ա</w:t>
      </w:r>
    </w:p>
    <w:p w:rsidR="00750163" w:rsidRPr="00750163" w:rsidRDefault="00750163">
      <w:pPr>
        <w:jc w:val="center"/>
        <w:rPr>
          <w:rFonts w:ascii="GHEA Mariam" w:hAnsi="GHEA Mariam"/>
          <w:sz w:val="24"/>
          <w:szCs w:val="24"/>
        </w:rPr>
      </w:pPr>
    </w:p>
    <w:p w:rsidR="00750163" w:rsidRPr="00750163" w:rsidRDefault="00750163">
      <w:pPr>
        <w:jc w:val="center"/>
        <w:rPr>
          <w:rFonts w:ascii="GHEA Mariam" w:hAnsi="GHEA Mariam"/>
          <w:sz w:val="24"/>
          <w:szCs w:val="24"/>
        </w:rPr>
      </w:pPr>
    </w:p>
    <w:p w:rsidR="00750163" w:rsidRDefault="00750163" w:rsidP="00750163">
      <w:pPr>
        <w:pStyle w:val="mechtex"/>
        <w:rPr>
          <w:rFonts w:ascii="GHEA Mariam" w:hAnsi="GHEA Mariam" w:cs="Arial"/>
          <w:sz w:val="24"/>
          <w:szCs w:val="24"/>
          <w:shd w:val="clear" w:color="auto" w:fill="FFFFFF"/>
          <w:lang w:val="hy-AM"/>
        </w:rPr>
      </w:pPr>
      <w:r w:rsidRPr="00750163">
        <w:rPr>
          <w:rFonts w:ascii="GHEA Mariam" w:hAnsi="GHEA Mariam"/>
          <w:sz w:val="24"/>
          <w:szCs w:val="24"/>
          <w:shd w:val="clear" w:color="auto" w:fill="FFFFFF"/>
          <w:lang w:val="hy-AM"/>
        </w:rPr>
        <w:t>«</w:t>
      </w:r>
      <w:r w:rsidRPr="0075016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75016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5016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ՀԱՆՐԱՊԵՏՈՒԹՅԱՆ</w:t>
      </w:r>
      <w:r w:rsidRPr="0075016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5016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ՀԱՐԿԱՅԻՆ</w:t>
      </w:r>
      <w:r w:rsidRPr="0075016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5016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ՕՐԵՆՍԳՐՔՈՒՄ</w:t>
      </w:r>
      <w:r w:rsidRPr="0075016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50163">
        <w:rPr>
          <w:rStyle w:val="Strong"/>
          <w:rFonts w:ascii="GHEA Mariam" w:hAnsi="GHEA Mariam"/>
          <w:b w:val="0"/>
          <w:color w:val="000000"/>
          <w:sz w:val="24"/>
          <w:szCs w:val="24"/>
          <w:lang w:val="hy-AM"/>
        </w:rPr>
        <w:t>ՓՈՓՈԽՈՒԹՅՈՒՆՆԵՐ ԵՎ</w:t>
      </w:r>
      <w:r w:rsidRPr="0075016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5016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ԼՐԱՑՈՒՄՆԵՐ</w:t>
      </w:r>
      <w:r w:rsidRPr="0075016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5016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ԿԱՏԱՐԵԼՈՒ</w:t>
      </w:r>
      <w:r w:rsidRPr="0075016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5016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ՄԱՍԻՆ</w:t>
      </w:r>
      <w:r w:rsidRPr="0075016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» </w:t>
      </w:r>
      <w:r w:rsidRPr="0075016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75016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5016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ՀԱՆՐԱՊԵՏՈՒԹՅԱՆ</w:t>
      </w:r>
      <w:r w:rsidRPr="0075016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5016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ՕՐԵՆՔԻ</w:t>
      </w:r>
      <w:r w:rsidRPr="0075016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5016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ՆԱԽԱԳԾԻՆ</w:t>
      </w:r>
      <w:r w:rsidRPr="0075016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5016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ՀԱՎԱՆՈՒԹՅՈՒՆ</w:t>
      </w:r>
      <w:r w:rsidRPr="0075016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5016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ՏԱԼՈՒ</w:t>
      </w:r>
      <w:r w:rsidRPr="0075016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5016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ՄԱՍԻՆ</w:t>
      </w:r>
    </w:p>
    <w:p w:rsidR="00750163" w:rsidRDefault="00750163" w:rsidP="00750163">
      <w:pPr>
        <w:pStyle w:val="mechtex"/>
        <w:rPr>
          <w:rFonts w:ascii="GHEA Mariam" w:hAnsi="GHEA Mariam" w:cs="Arial"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-------------------------------------------------------------------------------------------------</w:t>
      </w:r>
    </w:p>
    <w:p w:rsidR="005C0824" w:rsidRDefault="005C0824" w:rsidP="00750163">
      <w:pPr>
        <w:pStyle w:val="mechtex"/>
        <w:rPr>
          <w:rFonts w:ascii="GHEA Mariam" w:hAnsi="GHEA Mariam" w:cs="Arial"/>
          <w:sz w:val="24"/>
          <w:szCs w:val="24"/>
          <w:shd w:val="clear" w:color="auto" w:fill="FFFFFF"/>
          <w:lang w:val="hy-AM"/>
        </w:rPr>
      </w:pPr>
    </w:p>
    <w:p w:rsidR="00750163" w:rsidRPr="005C0824" w:rsidRDefault="00750163" w:rsidP="005C0824">
      <w:pPr>
        <w:pStyle w:val="norm"/>
        <w:spacing w:line="360" w:lineRule="auto"/>
        <w:rPr>
          <w:rFonts w:ascii="GHEA Mariam" w:hAnsi="GHEA Mariam"/>
          <w:i/>
          <w:iCs/>
          <w:sz w:val="24"/>
          <w:szCs w:val="24"/>
          <w:lang w:val="hy-AM"/>
        </w:rPr>
      </w:pPr>
      <w:r w:rsidRPr="005C0824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Հիմք</w:t>
      </w:r>
      <w:r w:rsidRPr="005C0824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5C0824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ընդունելով</w:t>
      </w:r>
      <w:r w:rsidRPr="005C0824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5C0824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Հայաստանի</w:t>
      </w:r>
      <w:r w:rsidRPr="005C0824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5C0824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Հանրապետության</w:t>
      </w:r>
      <w:r w:rsidRPr="005C0824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5C0824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Սահմանադրության</w:t>
      </w:r>
      <w:r w:rsidRPr="005C0824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109-</w:t>
      </w:r>
      <w:r w:rsidRPr="005C0824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ր</w:t>
      </w:r>
      <w:r w:rsidRPr="005C082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դ</w:t>
      </w:r>
      <w:r w:rsidRPr="005C082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C082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հոդվածը</w:t>
      </w:r>
      <w:r w:rsidRPr="005C082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C082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և</w:t>
      </w:r>
      <w:r w:rsidRPr="005C082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C0824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«</w:t>
      </w:r>
      <w:r w:rsidRPr="005C082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Ազգային</w:t>
      </w:r>
      <w:r w:rsidRPr="005C082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C082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ժողովի</w:t>
      </w:r>
      <w:r w:rsidRPr="005C082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C082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կանոնակարգ</w:t>
      </w:r>
      <w:r w:rsidRPr="005C0824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»</w:t>
      </w:r>
      <w:r w:rsidRPr="005C082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C082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5C082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C082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Հանրապետության</w:t>
      </w:r>
      <w:r w:rsidRPr="005C082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C082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սահ</w:t>
      </w:r>
      <w:r w:rsidRPr="005C0824"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</w:r>
      <w:r w:rsidRPr="005C082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</w:t>
      </w:r>
      <w:r w:rsidRPr="005C0824"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</w:r>
      <w:r w:rsidRPr="005C082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նադրական</w:t>
      </w:r>
      <w:r w:rsidRPr="005C082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C082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օրենքի</w:t>
      </w:r>
      <w:r w:rsidRPr="005C082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65-</w:t>
      </w:r>
      <w:r w:rsidRPr="005C082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5C082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C082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հոդվածի</w:t>
      </w:r>
      <w:r w:rsidRPr="005C082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3-</w:t>
      </w:r>
      <w:r w:rsidRPr="005C082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5C082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C082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մասը՝</w:t>
      </w:r>
      <w:r w:rsidRPr="005C082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="005C0824" w:rsidRPr="005C0824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Հայաստանի</w:t>
      </w:r>
      <w:r w:rsidR="005C0824" w:rsidRPr="005C0824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="005C0824" w:rsidRPr="005C0824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Հանրա</w:t>
      </w:r>
      <w:r w:rsidR="005C0824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softHyphen/>
      </w:r>
      <w:r w:rsidR="005C0824" w:rsidRPr="005C0824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պե</w:t>
      </w:r>
      <w:r w:rsidR="005C0824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softHyphen/>
      </w:r>
      <w:r w:rsidR="005C0824" w:rsidRPr="005C0824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տության</w:t>
      </w:r>
      <w:r w:rsidR="005C0824" w:rsidRPr="005C0824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="005C0824" w:rsidRPr="005C0824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կառավարությունը</w:t>
      </w:r>
      <w:r w:rsidR="005C0824" w:rsidRPr="005C0824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   </w:t>
      </w:r>
      <w:r w:rsidR="005C0824" w:rsidRPr="005C0824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ո</w:t>
      </w:r>
      <w:r w:rsidR="005C0824" w:rsidRPr="005C0824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="005C0824" w:rsidRPr="005C0824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ր</w:t>
      </w:r>
      <w:r w:rsidR="005C0824" w:rsidRPr="005C0824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="005C0824" w:rsidRPr="005C0824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ո</w:t>
      </w:r>
      <w:r w:rsidR="005C0824" w:rsidRPr="005C0824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="005C0824" w:rsidRPr="005C0824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շ</w:t>
      </w:r>
      <w:r w:rsidR="005C0824" w:rsidRPr="005C0824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="005C0824" w:rsidRPr="005C0824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ու</w:t>
      </w:r>
      <w:r w:rsidR="005C0824" w:rsidRPr="005C0824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="005C0824" w:rsidRPr="005C0824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մ</w:t>
      </w:r>
      <w:r w:rsidR="005C0824" w:rsidRPr="005C0824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    </w:t>
      </w:r>
      <w:r w:rsidR="005C0824" w:rsidRPr="005C0824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է</w:t>
      </w:r>
      <w:r w:rsidR="005C0824" w:rsidRPr="005C0824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.</w:t>
      </w:r>
    </w:p>
    <w:p w:rsidR="00750163" w:rsidRPr="005C0824" w:rsidRDefault="00750163" w:rsidP="005C0824">
      <w:pPr>
        <w:pStyle w:val="norm"/>
        <w:spacing w:line="360" w:lineRule="auto"/>
        <w:rPr>
          <w:rFonts w:ascii="GHEA Mariam" w:eastAsiaTheme="minorEastAsia" w:hAnsi="GHEA Mariam" w:cstheme="minorBidi"/>
          <w:sz w:val="24"/>
          <w:szCs w:val="24"/>
          <w:shd w:val="clear" w:color="auto" w:fill="FFFFFF"/>
          <w:lang w:val="hy-AM" w:eastAsia="en-US"/>
        </w:rPr>
      </w:pPr>
      <w:r w:rsidRPr="005C0824">
        <w:rPr>
          <w:rFonts w:ascii="GHEA Mariam" w:hAnsi="GHEA Mariam" w:cs="Sylfaen"/>
          <w:bCs/>
          <w:sz w:val="24"/>
          <w:szCs w:val="24"/>
          <w:lang w:val="hy-AM"/>
        </w:rPr>
        <w:tab/>
        <w:t xml:space="preserve">1. </w:t>
      </w:r>
      <w:r w:rsidRPr="005C0824">
        <w:rPr>
          <w:rFonts w:ascii="GHEA Mariam" w:eastAsiaTheme="minorEastAsia" w:hAnsi="GHEA Mariam" w:cstheme="minorBidi"/>
          <w:sz w:val="24"/>
          <w:szCs w:val="24"/>
          <w:shd w:val="clear" w:color="auto" w:fill="FFFFFF"/>
          <w:lang w:val="hy-AM" w:eastAsia="en-US"/>
        </w:rPr>
        <w:t>Հավանություն տալ «Հայաստանի Հանրապետության հարկային օրենս</w:t>
      </w:r>
      <w:r w:rsidRPr="005C0824">
        <w:rPr>
          <w:rFonts w:ascii="GHEA Mariam" w:eastAsiaTheme="minorEastAsia" w:hAnsi="GHEA Mariam" w:cstheme="minorBidi"/>
          <w:sz w:val="24"/>
          <w:szCs w:val="24"/>
          <w:shd w:val="clear" w:color="auto" w:fill="FFFFFF"/>
          <w:lang w:val="hy-AM" w:eastAsia="en-US"/>
        </w:rPr>
        <w:softHyphen/>
        <w:t>գրքում փոփոխություններ և լրացումներ կատարելու մասին» Հայաստանի Հան</w:t>
      </w:r>
      <w:r w:rsidR="005C0824">
        <w:rPr>
          <w:rFonts w:ascii="GHEA Mariam" w:eastAsiaTheme="minorEastAsia" w:hAnsi="GHEA Mariam" w:cstheme="minorBidi"/>
          <w:sz w:val="24"/>
          <w:szCs w:val="24"/>
          <w:shd w:val="clear" w:color="auto" w:fill="FFFFFF"/>
          <w:lang w:val="hy-AM" w:eastAsia="en-US"/>
        </w:rPr>
        <w:softHyphen/>
      </w:r>
      <w:r w:rsidRPr="005C0824">
        <w:rPr>
          <w:rFonts w:ascii="GHEA Mariam" w:eastAsiaTheme="minorEastAsia" w:hAnsi="GHEA Mariam" w:cstheme="minorBidi"/>
          <w:sz w:val="24"/>
          <w:szCs w:val="24"/>
          <w:shd w:val="clear" w:color="auto" w:fill="FFFFFF"/>
          <w:lang w:val="hy-AM" w:eastAsia="en-US"/>
        </w:rPr>
        <w:t>րապե</w:t>
      </w:r>
      <w:r w:rsidRPr="005C0824">
        <w:rPr>
          <w:rFonts w:ascii="GHEA Mariam" w:eastAsiaTheme="minorEastAsia" w:hAnsi="GHEA Mariam" w:cstheme="minorBidi"/>
          <w:sz w:val="24"/>
          <w:szCs w:val="24"/>
          <w:shd w:val="clear" w:color="auto" w:fill="FFFFFF"/>
          <w:lang w:val="hy-AM" w:eastAsia="en-US"/>
        </w:rPr>
        <w:softHyphen/>
        <w:t>տութ</w:t>
      </w:r>
      <w:r w:rsidRPr="005C0824">
        <w:rPr>
          <w:rFonts w:ascii="GHEA Mariam" w:eastAsiaTheme="minorEastAsia" w:hAnsi="GHEA Mariam" w:cstheme="minorBidi"/>
          <w:sz w:val="24"/>
          <w:szCs w:val="24"/>
          <w:shd w:val="clear" w:color="auto" w:fill="FFFFFF"/>
          <w:lang w:val="hy-AM" w:eastAsia="en-US"/>
        </w:rPr>
        <w:softHyphen/>
        <w:t>յան օրենքի նախագծի վերաբերյալ Հայաստանի Հանրապետության կառավա</w:t>
      </w:r>
      <w:r w:rsidRPr="005C0824">
        <w:rPr>
          <w:rFonts w:ascii="GHEA Mariam" w:eastAsiaTheme="minorEastAsia" w:hAnsi="GHEA Mariam" w:cstheme="minorBidi"/>
          <w:sz w:val="24"/>
          <w:szCs w:val="24"/>
          <w:shd w:val="clear" w:color="auto" w:fill="FFFFFF"/>
          <w:lang w:val="hy-AM" w:eastAsia="en-US"/>
        </w:rPr>
        <w:softHyphen/>
      </w:r>
      <w:r w:rsidRPr="005C0824">
        <w:rPr>
          <w:rFonts w:ascii="GHEA Mariam" w:eastAsiaTheme="minorEastAsia" w:hAnsi="GHEA Mariam" w:cstheme="minorBidi"/>
          <w:sz w:val="24"/>
          <w:szCs w:val="24"/>
          <w:shd w:val="clear" w:color="auto" w:fill="FFFFFF"/>
          <w:lang w:val="hy-AM" w:eastAsia="en-US"/>
        </w:rPr>
        <w:softHyphen/>
        <w:t>րու</w:t>
      </w:r>
      <w:r w:rsidRPr="005C0824">
        <w:rPr>
          <w:rFonts w:ascii="GHEA Mariam" w:eastAsiaTheme="minorEastAsia" w:hAnsi="GHEA Mariam" w:cstheme="minorBidi"/>
          <w:sz w:val="24"/>
          <w:szCs w:val="24"/>
          <w:shd w:val="clear" w:color="auto" w:fill="FFFFFF"/>
          <w:lang w:val="hy-AM" w:eastAsia="en-US"/>
        </w:rPr>
        <w:softHyphen/>
        <w:t>թյան օրենսդրական նախա</w:t>
      </w:r>
      <w:r w:rsidRPr="005C0824">
        <w:rPr>
          <w:rFonts w:ascii="GHEA Mariam" w:eastAsiaTheme="minorEastAsia" w:hAnsi="GHEA Mariam" w:cstheme="minorBidi"/>
          <w:sz w:val="24"/>
          <w:szCs w:val="24"/>
          <w:shd w:val="clear" w:color="auto" w:fill="FFFFFF"/>
          <w:lang w:val="hy-AM" w:eastAsia="en-US"/>
        </w:rPr>
        <w:softHyphen/>
        <w:t>ձեռ</w:t>
      </w:r>
      <w:r w:rsidRPr="005C0824">
        <w:rPr>
          <w:rFonts w:ascii="GHEA Mariam" w:eastAsiaTheme="minorEastAsia" w:hAnsi="GHEA Mariam" w:cstheme="minorBidi"/>
          <w:sz w:val="24"/>
          <w:szCs w:val="24"/>
          <w:shd w:val="clear" w:color="auto" w:fill="FFFFFF"/>
          <w:lang w:val="hy-AM" w:eastAsia="en-US"/>
        </w:rPr>
        <w:softHyphen/>
        <w:t>նությանը:</w:t>
      </w:r>
    </w:p>
    <w:p w:rsidR="00750163" w:rsidRPr="005C0824" w:rsidRDefault="00750163" w:rsidP="005C0824">
      <w:pPr>
        <w:pStyle w:val="norm"/>
        <w:spacing w:line="360" w:lineRule="auto"/>
        <w:rPr>
          <w:rFonts w:ascii="GHEA Mariam" w:eastAsiaTheme="minorEastAsia" w:hAnsi="GHEA Mariam" w:cstheme="minorBidi"/>
          <w:sz w:val="24"/>
          <w:szCs w:val="24"/>
          <w:shd w:val="clear" w:color="auto" w:fill="FFFFFF"/>
          <w:lang w:val="hy-AM" w:eastAsia="en-US"/>
        </w:rPr>
      </w:pPr>
      <w:r w:rsidRPr="005C0824">
        <w:rPr>
          <w:rFonts w:ascii="GHEA Mariam" w:hAnsi="GHEA Mariam" w:cs="Tahoma"/>
          <w:sz w:val="24"/>
          <w:szCs w:val="24"/>
          <w:shd w:val="clear" w:color="auto" w:fill="FFFFFF"/>
          <w:lang w:val="hy-AM"/>
        </w:rPr>
        <w:t>2. Հայաստանի</w:t>
      </w:r>
      <w:r w:rsidRPr="005C0824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5C0824">
        <w:rPr>
          <w:rFonts w:ascii="GHEA Mariam" w:hAnsi="GHEA Mariam" w:cs="Tahoma"/>
          <w:sz w:val="24"/>
          <w:szCs w:val="24"/>
          <w:shd w:val="clear" w:color="auto" w:fill="FFFFFF"/>
          <w:lang w:val="hy-AM"/>
        </w:rPr>
        <w:t>Հանրապետության</w:t>
      </w:r>
      <w:r w:rsidRPr="005C0824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5C0824">
        <w:rPr>
          <w:rFonts w:ascii="GHEA Mariam" w:hAnsi="GHEA Mariam" w:cs="Tahoma"/>
          <w:sz w:val="24"/>
          <w:szCs w:val="24"/>
          <w:shd w:val="clear" w:color="auto" w:fill="FFFFFF"/>
          <w:lang w:val="hy-AM"/>
        </w:rPr>
        <w:t>կառավարության</w:t>
      </w:r>
      <w:r w:rsidRPr="005C0824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5C0824">
        <w:rPr>
          <w:rFonts w:ascii="GHEA Mariam" w:hAnsi="GHEA Mariam" w:cs="Tahoma"/>
          <w:sz w:val="24"/>
          <w:szCs w:val="24"/>
          <w:shd w:val="clear" w:color="auto" w:fill="FFFFFF"/>
          <w:lang w:val="hy-AM"/>
        </w:rPr>
        <w:t>օրենսդրական</w:t>
      </w:r>
      <w:r w:rsidRPr="005C0824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5C0824">
        <w:rPr>
          <w:rFonts w:ascii="GHEA Mariam" w:hAnsi="GHEA Mariam" w:cs="Tahoma"/>
          <w:sz w:val="24"/>
          <w:szCs w:val="24"/>
          <w:shd w:val="clear" w:color="auto" w:fill="FFFFFF"/>
          <w:lang w:val="hy-AM"/>
        </w:rPr>
        <w:t>նա</w:t>
      </w:r>
      <w:r w:rsidRPr="005C0824">
        <w:rPr>
          <w:rFonts w:ascii="GHEA Mariam" w:hAnsi="GHEA Mariam" w:cs="Tahoma"/>
          <w:sz w:val="24"/>
          <w:szCs w:val="24"/>
          <w:shd w:val="clear" w:color="auto" w:fill="FFFFFF"/>
          <w:lang w:val="hy-AM"/>
        </w:rPr>
        <w:softHyphen/>
      </w:r>
      <w:r w:rsidRPr="005C0824">
        <w:rPr>
          <w:rFonts w:ascii="GHEA Mariam" w:hAnsi="GHEA Mariam" w:cs="Tahoma"/>
          <w:sz w:val="24"/>
          <w:szCs w:val="24"/>
          <w:shd w:val="clear" w:color="auto" w:fill="FFFFFF"/>
          <w:lang w:val="hy-AM"/>
        </w:rPr>
        <w:softHyphen/>
      </w:r>
      <w:r w:rsidRPr="005C0824">
        <w:rPr>
          <w:rFonts w:ascii="GHEA Mariam" w:hAnsi="GHEA Mariam" w:cs="Tahoma"/>
          <w:sz w:val="24"/>
          <w:szCs w:val="24"/>
          <w:shd w:val="clear" w:color="auto" w:fill="FFFFFF"/>
          <w:lang w:val="hy-AM"/>
        </w:rPr>
        <w:softHyphen/>
      </w:r>
      <w:r w:rsidRPr="005C0824">
        <w:rPr>
          <w:rFonts w:ascii="GHEA Mariam" w:hAnsi="GHEA Mariam" w:cs="Tahoma"/>
          <w:sz w:val="24"/>
          <w:szCs w:val="24"/>
          <w:shd w:val="clear" w:color="auto" w:fill="FFFFFF"/>
          <w:lang w:val="hy-AM"/>
        </w:rPr>
        <w:softHyphen/>
        <w:t>խա</w:t>
      </w:r>
      <w:r w:rsidRPr="005C0824">
        <w:rPr>
          <w:rFonts w:ascii="GHEA Mariam" w:hAnsi="GHEA Mariam" w:cs="Tahoma"/>
          <w:sz w:val="24"/>
          <w:szCs w:val="24"/>
          <w:shd w:val="clear" w:color="auto" w:fill="FFFFFF"/>
          <w:lang w:val="hy-AM"/>
        </w:rPr>
        <w:softHyphen/>
      </w:r>
      <w:r w:rsidRPr="005C0824">
        <w:rPr>
          <w:rFonts w:ascii="GHEA Mariam" w:hAnsi="GHEA Mariam" w:cs="Tahoma"/>
          <w:sz w:val="24"/>
          <w:szCs w:val="24"/>
          <w:shd w:val="clear" w:color="auto" w:fill="FFFFFF"/>
          <w:lang w:val="hy-AM"/>
        </w:rPr>
        <w:softHyphen/>
        <w:t>ձեռ</w:t>
      </w:r>
      <w:r w:rsidRPr="005C0824">
        <w:rPr>
          <w:rFonts w:ascii="GHEA Mariam" w:hAnsi="GHEA Mariam" w:cs="Tahoma"/>
          <w:sz w:val="24"/>
          <w:szCs w:val="24"/>
          <w:shd w:val="clear" w:color="auto" w:fill="FFFFFF"/>
          <w:lang w:val="hy-AM"/>
        </w:rPr>
        <w:softHyphen/>
      </w:r>
      <w:r w:rsidRPr="005C0824">
        <w:rPr>
          <w:rFonts w:ascii="GHEA Mariam" w:hAnsi="GHEA Mariam" w:cs="Tahoma"/>
          <w:sz w:val="24"/>
          <w:szCs w:val="24"/>
          <w:shd w:val="clear" w:color="auto" w:fill="FFFFFF"/>
          <w:lang w:val="hy-AM"/>
        </w:rPr>
        <w:softHyphen/>
        <w:t>նու</w:t>
      </w:r>
      <w:r w:rsidRPr="005C0824">
        <w:rPr>
          <w:rFonts w:ascii="GHEA Mariam" w:hAnsi="GHEA Mariam" w:cs="Tahoma"/>
          <w:sz w:val="24"/>
          <w:szCs w:val="24"/>
          <w:shd w:val="clear" w:color="auto" w:fill="FFFFFF"/>
          <w:lang w:val="hy-AM"/>
        </w:rPr>
        <w:softHyphen/>
        <w:t>թյունը</w:t>
      </w:r>
      <w:r w:rsidRPr="005C0824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5C0824">
        <w:rPr>
          <w:rFonts w:ascii="GHEA Mariam" w:hAnsi="GHEA Mariam" w:cs="Tahoma"/>
          <w:sz w:val="24"/>
          <w:szCs w:val="24"/>
          <w:shd w:val="clear" w:color="auto" w:fill="FFFFFF"/>
          <w:lang w:val="hy-AM"/>
        </w:rPr>
        <w:t>սահմանված</w:t>
      </w:r>
      <w:r w:rsidRPr="005C0824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5C0824">
        <w:rPr>
          <w:rFonts w:ascii="GHEA Mariam" w:hAnsi="GHEA Mariam" w:cs="Tahoma"/>
          <w:sz w:val="24"/>
          <w:szCs w:val="24"/>
          <w:shd w:val="clear" w:color="auto" w:fill="FFFFFF"/>
          <w:lang w:val="hy-AM"/>
        </w:rPr>
        <w:t>կարգով</w:t>
      </w:r>
      <w:r w:rsidRPr="005C0824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5C0824">
        <w:rPr>
          <w:rFonts w:ascii="GHEA Mariam" w:hAnsi="GHEA Mariam" w:cs="Tahoma"/>
          <w:sz w:val="24"/>
          <w:szCs w:val="24"/>
          <w:shd w:val="clear" w:color="auto" w:fill="FFFFFF"/>
          <w:lang w:val="hy-AM"/>
        </w:rPr>
        <w:t>ներկայացնել</w:t>
      </w:r>
      <w:r w:rsidRPr="005C0824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5C0824">
        <w:rPr>
          <w:rFonts w:ascii="GHEA Mariam" w:hAnsi="GHEA Mariam" w:cs="Tahoma"/>
          <w:sz w:val="24"/>
          <w:szCs w:val="24"/>
          <w:shd w:val="clear" w:color="auto" w:fill="FFFFFF"/>
          <w:lang w:val="hy-AM"/>
        </w:rPr>
        <w:t>Հայաստանի</w:t>
      </w:r>
      <w:r w:rsidRPr="005C0824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5C0824">
        <w:rPr>
          <w:rFonts w:ascii="GHEA Mariam" w:hAnsi="GHEA Mariam" w:cs="Tahoma"/>
          <w:sz w:val="24"/>
          <w:szCs w:val="24"/>
          <w:shd w:val="clear" w:color="auto" w:fill="FFFFFF"/>
          <w:lang w:val="hy-AM"/>
        </w:rPr>
        <w:t>Հանրապե</w:t>
      </w:r>
      <w:r w:rsidRPr="005C0824">
        <w:rPr>
          <w:rFonts w:ascii="GHEA Mariam" w:hAnsi="GHEA Mariam" w:cs="Tahoma"/>
          <w:sz w:val="24"/>
          <w:szCs w:val="24"/>
          <w:shd w:val="clear" w:color="auto" w:fill="FFFFFF"/>
          <w:lang w:val="hy-AM"/>
        </w:rPr>
        <w:softHyphen/>
        <w:t>տության</w:t>
      </w:r>
      <w:r w:rsidRPr="005C0824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5C0824">
        <w:rPr>
          <w:rFonts w:ascii="GHEA Mariam" w:hAnsi="GHEA Mariam" w:cs="Tahoma"/>
          <w:sz w:val="24"/>
          <w:szCs w:val="24"/>
          <w:shd w:val="clear" w:color="auto" w:fill="FFFFFF"/>
          <w:lang w:val="hy-AM"/>
        </w:rPr>
        <w:t>Ազ</w:t>
      </w:r>
      <w:r w:rsidRPr="005C0824">
        <w:rPr>
          <w:rFonts w:ascii="GHEA Mariam" w:hAnsi="GHEA Mariam" w:cs="Tahoma"/>
          <w:sz w:val="24"/>
          <w:szCs w:val="24"/>
          <w:shd w:val="clear" w:color="auto" w:fill="FFFFFF"/>
          <w:lang w:val="hy-AM"/>
        </w:rPr>
        <w:softHyphen/>
      </w:r>
      <w:r w:rsidRPr="005C0824">
        <w:rPr>
          <w:rFonts w:ascii="GHEA Mariam" w:hAnsi="GHEA Mariam" w:cs="Tahoma"/>
          <w:sz w:val="24"/>
          <w:szCs w:val="24"/>
          <w:shd w:val="clear" w:color="auto" w:fill="FFFFFF"/>
          <w:lang w:val="hy-AM"/>
        </w:rPr>
        <w:softHyphen/>
        <w:t>գային</w:t>
      </w:r>
      <w:r w:rsidRPr="005C0824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5C0824">
        <w:rPr>
          <w:rFonts w:ascii="GHEA Mariam" w:hAnsi="GHEA Mariam" w:cs="Tahoma"/>
          <w:sz w:val="24"/>
          <w:szCs w:val="24"/>
          <w:shd w:val="clear" w:color="auto" w:fill="FFFFFF"/>
          <w:lang w:val="hy-AM"/>
        </w:rPr>
        <w:t>ժողով</w:t>
      </w:r>
      <w:r w:rsidRPr="005C0824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:</w:t>
      </w:r>
    </w:p>
    <w:p w:rsidR="00750163" w:rsidRPr="005C0824" w:rsidRDefault="00750163" w:rsidP="005C0824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hy-AM"/>
        </w:rPr>
      </w:pPr>
    </w:p>
    <w:p w:rsidR="005C0824" w:rsidRPr="004440CE" w:rsidRDefault="005C0824" w:rsidP="005C082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4440CE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4440CE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4440CE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5C0824" w:rsidRPr="004440CE" w:rsidRDefault="005C0824" w:rsidP="005C0824">
      <w:pPr>
        <w:pStyle w:val="mechtex"/>
        <w:ind w:firstLine="720"/>
        <w:rPr>
          <w:rFonts w:ascii="GHEA Mariam" w:hAnsi="GHEA Mariam" w:cs="Arial Armenian"/>
          <w:sz w:val="24"/>
          <w:szCs w:val="24"/>
          <w:lang w:val="hy-AM"/>
        </w:rPr>
      </w:pPr>
      <w:r w:rsidRPr="004440CE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    </w:t>
      </w:r>
      <w:r w:rsidRPr="004440CE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4440CE">
        <w:rPr>
          <w:rFonts w:ascii="GHEA Mariam" w:hAnsi="GHEA Mariam" w:cs="Arial Armenian"/>
          <w:sz w:val="24"/>
          <w:szCs w:val="24"/>
          <w:lang w:val="hy-AM"/>
        </w:rPr>
        <w:tab/>
      </w:r>
      <w:r w:rsidRPr="004440CE">
        <w:rPr>
          <w:rFonts w:ascii="GHEA Mariam" w:hAnsi="GHEA Mariam" w:cs="Arial Armenian"/>
          <w:sz w:val="24"/>
          <w:szCs w:val="24"/>
          <w:lang w:val="hy-AM"/>
        </w:rPr>
        <w:tab/>
      </w:r>
      <w:r w:rsidRPr="004440CE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</w:t>
      </w:r>
      <w:r w:rsidRPr="004440CE">
        <w:rPr>
          <w:rFonts w:ascii="GHEA Mariam" w:hAnsi="GHEA Mariam" w:cs="Arial Armenian"/>
          <w:sz w:val="24"/>
          <w:szCs w:val="24"/>
          <w:lang w:val="hy-AM"/>
        </w:rPr>
        <w:t>Ն</w:t>
      </w:r>
      <w:r w:rsidRPr="004440CE">
        <w:rPr>
          <w:rFonts w:ascii="GHEA Mariam" w:hAnsi="GHEA Mariam" w:cs="Sylfaen"/>
          <w:sz w:val="24"/>
          <w:szCs w:val="24"/>
          <w:lang w:val="hy-AM"/>
        </w:rPr>
        <w:t>.</w:t>
      </w:r>
      <w:r w:rsidRPr="004440CE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4440CE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5C0824" w:rsidRPr="004440CE" w:rsidRDefault="005C0824" w:rsidP="005C0824">
      <w:pPr>
        <w:rPr>
          <w:sz w:val="24"/>
          <w:szCs w:val="24"/>
          <w:lang w:val="hy-AM"/>
        </w:rPr>
      </w:pPr>
    </w:p>
    <w:p w:rsidR="005C0824" w:rsidRPr="00CB72DA" w:rsidRDefault="005C0824" w:rsidP="005C0824">
      <w:pPr>
        <w:pStyle w:val="mechtex"/>
        <w:spacing w:line="360" w:lineRule="auto"/>
        <w:jc w:val="left"/>
        <w:rPr>
          <w:rFonts w:ascii="GHEA Mariam" w:hAnsi="GHEA Mariam" w:cs="Arial"/>
          <w:sz w:val="24"/>
          <w:szCs w:val="24"/>
          <w:lang w:val="hy-AM"/>
        </w:rPr>
      </w:pPr>
      <w:r w:rsidRPr="00E65451"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5C0824" w:rsidRPr="005C0824" w:rsidRDefault="005C0824" w:rsidP="005C0824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bookmarkStart w:id="0" w:name="_GoBack"/>
      <w:bookmarkEnd w:id="0"/>
    </w:p>
    <w:p w:rsidR="001F225D" w:rsidRPr="00750163" w:rsidRDefault="001F225D" w:rsidP="00750163">
      <w:pPr>
        <w:pStyle w:val="norm"/>
        <w:rPr>
          <w:rFonts w:ascii="GHEA Mariam" w:hAnsi="GHEA Mariam" w:cs="Arial"/>
          <w:sz w:val="24"/>
          <w:szCs w:val="24"/>
          <w:lang w:val="hy-AM"/>
        </w:rPr>
      </w:pPr>
    </w:p>
    <w:sectPr w:rsidR="001F225D" w:rsidRPr="00750163" w:rsidSect="005C0824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36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3E5D" w:rsidRDefault="00223E5D">
      <w:r>
        <w:separator/>
      </w:r>
    </w:p>
  </w:endnote>
  <w:endnote w:type="continuationSeparator" w:id="0">
    <w:p w:rsidR="00223E5D" w:rsidRDefault="00223E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DE2E3E">
    <w:pPr>
      <w:pStyle w:val="Footer"/>
    </w:pPr>
    <w:fldSimple w:instr=" FILENAME   \* MERGEFORMAT ">
      <w:r>
        <w:rPr>
          <w:noProof/>
        </w:rPr>
        <w:t>voroshumTK806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3E5D" w:rsidRDefault="00223E5D">
      <w:r>
        <w:separator/>
      </w:r>
    </w:p>
  </w:footnote>
  <w:footnote w:type="continuationSeparator" w:id="0">
    <w:p w:rsidR="00223E5D" w:rsidRDefault="00223E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E2E3E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016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5D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824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163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2E3E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75176B4"/>
  <w15:chartTrackingRefBased/>
  <w15:docId w15:val="{7C817584-026D-4D8F-BB47-F0A784C7D1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,Знак"/>
    <w:basedOn w:val="Normal"/>
    <w:link w:val="NormalWebChar"/>
    <w:uiPriority w:val="99"/>
    <w:unhideWhenUsed/>
    <w:qFormat/>
    <w:rsid w:val="00750163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,Знак Char"/>
    <w:link w:val="NormalWeb"/>
    <w:uiPriority w:val="99"/>
    <w:locked/>
    <w:rsid w:val="00750163"/>
    <w:rPr>
      <w:sz w:val="24"/>
      <w:szCs w:val="24"/>
    </w:rPr>
  </w:style>
  <w:style w:type="character" w:customStyle="1" w:styleId="normChar">
    <w:name w:val="norm Char"/>
    <w:link w:val="norm"/>
    <w:locked/>
    <w:rsid w:val="00750163"/>
    <w:rPr>
      <w:rFonts w:ascii="Arial Armenian" w:hAnsi="Arial Armenian"/>
      <w:sz w:val="22"/>
      <w:lang w:eastAsia="ru-RU"/>
    </w:rPr>
  </w:style>
  <w:style w:type="character" w:styleId="Strong">
    <w:name w:val="Strong"/>
    <w:basedOn w:val="DefaultParagraphFont"/>
    <w:uiPriority w:val="22"/>
    <w:qFormat/>
    <w:rsid w:val="00750163"/>
    <w:rPr>
      <w:b/>
      <w:bCs/>
    </w:rPr>
  </w:style>
  <w:style w:type="character" w:customStyle="1" w:styleId="mechtexChar">
    <w:name w:val="mechtex Char"/>
    <w:link w:val="mechtex"/>
    <w:uiPriority w:val="99"/>
    <w:rsid w:val="005C0824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163</Words>
  <Characters>931</Characters>
  <Application>Microsoft Office Word</Application>
  <DocSecurity>0</DocSecurity>
  <Lines>7</Lines>
  <Paragraphs>2</Paragraphs>
  <ScaleCrop>false</ScaleCrop>
  <Company/>
  <LinksUpToDate>false</LinksUpToDate>
  <CharactersWithSpaces>1092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3</cp:revision>
  <dcterms:created xsi:type="dcterms:W3CDTF">2021-10-12T11:21:00Z</dcterms:created>
  <dcterms:modified xsi:type="dcterms:W3CDTF">2021-10-12T11:24:00Z</dcterms:modified>
</cp:coreProperties>
</file>