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9D69C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="00161480">
        <w:rPr>
          <w:rFonts w:ascii="GHEA Mariam" w:hAnsi="GHEA Mariam"/>
          <w:sz w:val="24"/>
          <w:szCs w:val="24"/>
          <w:lang w:val="hy-AM"/>
        </w:rPr>
        <w:t xml:space="preserve"> </w:t>
      </w:r>
      <w:r w:rsidR="00BF156F" w:rsidRPr="00BF156F">
        <w:rPr>
          <w:rFonts w:ascii="GHEA Mariam" w:hAnsi="GHEA Mariam"/>
          <w:sz w:val="24"/>
          <w:szCs w:val="24"/>
          <w:lang w:val="hy-AM"/>
        </w:rPr>
        <w:t>հոկ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տեմբերի </w:t>
      </w:r>
      <w:r w:rsidR="00EE49A5" w:rsidRPr="00384210">
        <w:rPr>
          <w:rFonts w:ascii="GHEA Mariam" w:hAnsi="GHEA Mariam"/>
          <w:sz w:val="24"/>
          <w:szCs w:val="24"/>
          <w:lang w:val="hy-AM"/>
        </w:rPr>
        <w:t xml:space="preserve">2021 </w:t>
      </w:r>
      <w:r w:rsidR="00EE49A5" w:rsidRPr="00384210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EE49A5" w:rsidRPr="00384210">
        <w:rPr>
          <w:rFonts w:ascii="GHEA Mariam" w:hAnsi="GHEA Mariam"/>
          <w:sz w:val="24"/>
          <w:szCs w:val="24"/>
          <w:lang w:val="hy-AM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384210">
        <w:rPr>
          <w:rFonts w:ascii="GHEA Mariam" w:hAnsi="GHEA Mariam"/>
          <w:sz w:val="24"/>
          <w:szCs w:val="24"/>
          <w:lang w:val="hy-AM"/>
        </w:rPr>
        <w:t xml:space="preserve"> - </w:t>
      </w:r>
      <w:r w:rsidR="008727E6" w:rsidRPr="00384210">
        <w:rPr>
          <w:rFonts w:ascii="GHEA Mariam" w:hAnsi="GHEA Mariam"/>
          <w:sz w:val="24"/>
          <w:szCs w:val="24"/>
          <w:lang w:val="hy-AM"/>
        </w:rPr>
        <w:t xml:space="preserve"> </w:t>
      </w:r>
      <w:r w:rsidR="008E00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384210" w:rsidRDefault="00EE49A5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8E00BC" w:rsidRDefault="008E00BC" w:rsidP="008E00B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E00BC">
        <w:rPr>
          <w:rFonts w:ascii="GHEA Mariam" w:hAnsi="GHEA Mariam"/>
          <w:sz w:val="24"/>
          <w:szCs w:val="24"/>
          <w:lang w:val="hy-AM"/>
        </w:rPr>
        <w:t>«</w:t>
      </w:r>
      <w:r w:rsidRPr="008E00B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00BC">
        <w:rPr>
          <w:rFonts w:ascii="GHEA Mariam" w:hAnsi="GHEA Mariam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8E00BC">
        <w:rPr>
          <w:rFonts w:ascii="GHEA Mariam" w:hAnsi="GHEA Mariam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z w:val="24"/>
          <w:szCs w:val="24"/>
          <w:lang w:val="hy-AM"/>
        </w:rPr>
        <w:t>ՀԵՌՈՒՍՏԱԸՆԿԵՐՈՒԹՅՈՒՆ</w:t>
      </w:r>
      <w:r w:rsidRPr="008E00BC">
        <w:rPr>
          <w:rFonts w:ascii="GHEA Mariam" w:hAnsi="GHEA Mariam" w:cs="Arial Armenian"/>
          <w:sz w:val="24"/>
          <w:szCs w:val="24"/>
          <w:lang w:val="hy-AM"/>
        </w:rPr>
        <w:t>»</w:t>
      </w:r>
      <w:r w:rsidRPr="008E00BC">
        <w:rPr>
          <w:rFonts w:ascii="GHEA Mariam" w:hAnsi="GHEA Mariam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z w:val="24"/>
          <w:szCs w:val="24"/>
          <w:lang w:val="hy-AM"/>
        </w:rPr>
        <w:t>ՓԱԿ</w:t>
      </w:r>
      <w:r w:rsidRPr="008E00BC">
        <w:rPr>
          <w:rFonts w:ascii="GHEA Mariam" w:hAnsi="GHEA Mariam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pacing w:val="-8"/>
          <w:sz w:val="24"/>
          <w:szCs w:val="24"/>
          <w:lang w:val="hy-AM"/>
        </w:rPr>
        <w:t>ԲԱԺՆԵՏԻՐԱԿԱՆ</w:t>
      </w:r>
      <w:r w:rsidRPr="008E00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8E00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pacing w:val="-8"/>
          <w:sz w:val="24"/>
          <w:szCs w:val="24"/>
          <w:lang w:val="hy-AM"/>
        </w:rPr>
        <w:t>ԿԱՆՈՆԱԴՐԱԿԱՆ</w:t>
      </w:r>
      <w:r w:rsidRPr="008E00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pacing w:val="-8"/>
          <w:sz w:val="24"/>
          <w:szCs w:val="24"/>
          <w:lang w:val="hy-AM"/>
        </w:rPr>
        <w:t>ԿԱՊԻՏԱԼՆ</w:t>
      </w:r>
      <w:r w:rsidRPr="008E00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z w:val="24"/>
          <w:szCs w:val="24"/>
          <w:lang w:val="hy-AM"/>
        </w:rPr>
        <w:t>ԱՎԵԼԱՑՆԵԼՈՒ</w:t>
      </w:r>
      <w:r w:rsidRPr="008E00BC">
        <w:rPr>
          <w:rFonts w:ascii="GHEA Mariam" w:hAnsi="GHEA Mariam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z w:val="24"/>
          <w:szCs w:val="24"/>
          <w:lang w:val="hy-AM"/>
        </w:rPr>
        <w:t>ԵՎ</w:t>
      </w:r>
      <w:r w:rsidRPr="008E00BC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8E00B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E00BC">
        <w:rPr>
          <w:rFonts w:ascii="GHEA Mariam" w:hAnsi="GHEA Mariam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8E00BC">
        <w:rPr>
          <w:rFonts w:ascii="GHEA Mariam" w:hAnsi="GHEA Mariam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pacing w:val="-8"/>
          <w:sz w:val="24"/>
          <w:szCs w:val="24"/>
          <w:lang w:val="hy-AM"/>
        </w:rPr>
        <w:t>ԱՐԴՅՈՒՆՔՆԵՐՈՎ</w:t>
      </w:r>
      <w:r w:rsidRPr="008E00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8E00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8E00B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8E00B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E00BC" w:rsidRDefault="008E00BC" w:rsidP="008E00B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E00BC">
        <w:rPr>
          <w:rFonts w:ascii="GHEA Mariam" w:hAnsi="GHEA Mariam" w:cs="Arial"/>
          <w:sz w:val="24"/>
          <w:szCs w:val="24"/>
          <w:lang w:val="hy-AM"/>
        </w:rPr>
        <w:t>ԲՅՈՒՋԵ</w:t>
      </w:r>
      <w:r w:rsidRPr="008E00BC">
        <w:rPr>
          <w:rFonts w:ascii="GHEA Mariam" w:hAnsi="GHEA Mariam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8E00BC">
        <w:rPr>
          <w:rFonts w:ascii="GHEA Mariam" w:hAnsi="GHEA Mariam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z w:val="24"/>
          <w:szCs w:val="24"/>
          <w:lang w:val="hy-AM"/>
        </w:rPr>
        <w:t>ԵՆԹԱԿԱ</w:t>
      </w:r>
      <w:r w:rsidRPr="008E00BC">
        <w:rPr>
          <w:rFonts w:ascii="GHEA Mariam" w:hAnsi="GHEA Mariam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z w:val="24"/>
          <w:szCs w:val="24"/>
          <w:lang w:val="hy-AM"/>
        </w:rPr>
        <w:t>ՇԱՀՈՒԹԱԲԱԺՆԻ</w:t>
      </w:r>
      <w:r w:rsidRPr="008E00BC">
        <w:rPr>
          <w:rFonts w:ascii="GHEA Mariam" w:hAnsi="GHEA Mariam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z w:val="24"/>
          <w:szCs w:val="24"/>
          <w:lang w:val="hy-AM"/>
        </w:rPr>
        <w:t>ՎՃԱՐՈՒՄԻՑ</w:t>
      </w:r>
      <w:r w:rsidRPr="008E00B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E00BC" w:rsidRDefault="008E00BC" w:rsidP="008E00B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8E00BC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8E00BC">
        <w:rPr>
          <w:rFonts w:ascii="GHEA Mariam" w:hAnsi="GHEA Mariam"/>
          <w:sz w:val="24"/>
          <w:szCs w:val="24"/>
          <w:lang w:val="hy-AM"/>
        </w:rPr>
        <w:t xml:space="preserve"> </w:t>
      </w:r>
      <w:r w:rsidRPr="008E00B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8E00BC" w:rsidRDefault="008E00BC" w:rsidP="008E00B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8E00BC" w:rsidRDefault="008E00BC" w:rsidP="008E00BC">
      <w:pPr>
        <w:pStyle w:val="mechtex"/>
        <w:rPr>
          <w:rFonts w:ascii="Calibri" w:hAnsi="Calibri" w:cs="Calibri"/>
          <w:sz w:val="24"/>
          <w:szCs w:val="24"/>
          <w:lang w:val="hy-AM"/>
        </w:rPr>
      </w:pPr>
    </w:p>
    <w:p w:rsidR="008E00BC" w:rsidRPr="008E00BC" w:rsidRDefault="008E00BC" w:rsidP="008E00B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E00BC">
        <w:rPr>
          <w:rFonts w:ascii="Calibri" w:hAnsi="Calibri" w:cs="Calibri"/>
          <w:sz w:val="24"/>
          <w:szCs w:val="24"/>
          <w:lang w:val="hy-AM"/>
        </w:rPr>
        <w:t> </w:t>
      </w:r>
    </w:p>
    <w:p w:rsidR="008E00BC" w:rsidRPr="008E00BC" w:rsidRDefault="008E00BC" w:rsidP="008E00BC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8E00BC">
        <w:rPr>
          <w:rFonts w:ascii="GHEA Mariam" w:hAnsi="GHEA Mariam"/>
          <w:lang w:val="hy-AM"/>
        </w:rPr>
        <w:t>Ղեկավարվելով «Բաժնետիրական ընկերությունների մասին» Հայաստանի Հանրապետու</w:t>
      </w:r>
      <w:r w:rsidRPr="008E00BC">
        <w:rPr>
          <w:rFonts w:ascii="GHEA Mariam" w:hAnsi="GHEA Mariam"/>
          <w:lang w:val="hy-AM"/>
        </w:rPr>
        <w:softHyphen/>
        <w:t>թյան օրենքի 34-րդ, 35-րդ ու 49-րդ հոդվածներով և հիմք ընդու</w:t>
      </w:r>
      <w:r>
        <w:rPr>
          <w:rFonts w:ascii="GHEA Mariam" w:hAnsi="GHEA Mariam"/>
          <w:lang w:val="hy-AM"/>
        </w:rPr>
        <w:softHyphen/>
      </w:r>
      <w:r w:rsidRPr="008E00BC">
        <w:rPr>
          <w:rFonts w:ascii="GHEA Mariam" w:hAnsi="GHEA Mariam"/>
          <w:lang w:val="hy-AM"/>
        </w:rPr>
        <w:t>նելով Հայաստանի Հանրա</w:t>
      </w:r>
      <w:r w:rsidRPr="008E00BC">
        <w:rPr>
          <w:rFonts w:ascii="GHEA Mariam" w:hAnsi="GHEA Mariam"/>
          <w:lang w:val="hy-AM"/>
        </w:rPr>
        <w:softHyphen/>
        <w:t>պետության կառավարության 2011 թվականի մարտի 3-ի N 202-Ն որոշման 1-ին կետի 1-ին ենթակետով հաստատված կարգի դրույթ</w:t>
      </w:r>
      <w:r>
        <w:rPr>
          <w:rFonts w:ascii="GHEA Mariam" w:hAnsi="GHEA Mariam"/>
          <w:lang w:val="hy-AM"/>
        </w:rPr>
        <w:softHyphen/>
      </w:r>
      <w:r w:rsidRPr="008E00BC">
        <w:rPr>
          <w:rFonts w:ascii="GHEA Mariam" w:hAnsi="GHEA Mariam"/>
          <w:lang w:val="hy-AM"/>
        </w:rPr>
        <w:t>ները` Հայաստանի Հանրապետության կառավարու</w:t>
      </w:r>
      <w:r w:rsidRPr="008E00BC">
        <w:rPr>
          <w:rFonts w:ascii="GHEA Mariam" w:hAnsi="GHEA Mariam"/>
          <w:lang w:val="hy-AM"/>
        </w:rPr>
        <w:softHyphen/>
        <w:t xml:space="preserve">թյունը </w:t>
      </w:r>
      <w:r>
        <w:rPr>
          <w:rFonts w:ascii="GHEA Mariam" w:hAnsi="GHEA Mariam"/>
          <w:lang w:val="hy-AM"/>
        </w:rPr>
        <w:t xml:space="preserve">    </w:t>
      </w:r>
      <w:r w:rsidRPr="008E00BC">
        <w:rPr>
          <w:rFonts w:ascii="GHEA Mariam" w:hAnsi="GHEA Mariam"/>
          <w:lang w:val="hy-AM"/>
        </w:rPr>
        <w:t>ո</w:t>
      </w:r>
      <w:r>
        <w:rPr>
          <w:rFonts w:ascii="GHEA Mariam" w:hAnsi="GHEA Mariam"/>
          <w:lang w:val="hy-AM"/>
        </w:rPr>
        <w:t xml:space="preserve"> </w:t>
      </w:r>
      <w:r w:rsidRPr="008E00BC">
        <w:rPr>
          <w:rFonts w:ascii="GHEA Mariam" w:hAnsi="GHEA Mariam"/>
          <w:lang w:val="hy-AM"/>
        </w:rPr>
        <w:t>ր</w:t>
      </w:r>
      <w:r>
        <w:rPr>
          <w:rFonts w:ascii="GHEA Mariam" w:hAnsi="GHEA Mariam"/>
          <w:lang w:val="hy-AM"/>
        </w:rPr>
        <w:t xml:space="preserve"> </w:t>
      </w:r>
      <w:r w:rsidRPr="008E00BC">
        <w:rPr>
          <w:rFonts w:ascii="GHEA Mariam" w:hAnsi="GHEA Mariam"/>
          <w:lang w:val="hy-AM"/>
        </w:rPr>
        <w:t>ո</w:t>
      </w:r>
      <w:r>
        <w:rPr>
          <w:rFonts w:ascii="GHEA Mariam" w:hAnsi="GHEA Mariam"/>
          <w:lang w:val="hy-AM"/>
        </w:rPr>
        <w:t xml:space="preserve"> </w:t>
      </w:r>
      <w:r w:rsidRPr="008E00BC">
        <w:rPr>
          <w:rFonts w:ascii="GHEA Mariam" w:hAnsi="GHEA Mariam"/>
          <w:lang w:val="hy-AM"/>
        </w:rPr>
        <w:t>շ</w:t>
      </w:r>
      <w:r>
        <w:rPr>
          <w:rFonts w:ascii="GHEA Mariam" w:hAnsi="GHEA Mariam"/>
          <w:lang w:val="hy-AM"/>
        </w:rPr>
        <w:t xml:space="preserve"> </w:t>
      </w:r>
      <w:r w:rsidRPr="008E00BC">
        <w:rPr>
          <w:rFonts w:ascii="GHEA Mariam" w:hAnsi="GHEA Mariam"/>
          <w:lang w:val="hy-AM"/>
        </w:rPr>
        <w:t>ու</w:t>
      </w:r>
      <w:r>
        <w:rPr>
          <w:rFonts w:ascii="GHEA Mariam" w:hAnsi="GHEA Mariam"/>
          <w:lang w:val="hy-AM"/>
        </w:rPr>
        <w:t xml:space="preserve"> </w:t>
      </w:r>
      <w:r w:rsidRPr="008E00BC">
        <w:rPr>
          <w:rFonts w:ascii="GHEA Mariam" w:hAnsi="GHEA Mariam"/>
          <w:lang w:val="hy-AM"/>
        </w:rPr>
        <w:t xml:space="preserve">մ </w:t>
      </w:r>
      <w:r>
        <w:rPr>
          <w:rFonts w:ascii="GHEA Mariam" w:hAnsi="GHEA Mariam"/>
          <w:lang w:val="hy-AM"/>
        </w:rPr>
        <w:t xml:space="preserve">  </w:t>
      </w:r>
      <w:r w:rsidRPr="008E00BC">
        <w:rPr>
          <w:rFonts w:ascii="GHEA Mariam" w:hAnsi="GHEA Mariam"/>
          <w:lang w:val="hy-AM"/>
        </w:rPr>
        <w:t>է.</w:t>
      </w:r>
    </w:p>
    <w:p w:rsidR="008E00BC" w:rsidRPr="008E00BC" w:rsidRDefault="008E00BC" w:rsidP="008E00BC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8E00BC">
        <w:rPr>
          <w:rFonts w:ascii="GHEA Mariam" w:hAnsi="GHEA Mariam"/>
          <w:lang w:val="hy-AM"/>
        </w:rPr>
        <w:t>1. «Հայաստանի հանրային հեռուստաընկերություն» փակ բաժնետիրական ընկերությանն ազատել 2020 թվականի գործունեության արդյունքներով Հայաս</w:t>
      </w:r>
      <w:r w:rsidR="000A0FDB">
        <w:rPr>
          <w:rFonts w:ascii="GHEA Mariam" w:hAnsi="GHEA Mariam"/>
          <w:lang w:val="hy-AM"/>
        </w:rPr>
        <w:softHyphen/>
      </w:r>
      <w:bookmarkStart w:id="0" w:name="_GoBack"/>
      <w:bookmarkEnd w:id="0"/>
      <w:r w:rsidRPr="008E00BC">
        <w:rPr>
          <w:rFonts w:ascii="GHEA Mariam" w:hAnsi="GHEA Mariam"/>
          <w:lang w:val="hy-AM"/>
        </w:rPr>
        <w:t xml:space="preserve">տանի Հանրապետության պետական բյուջեի նկատմամբ առաջացած </w:t>
      </w:r>
      <w:r w:rsidRPr="008E00BC">
        <w:rPr>
          <w:rFonts w:ascii="GHEA Mariam" w:hAnsi="GHEA Mariam" w:cs="Sylfaen"/>
          <w:lang w:val="af-ZA"/>
        </w:rPr>
        <w:t>377,548.9</w:t>
      </w:r>
      <w:r w:rsidRPr="008E00BC">
        <w:rPr>
          <w:rFonts w:ascii="GHEA Mariam" w:hAnsi="GHEA Mariam" w:cs="Sylfaen"/>
          <w:lang w:val="hy-AM"/>
        </w:rPr>
        <w:t xml:space="preserve"> </w:t>
      </w:r>
      <w:r w:rsidR="00D1540F">
        <w:rPr>
          <w:rFonts w:ascii="GHEA Mariam" w:hAnsi="GHEA Mariam"/>
          <w:lang w:val="hy-AM"/>
        </w:rPr>
        <w:t>հազար</w:t>
      </w:r>
      <w:r w:rsidRPr="008E00BC">
        <w:rPr>
          <w:rFonts w:ascii="GHEA Mariam" w:hAnsi="GHEA Mariam"/>
          <w:lang w:val="hy-AM"/>
        </w:rPr>
        <w:t xml:space="preserve"> դրամ շահութաբաժնի վճարումից և այդ գումարի չափով բաժ</w:t>
      </w:r>
      <w:r>
        <w:rPr>
          <w:rFonts w:ascii="GHEA Mariam" w:hAnsi="GHEA Mariam"/>
          <w:lang w:val="hy-AM"/>
        </w:rPr>
        <w:softHyphen/>
      </w:r>
      <w:r w:rsidRPr="008E00BC">
        <w:rPr>
          <w:rFonts w:ascii="GHEA Mariam" w:hAnsi="GHEA Mariam"/>
          <w:lang w:val="hy-AM"/>
        </w:rPr>
        <w:t>նետոմսերի անվանական արժեքի մեծացման միջոցով</w:t>
      </w:r>
      <w:r w:rsidR="00CA64F4">
        <w:rPr>
          <w:rFonts w:ascii="GHEA Mariam" w:hAnsi="GHEA Mariam"/>
          <w:lang w:val="hy-AM"/>
        </w:rPr>
        <w:t>՝</w:t>
      </w:r>
      <w:r w:rsidRPr="008E00BC">
        <w:rPr>
          <w:rFonts w:ascii="GHEA Mariam" w:hAnsi="GHEA Mariam"/>
          <w:lang w:val="hy-AM"/>
        </w:rPr>
        <w:t xml:space="preserve"> սահմանված կարգով ապահովել ընկերության կանոնադրական կապիտալի ավելացումը:</w:t>
      </w:r>
    </w:p>
    <w:p w:rsidR="008E00BC" w:rsidRPr="008E00BC" w:rsidRDefault="008E00BC" w:rsidP="008E00BC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8E00BC">
        <w:rPr>
          <w:rFonts w:ascii="GHEA Mariam" w:hAnsi="GHEA Mariam"/>
          <w:lang w:val="hy-AM"/>
        </w:rPr>
        <w:lastRenderedPageBreak/>
        <w:t>2. Առաջարկել Հայաստանի Հանրապետության հանրային հեռարձակողի խորհրդի նախա</w:t>
      </w:r>
      <w:r w:rsidRPr="008E00BC">
        <w:rPr>
          <w:rFonts w:ascii="GHEA Mariam" w:hAnsi="GHEA Mariam"/>
          <w:lang w:val="hy-AM"/>
        </w:rPr>
        <w:softHyphen/>
        <w:t>գահին՝ սույն որոշումն ուժի մեջ մտնելուց հետո օրենքով սահմանված կարգով ապահովել «Հայաստանի հանրային հեռուստա</w:t>
      </w:r>
      <w:r w:rsidRPr="008E00BC">
        <w:rPr>
          <w:rFonts w:ascii="GHEA Mariam" w:hAnsi="GHEA Mariam"/>
          <w:lang w:val="hy-AM"/>
        </w:rPr>
        <w:softHyphen/>
        <w:t>ընկերու</w:t>
      </w:r>
      <w:r w:rsidRPr="008E00BC">
        <w:rPr>
          <w:rFonts w:ascii="GHEA Mariam" w:hAnsi="GHEA Mariam"/>
          <w:lang w:val="hy-AM"/>
        </w:rPr>
        <w:softHyphen/>
        <w:t>թյուն» փակ բաժնետիրական ընկերության կանոնա</w:t>
      </w:r>
      <w:r w:rsidRPr="008E00BC">
        <w:rPr>
          <w:rFonts w:ascii="GHEA Mariam" w:hAnsi="GHEA Mariam"/>
          <w:lang w:val="hy-AM"/>
        </w:rPr>
        <w:softHyphen/>
        <w:t>դրական կապիտալի փո</w:t>
      </w:r>
      <w:r>
        <w:rPr>
          <w:rFonts w:ascii="GHEA Mariam" w:hAnsi="GHEA Mariam"/>
          <w:lang w:val="hy-AM"/>
        </w:rPr>
        <w:softHyphen/>
      </w:r>
      <w:r w:rsidRPr="008E00BC">
        <w:rPr>
          <w:rFonts w:ascii="GHEA Mariam" w:hAnsi="GHEA Mariam"/>
          <w:lang w:val="hy-AM"/>
        </w:rPr>
        <w:t xml:space="preserve">փոխումը </w:t>
      </w:r>
      <w:r>
        <w:rPr>
          <w:rFonts w:ascii="GHEA Mariam" w:hAnsi="GHEA Mariam"/>
          <w:lang w:val="hy-AM"/>
        </w:rPr>
        <w:t>և</w:t>
      </w:r>
      <w:r w:rsidRPr="008E00BC">
        <w:rPr>
          <w:rFonts w:ascii="GHEA Mariam" w:hAnsi="GHEA Mariam"/>
          <w:lang w:val="hy-AM"/>
        </w:rPr>
        <w:t xml:space="preserve"> դրանով պայմանավորված</w:t>
      </w:r>
      <w:r>
        <w:rPr>
          <w:rFonts w:ascii="GHEA Mariam" w:hAnsi="GHEA Mariam"/>
          <w:lang w:val="hy-AM"/>
        </w:rPr>
        <w:t>՝</w:t>
      </w:r>
      <w:r w:rsidRPr="008E00BC">
        <w:rPr>
          <w:rFonts w:ascii="GHEA Mariam" w:hAnsi="GHEA Mariam"/>
          <w:lang w:val="hy-AM"/>
        </w:rPr>
        <w:t xml:space="preserve"> կանոնադրության մեջ կատար</w:t>
      </w:r>
      <w:r w:rsidRPr="008E00BC">
        <w:rPr>
          <w:rFonts w:ascii="GHEA Mariam" w:hAnsi="GHEA Mariam"/>
          <w:lang w:val="hy-AM"/>
        </w:rPr>
        <w:softHyphen/>
        <w:t>վող փոփո</w:t>
      </w:r>
      <w:r>
        <w:rPr>
          <w:rFonts w:ascii="GHEA Mariam" w:hAnsi="GHEA Mariam"/>
          <w:lang w:val="hy-AM"/>
        </w:rPr>
        <w:softHyphen/>
      </w:r>
      <w:r w:rsidRPr="008E00BC">
        <w:rPr>
          <w:rFonts w:ascii="GHEA Mariam" w:hAnsi="GHEA Mariam"/>
          <w:lang w:val="hy-AM"/>
        </w:rPr>
        <w:t>խության պետական գրանցումը` այն իրականացնելով «Հայաստանի հանրային հեռուստաընկերություն» փակ բաժնետիրական ընկերության միջոցների հաշվին:</w:t>
      </w:r>
    </w:p>
    <w:p w:rsidR="00BA5707" w:rsidRPr="008E00BC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8E00BC">
      <w:headerReference w:type="even" r:id="rId8"/>
      <w:headerReference w:type="default" r:id="rId9"/>
      <w:footerReference w:type="even" r:id="rId10"/>
      <w:pgSz w:w="11909" w:h="16834" w:code="9"/>
      <w:pgMar w:top="1276" w:right="1419" w:bottom="993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2A5" w:rsidRDefault="007602A5">
      <w:r>
        <w:separator/>
      </w:r>
    </w:p>
  </w:endnote>
  <w:endnote w:type="continuationSeparator" w:id="0">
    <w:p w:rsidR="007602A5" w:rsidRDefault="00760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2A5" w:rsidRDefault="007602A5">
      <w:r>
        <w:separator/>
      </w:r>
    </w:p>
  </w:footnote>
  <w:footnote w:type="continuationSeparator" w:id="0">
    <w:p w:rsidR="007602A5" w:rsidRDefault="007602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1540F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0FDB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2C95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210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2A5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BC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FD2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9CD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4F4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40F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B4E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CB8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  <w:style w:type="paragraph" w:customStyle="1" w:styleId="vhc">
    <w:name w:val="vhc"/>
    <w:basedOn w:val="Normal"/>
    <w:rsid w:val="008E00B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114</cp:revision>
  <cp:lastPrinted>2021-07-09T08:40:00Z</cp:lastPrinted>
  <dcterms:created xsi:type="dcterms:W3CDTF">2021-03-09T05:28:00Z</dcterms:created>
  <dcterms:modified xsi:type="dcterms:W3CDTF">2021-10-13T05:54:00Z</dcterms:modified>
</cp:coreProperties>
</file>