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39" w:rsidRDefault="000B4D39" w:rsidP="000B4D39">
      <w:pPr>
        <w:jc w:val="center"/>
      </w:pPr>
      <w:r>
        <w:rPr>
          <w:noProof/>
          <w:lang w:eastAsia="en-US"/>
        </w:rPr>
        <w:drawing>
          <wp:inline distT="0" distB="0" distL="0" distR="0" wp14:anchorId="0F83F8ED" wp14:editId="54F156C4">
            <wp:extent cx="1327785" cy="1264285"/>
            <wp:effectExtent l="0" t="0" r="5715" b="0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D39" w:rsidRDefault="000B4D39" w:rsidP="000B4D39">
      <w:pPr>
        <w:jc w:val="center"/>
      </w:pPr>
    </w:p>
    <w:p w:rsidR="000B4D39" w:rsidRDefault="000B4D39" w:rsidP="000B4D3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B4D39" w:rsidRDefault="000B4D39" w:rsidP="000B4D39">
      <w:pPr>
        <w:pStyle w:val="mechtex"/>
        <w:rPr>
          <w:rFonts w:ascii="GHEA Mariam" w:hAnsi="GHEA Mariam"/>
          <w:b/>
        </w:rPr>
      </w:pPr>
    </w:p>
    <w:p w:rsidR="000B4D39" w:rsidRDefault="000B4D39" w:rsidP="000B4D3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B4D39" w:rsidRPr="000B4D39" w:rsidRDefault="000B4D39" w:rsidP="000B4D39">
      <w:pPr>
        <w:jc w:val="center"/>
        <w:rPr>
          <w:rFonts w:ascii="GHEA Mariam" w:hAnsi="GHEA Mariam"/>
          <w:sz w:val="14"/>
          <w:szCs w:val="24"/>
        </w:rPr>
      </w:pPr>
    </w:p>
    <w:p w:rsidR="000B4D39" w:rsidRPr="000B4D39" w:rsidRDefault="000B4D39">
      <w:pPr>
        <w:jc w:val="center"/>
        <w:rPr>
          <w:rFonts w:ascii="GHEA Mariam" w:hAnsi="GHEA Mariam"/>
          <w:sz w:val="24"/>
          <w:szCs w:val="24"/>
        </w:rPr>
      </w:pPr>
    </w:p>
    <w:p w:rsidR="000B4D39" w:rsidRPr="000B4D39" w:rsidRDefault="000B4D39">
      <w:pPr>
        <w:jc w:val="center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/>
          <w:sz w:val="24"/>
          <w:szCs w:val="24"/>
        </w:rPr>
        <w:t>1</w:t>
      </w:r>
      <w:r w:rsidRPr="000B4D39">
        <w:rPr>
          <w:rFonts w:ascii="GHEA Mariam" w:hAnsi="GHEA Mariam"/>
          <w:sz w:val="24"/>
          <w:szCs w:val="24"/>
          <w:lang w:val="hy-AM"/>
        </w:rPr>
        <w:t>4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0B4D39">
        <w:rPr>
          <w:rFonts w:ascii="GHEA Mariam" w:hAnsi="GHEA Mariam"/>
          <w:sz w:val="24"/>
          <w:szCs w:val="24"/>
        </w:rPr>
        <w:t xml:space="preserve"> 202</w:t>
      </w:r>
      <w:r w:rsidRPr="000B4D39">
        <w:rPr>
          <w:rFonts w:ascii="GHEA Mariam" w:hAnsi="GHEA Mariam"/>
          <w:sz w:val="24"/>
          <w:szCs w:val="24"/>
          <w:lang w:val="hy-AM"/>
        </w:rPr>
        <w:t>1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Sylfaen"/>
          <w:sz w:val="24"/>
          <w:szCs w:val="24"/>
        </w:rPr>
        <w:t>թվականի</w:t>
      </w:r>
      <w:r w:rsidRPr="000B4D39">
        <w:rPr>
          <w:rFonts w:ascii="GHEA Mariam" w:hAnsi="GHEA Mariam"/>
          <w:sz w:val="24"/>
          <w:szCs w:val="24"/>
        </w:rPr>
        <w:t xml:space="preserve">  N              - Ն</w:t>
      </w:r>
    </w:p>
    <w:p w:rsidR="000B4D39" w:rsidRPr="000B4D39" w:rsidRDefault="000B4D39">
      <w:pPr>
        <w:jc w:val="center"/>
        <w:rPr>
          <w:rFonts w:ascii="GHEA Mariam" w:hAnsi="GHEA Mariam"/>
          <w:sz w:val="14"/>
          <w:szCs w:val="24"/>
        </w:rPr>
      </w:pPr>
    </w:p>
    <w:p w:rsidR="000B4D39" w:rsidRPr="000B4D39" w:rsidRDefault="000B4D39">
      <w:pPr>
        <w:jc w:val="center"/>
        <w:rPr>
          <w:rFonts w:ascii="GHEA Mariam" w:hAnsi="GHEA Mariam"/>
          <w:sz w:val="24"/>
          <w:szCs w:val="24"/>
        </w:rPr>
      </w:pPr>
    </w:p>
    <w:p w:rsidR="000B4D39" w:rsidRDefault="000B4D39" w:rsidP="000B4D39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0B4D39">
        <w:rPr>
          <w:rStyle w:val="Strong"/>
          <w:rFonts w:ascii="GHEA Mariam" w:hAnsi="GHEA Mariam"/>
          <w:b w:val="0"/>
          <w:spacing w:val="-8"/>
          <w:sz w:val="24"/>
          <w:szCs w:val="24"/>
        </w:rPr>
        <w:t>ՀԱՅԱՍՏԱՆԻ ՀԱՆՐԱՊԵՏՈՒԹՅԱՆ ԿԱՌԱՎԱՐՈՒԹՅԱՆ 2006 ԹՎԱԿԱՆԻ</w:t>
      </w:r>
      <w:r w:rsidRPr="000B4D39">
        <w:rPr>
          <w:rStyle w:val="Strong"/>
          <w:rFonts w:ascii="GHEA Mariam" w:hAnsi="GHEA Mariam"/>
          <w:b w:val="0"/>
          <w:sz w:val="24"/>
          <w:szCs w:val="24"/>
        </w:rPr>
        <w:t xml:space="preserve"> ԱՊՐԻԼԻ 13-Ի N 722-Ն ՈՐՈՇՄԱՆ ՄԵՋ ՓՈՓՈԽՈՒԹՅՈՒՆՆԵՐ </w:t>
      </w:r>
    </w:p>
    <w:p w:rsidR="000B4D39" w:rsidRDefault="000B4D39" w:rsidP="000B4D39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0B4D39">
        <w:rPr>
          <w:rStyle w:val="Strong"/>
          <w:rFonts w:ascii="GHEA Mariam" w:hAnsi="GHEA Mariam"/>
          <w:b w:val="0"/>
          <w:sz w:val="24"/>
          <w:szCs w:val="24"/>
        </w:rPr>
        <w:t>ԵՎ ԼՐԱՑՈՒՄ ԿԱՏԱՐԵԼՈՒ ՄԱՍԻՆ</w:t>
      </w:r>
    </w:p>
    <w:p w:rsidR="000B4D39" w:rsidRDefault="000B4D39" w:rsidP="000B4D39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0B4D39" w:rsidRPr="000B4D39" w:rsidRDefault="000B4D39" w:rsidP="000B4D39">
      <w:pPr>
        <w:pStyle w:val="mechtex"/>
        <w:rPr>
          <w:rFonts w:ascii="GHEA Mariam" w:hAnsi="GHEA Mariam"/>
          <w:b/>
          <w:sz w:val="14"/>
          <w:szCs w:val="24"/>
          <w:lang w:val="hy-AM"/>
        </w:rPr>
      </w:pPr>
    </w:p>
    <w:p w:rsidR="000B4D39" w:rsidRPr="000B4D39" w:rsidRDefault="000B4D39" w:rsidP="000B4D39">
      <w:pPr>
        <w:pStyle w:val="mechtex"/>
        <w:rPr>
          <w:rFonts w:ascii="GHEA Mariam" w:hAnsi="GHEA Mariam"/>
        </w:rPr>
      </w:pPr>
      <w:r w:rsidRPr="000B4D39">
        <w:t> </w:t>
      </w:r>
    </w:p>
    <w:p w:rsidR="000B4D39" w:rsidRPr="000B4D39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B4D39">
        <w:rPr>
          <w:rFonts w:ascii="GHEA Mariam" w:hAnsi="GHEA Mariam" w:cs="Arial"/>
          <w:sz w:val="24"/>
          <w:szCs w:val="24"/>
        </w:rPr>
        <w:t>Ղեկավարվելով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 w:cs="Arial"/>
          <w:sz w:val="24"/>
          <w:szCs w:val="24"/>
        </w:rPr>
        <w:t>Նորմատիվ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իրավական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ակտերի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մասին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Հայաստանի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Հանրապետության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օրենքի</w:t>
      </w:r>
      <w:r w:rsidRPr="000B4D39">
        <w:rPr>
          <w:rFonts w:ascii="GHEA Mariam" w:hAnsi="GHEA Mariam"/>
          <w:sz w:val="24"/>
          <w:szCs w:val="24"/>
        </w:rPr>
        <w:t xml:space="preserve"> 33-</w:t>
      </w:r>
      <w:r w:rsidRPr="000B4D39">
        <w:rPr>
          <w:rFonts w:ascii="GHEA Mariam" w:hAnsi="GHEA Mariam" w:cs="Arial"/>
          <w:sz w:val="24"/>
          <w:szCs w:val="24"/>
        </w:rPr>
        <w:t>րդ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ու</w:t>
      </w:r>
      <w:r w:rsidRPr="000B4D39">
        <w:rPr>
          <w:rFonts w:ascii="GHEA Mariam" w:hAnsi="GHEA Mariam"/>
          <w:sz w:val="24"/>
          <w:szCs w:val="24"/>
        </w:rPr>
        <w:t xml:space="preserve"> 34-</w:t>
      </w:r>
      <w:r w:rsidRPr="000B4D39">
        <w:rPr>
          <w:rFonts w:ascii="GHEA Mariam" w:hAnsi="GHEA Mariam" w:cs="Arial"/>
          <w:sz w:val="24"/>
          <w:szCs w:val="24"/>
        </w:rPr>
        <w:t>րդ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և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</w:t>
      </w:r>
      <w:r w:rsidRPr="000B4D39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այաստանի Հանրապետության հողային օրենսգրքի 34-րդ ու 56-րդ</w:t>
      </w:r>
      <w:r w:rsidRPr="000B4D39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հոդվածներով՝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B4D39">
        <w:rPr>
          <w:rFonts w:ascii="GHEA Mariam" w:hAnsi="GHEA Mariam" w:cs="Sylfaen"/>
          <w:sz w:val="24"/>
          <w:szCs w:val="24"/>
          <w:lang w:val="hy-AM"/>
        </w:rPr>
        <w:t>թյան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B4D39">
        <w:rPr>
          <w:rFonts w:ascii="GHEA Mariam" w:hAnsi="GHEA Mariam" w:cs="Sylfaen"/>
          <w:sz w:val="24"/>
          <w:szCs w:val="24"/>
          <w:lang w:val="hy-AM"/>
        </w:rPr>
        <w:t>ո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ր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ո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շ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ու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B4D39">
        <w:rPr>
          <w:rFonts w:ascii="GHEA Mariam" w:hAnsi="GHEA Mariam" w:cs="Sylfaen"/>
          <w:sz w:val="24"/>
          <w:szCs w:val="24"/>
          <w:lang w:val="hy-AM"/>
        </w:rPr>
        <w:t>մ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B4D39">
        <w:rPr>
          <w:rFonts w:ascii="GHEA Mariam" w:hAnsi="GHEA Mariam" w:cs="Sylfaen"/>
          <w:sz w:val="24"/>
          <w:szCs w:val="24"/>
          <w:lang w:val="hy-AM"/>
        </w:rPr>
        <w:t>է</w:t>
      </w:r>
      <w:r w:rsidRPr="000B4D3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B4D39" w:rsidRPr="00752D47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52D47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752D4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752D4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52D4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752D47">
        <w:rPr>
          <w:rFonts w:ascii="GHEA Mariam" w:hAnsi="GHEA Mariam"/>
          <w:spacing w:val="-2"/>
          <w:sz w:val="24"/>
          <w:szCs w:val="24"/>
          <w:lang w:val="hy-AM"/>
        </w:rPr>
        <w:t xml:space="preserve"> 2006 </w:t>
      </w:r>
      <w:r w:rsidRPr="00752D47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52D4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pacing w:val="-2"/>
          <w:sz w:val="24"/>
          <w:szCs w:val="24"/>
          <w:lang w:val="hy-AM"/>
        </w:rPr>
        <w:t>ապրիլ</w:t>
      </w:r>
      <w:r w:rsidRPr="00752D47">
        <w:rPr>
          <w:rFonts w:ascii="GHEA Mariam" w:hAnsi="GHEA Mariam" w:cs="Arial"/>
          <w:sz w:val="24"/>
          <w:szCs w:val="24"/>
          <w:lang w:val="hy-AM"/>
        </w:rPr>
        <w:t>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13-</w:t>
      </w:r>
      <w:r w:rsidRPr="00752D47">
        <w:rPr>
          <w:rFonts w:ascii="GHEA Mariam" w:hAnsi="GHEA Mariam" w:cs="Arial"/>
          <w:sz w:val="24"/>
          <w:szCs w:val="24"/>
          <w:lang w:val="hy-AM"/>
        </w:rPr>
        <w:t>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«</w:t>
      </w:r>
      <w:r w:rsidRPr="00752D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մարզի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Սիսիանի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քաղաքային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սահմանների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և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Սիսիանի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քաղաքային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գտնվող՝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սեփակա</w:t>
      </w:r>
      <w:r w:rsidR="00752D47" w:rsidRPr="00752D47">
        <w:rPr>
          <w:rFonts w:ascii="GHEA Mariam" w:hAnsi="GHEA Mariam" w:cs="Arial"/>
          <w:sz w:val="24"/>
          <w:szCs w:val="24"/>
          <w:lang w:val="hy-AM"/>
        </w:rPr>
        <w:softHyphen/>
      </w:r>
      <w:r w:rsidRPr="00752D47">
        <w:rPr>
          <w:rFonts w:ascii="GHEA Mariam" w:hAnsi="GHEA Mariam" w:cs="Arial"/>
          <w:sz w:val="24"/>
          <w:szCs w:val="24"/>
          <w:lang w:val="hy-AM"/>
        </w:rPr>
        <w:t>նություն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հողամասերն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փոխանցելու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մասին</w:t>
      </w:r>
      <w:r w:rsidRPr="00752D47">
        <w:rPr>
          <w:rFonts w:ascii="GHEA Mariam" w:hAnsi="GHEA Mariam"/>
          <w:sz w:val="24"/>
          <w:szCs w:val="24"/>
          <w:lang w:val="hy-AM"/>
        </w:rPr>
        <w:t>» N</w:t>
      </w:r>
      <w:r w:rsid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/>
          <w:sz w:val="24"/>
          <w:szCs w:val="24"/>
          <w:lang w:val="hy-AM"/>
        </w:rPr>
        <w:t>722-</w:t>
      </w:r>
      <w:r w:rsidRPr="00752D47">
        <w:rPr>
          <w:rFonts w:ascii="GHEA Mariam" w:hAnsi="GHEA Mariam" w:cs="Arial"/>
          <w:sz w:val="24"/>
          <w:szCs w:val="24"/>
          <w:lang w:val="hy-AM"/>
        </w:rPr>
        <w:t>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մեջ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փոփո</w:t>
      </w:r>
      <w:r w:rsidR="00752D47">
        <w:rPr>
          <w:rFonts w:ascii="GHEA Mariam" w:hAnsi="GHEA Mariam" w:cs="Arial"/>
          <w:sz w:val="24"/>
          <w:szCs w:val="24"/>
          <w:lang w:val="hy-AM"/>
        </w:rPr>
        <w:softHyphen/>
      </w:r>
      <w:r w:rsidRPr="00752D47">
        <w:rPr>
          <w:rFonts w:ascii="GHEA Mariam" w:hAnsi="GHEA Mariam" w:cs="Arial"/>
          <w:sz w:val="24"/>
          <w:szCs w:val="24"/>
          <w:lang w:val="hy-AM"/>
        </w:rPr>
        <w:t>խությունները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և</w:t>
      </w:r>
      <w:r w:rsidRPr="00752D47">
        <w:rPr>
          <w:rFonts w:ascii="GHEA Mariam" w:hAnsi="GHEA Mariam"/>
          <w:sz w:val="24"/>
          <w:szCs w:val="24"/>
          <w:lang w:val="hy-AM"/>
        </w:rPr>
        <w:t xml:space="preserve"> </w:t>
      </w:r>
      <w:r w:rsidRPr="00752D47">
        <w:rPr>
          <w:rFonts w:ascii="GHEA Mariam" w:hAnsi="GHEA Mariam" w:cs="Arial"/>
          <w:sz w:val="24"/>
          <w:szCs w:val="24"/>
          <w:lang w:val="hy-AM"/>
        </w:rPr>
        <w:t>լրացումը՝</w:t>
      </w:r>
    </w:p>
    <w:p w:rsidR="000B4D39" w:rsidRPr="005E1011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/>
          <w:sz w:val="24"/>
          <w:szCs w:val="24"/>
          <w:lang w:val="hy-AM"/>
        </w:rPr>
        <w:t xml:space="preserve">1) </w:t>
      </w:r>
      <w:r w:rsidRPr="005E101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նախաբանից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հանել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5E101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Տեղական ինքնակառավարման մասին» Հայաստանի Հանրապետության օրենքի 6-րդ, 47-րդ ու 84-րդ</w:t>
      </w:r>
      <w:r w:rsidR="005E1011" w:rsidRPr="005E101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»</w:t>
      </w:r>
      <w:r w:rsidRPr="005E101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101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5E1011" w:rsidRPr="005E101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0B4D39" w:rsidRPr="005E1011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/>
          <w:sz w:val="24"/>
          <w:szCs w:val="24"/>
          <w:lang w:val="hy-AM"/>
        </w:rPr>
        <w:t xml:space="preserve">2) </w:t>
      </w:r>
      <w:r w:rsidRPr="005E101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2-</w:t>
      </w:r>
      <w:r w:rsidRPr="005E1011">
        <w:rPr>
          <w:rFonts w:ascii="GHEA Mariam" w:hAnsi="GHEA Mariam" w:cs="Arial"/>
          <w:sz w:val="24"/>
          <w:szCs w:val="24"/>
          <w:lang w:val="hy-AM"/>
        </w:rPr>
        <w:t>րդ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կետում՝</w:t>
      </w:r>
    </w:p>
    <w:p w:rsidR="000B4D39" w:rsidRPr="005E1011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 w:cs="Arial"/>
          <w:sz w:val="24"/>
          <w:szCs w:val="24"/>
          <w:lang w:val="hy-AM"/>
        </w:rPr>
        <w:t>ա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. «1515.61» </w:t>
      </w:r>
      <w:r w:rsidRPr="005E1011">
        <w:rPr>
          <w:rFonts w:ascii="GHEA Mariam" w:hAnsi="GHEA Mariam" w:cs="Arial"/>
          <w:sz w:val="24"/>
          <w:szCs w:val="24"/>
          <w:lang w:val="hy-AM"/>
        </w:rPr>
        <w:t>թիվը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«1515.89» </w:t>
      </w:r>
      <w:r w:rsidRPr="005E1011">
        <w:rPr>
          <w:rFonts w:ascii="GHEA Mariam" w:hAnsi="GHEA Mariam" w:cs="Arial"/>
          <w:sz w:val="24"/>
          <w:szCs w:val="24"/>
          <w:lang w:val="hy-AM"/>
        </w:rPr>
        <w:t>թվով</w:t>
      </w:r>
      <w:r w:rsidRPr="005E1011">
        <w:rPr>
          <w:rFonts w:ascii="GHEA Mariam" w:hAnsi="GHEA Mariam"/>
          <w:sz w:val="24"/>
          <w:szCs w:val="24"/>
          <w:lang w:val="hy-AM"/>
        </w:rPr>
        <w:t>,</w:t>
      </w:r>
    </w:p>
    <w:p w:rsidR="000B4D39" w:rsidRPr="005E1011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 w:cs="Arial"/>
          <w:sz w:val="24"/>
          <w:szCs w:val="24"/>
          <w:lang w:val="hy-AM"/>
        </w:rPr>
        <w:t>բ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. «9.14» </w:t>
      </w:r>
      <w:r w:rsidRPr="005E1011">
        <w:rPr>
          <w:rFonts w:ascii="GHEA Mariam" w:hAnsi="GHEA Mariam" w:cs="Arial"/>
          <w:sz w:val="24"/>
          <w:szCs w:val="24"/>
          <w:lang w:val="hy-AM"/>
        </w:rPr>
        <w:t>թիվը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«9.42» </w:t>
      </w:r>
      <w:r w:rsidRPr="005E1011">
        <w:rPr>
          <w:rFonts w:ascii="GHEA Mariam" w:hAnsi="GHEA Mariam" w:cs="Arial"/>
          <w:sz w:val="24"/>
          <w:szCs w:val="24"/>
          <w:lang w:val="hy-AM"/>
        </w:rPr>
        <w:t>թվով</w:t>
      </w:r>
      <w:r w:rsidR="005E1011">
        <w:rPr>
          <w:rFonts w:ascii="GHEA Mariam" w:hAnsi="GHEA Mariam"/>
          <w:sz w:val="24"/>
          <w:szCs w:val="24"/>
          <w:lang w:val="hy-AM"/>
        </w:rPr>
        <w:t>.</w:t>
      </w:r>
    </w:p>
    <w:p w:rsidR="000B4D39" w:rsidRPr="005E1011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/>
          <w:sz w:val="24"/>
          <w:szCs w:val="24"/>
          <w:lang w:val="hy-AM"/>
        </w:rPr>
        <w:t xml:space="preserve">3) </w:t>
      </w:r>
      <w:r w:rsidRPr="005E101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3-</w:t>
      </w:r>
      <w:r w:rsidRPr="005E1011">
        <w:rPr>
          <w:rFonts w:ascii="GHEA Mariam" w:hAnsi="GHEA Mariam" w:cs="Arial"/>
          <w:sz w:val="24"/>
          <w:szCs w:val="24"/>
          <w:lang w:val="hy-AM"/>
        </w:rPr>
        <w:t>րդ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կետի՝</w:t>
      </w:r>
    </w:p>
    <w:p w:rsidR="000B4D39" w:rsidRPr="005E1011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 w:cs="Arial"/>
          <w:sz w:val="24"/>
          <w:szCs w:val="24"/>
          <w:lang w:val="hy-AM"/>
        </w:rPr>
        <w:lastRenderedPageBreak/>
        <w:t>ա</w:t>
      </w:r>
      <w:r w:rsidRPr="005E1011">
        <w:rPr>
          <w:rFonts w:ascii="GHEA Mariam" w:hAnsi="GHEA Mariam"/>
          <w:sz w:val="24"/>
          <w:szCs w:val="24"/>
          <w:lang w:val="hy-AM"/>
        </w:rPr>
        <w:t>. «</w:t>
      </w:r>
      <w:r w:rsidRPr="005E1011">
        <w:rPr>
          <w:rFonts w:ascii="GHEA Mariam" w:hAnsi="GHEA Mariam" w:cs="Arial"/>
          <w:sz w:val="24"/>
          <w:szCs w:val="24"/>
          <w:lang w:val="hy-AM"/>
        </w:rPr>
        <w:t>ա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» </w:t>
      </w:r>
      <w:r w:rsidRPr="005E101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«1515.61» </w:t>
      </w:r>
      <w:r w:rsidRPr="005E1011">
        <w:rPr>
          <w:rFonts w:ascii="GHEA Mariam" w:hAnsi="GHEA Mariam" w:cs="Arial"/>
          <w:sz w:val="24"/>
          <w:szCs w:val="24"/>
          <w:lang w:val="hy-AM"/>
        </w:rPr>
        <w:t>թիվը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«1515.89» </w:t>
      </w:r>
      <w:r w:rsidRPr="005E1011">
        <w:rPr>
          <w:rFonts w:ascii="GHEA Mariam" w:hAnsi="GHEA Mariam" w:cs="Arial"/>
          <w:sz w:val="24"/>
          <w:szCs w:val="24"/>
          <w:lang w:val="hy-AM"/>
        </w:rPr>
        <w:t>թվով</w:t>
      </w:r>
      <w:r w:rsidR="005E1011" w:rsidRPr="005E1011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="005E1011">
        <w:rPr>
          <w:rFonts w:ascii="GHEA Mariam" w:hAnsi="GHEA Mariam" w:cs="Arial"/>
          <w:sz w:val="24"/>
          <w:szCs w:val="24"/>
          <w:lang w:val="hy-AM"/>
        </w:rPr>
        <w:t>իսկ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«141.08» </w:t>
      </w:r>
      <w:r w:rsidRPr="005E1011">
        <w:rPr>
          <w:rFonts w:ascii="GHEA Mariam" w:hAnsi="GHEA Mariam" w:cs="Arial"/>
          <w:sz w:val="24"/>
          <w:szCs w:val="24"/>
          <w:lang w:val="hy-AM"/>
        </w:rPr>
        <w:t>թիվը՝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 «141.36» </w:t>
      </w:r>
      <w:r w:rsidRPr="005E1011">
        <w:rPr>
          <w:rFonts w:ascii="GHEA Mariam" w:hAnsi="GHEA Mariam" w:cs="Arial"/>
          <w:sz w:val="24"/>
          <w:szCs w:val="24"/>
          <w:lang w:val="hy-AM"/>
        </w:rPr>
        <w:t>թվով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0B4D39" w:rsidRPr="005E1011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 w:cs="Arial"/>
          <w:sz w:val="24"/>
          <w:szCs w:val="24"/>
          <w:lang w:val="hy-AM"/>
        </w:rPr>
        <w:t>բ</w:t>
      </w:r>
      <w:r w:rsidRPr="005E1011">
        <w:rPr>
          <w:rFonts w:ascii="GHEA Mariam" w:hAnsi="GHEA Mariam"/>
          <w:sz w:val="24"/>
          <w:szCs w:val="24"/>
          <w:lang w:val="hy-AM"/>
        </w:rPr>
        <w:t>. «</w:t>
      </w:r>
      <w:r w:rsidRPr="005E1011">
        <w:rPr>
          <w:rFonts w:ascii="GHEA Mariam" w:hAnsi="GHEA Mariam" w:cs="Arial"/>
          <w:sz w:val="24"/>
          <w:szCs w:val="24"/>
          <w:lang w:val="hy-AM"/>
        </w:rPr>
        <w:t>բ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» </w:t>
      </w:r>
      <w:r w:rsidRPr="005E101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«739.35» </w:t>
      </w:r>
      <w:r w:rsidRPr="005E1011">
        <w:rPr>
          <w:rFonts w:ascii="GHEA Mariam" w:hAnsi="GHEA Mariam" w:cs="Arial"/>
          <w:sz w:val="24"/>
          <w:szCs w:val="24"/>
          <w:lang w:val="hy-AM"/>
        </w:rPr>
        <w:t>թիվը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«739.07» </w:t>
      </w:r>
      <w:r w:rsidRPr="005E1011">
        <w:rPr>
          <w:rFonts w:ascii="GHEA Mariam" w:hAnsi="GHEA Mariam" w:cs="Arial"/>
          <w:sz w:val="24"/>
          <w:szCs w:val="24"/>
          <w:lang w:val="hy-AM"/>
        </w:rPr>
        <w:t>թվով</w:t>
      </w:r>
      <w:r w:rsidRPr="005E1011">
        <w:rPr>
          <w:rFonts w:ascii="GHEA Mariam" w:hAnsi="GHEA Mariam"/>
          <w:sz w:val="24"/>
          <w:szCs w:val="24"/>
          <w:lang w:val="hy-AM"/>
        </w:rPr>
        <w:t>.</w:t>
      </w:r>
    </w:p>
    <w:p w:rsidR="000B4D39" w:rsidRPr="005E1011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/>
          <w:sz w:val="24"/>
          <w:szCs w:val="24"/>
          <w:lang w:val="hy-AM"/>
        </w:rPr>
        <w:t xml:space="preserve">4) </w:t>
      </w:r>
      <w:r w:rsidRPr="005E101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N 4 </w:t>
      </w:r>
      <w:r w:rsidRPr="005E1011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0B4D39" w:rsidRPr="005E1011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E1011">
        <w:rPr>
          <w:rFonts w:ascii="GHEA Mariam" w:hAnsi="GHEA Mariam" w:cs="Arial"/>
          <w:sz w:val="24"/>
          <w:szCs w:val="24"/>
          <w:lang w:val="hy-AM"/>
        </w:rPr>
        <w:t>ա</w:t>
      </w:r>
      <w:r w:rsidRPr="005E1011">
        <w:rPr>
          <w:rFonts w:ascii="GHEA Mariam" w:hAnsi="GHEA Mariam"/>
          <w:sz w:val="24"/>
          <w:szCs w:val="24"/>
          <w:lang w:val="hy-AM"/>
        </w:rPr>
        <w:t>. «</w:t>
      </w:r>
      <w:r w:rsidRPr="005E1011">
        <w:rPr>
          <w:rFonts w:ascii="GHEA Mariam" w:hAnsi="GHEA Mariam" w:cs="Arial"/>
          <w:sz w:val="24"/>
          <w:szCs w:val="24"/>
          <w:lang w:val="hy-AM"/>
        </w:rPr>
        <w:t>Հատուկ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» </w:t>
      </w:r>
      <w:r w:rsidRPr="005E1011"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5E1011">
        <w:rPr>
          <w:rFonts w:ascii="GHEA Mariam" w:hAnsi="GHEA Mariam"/>
          <w:sz w:val="24"/>
          <w:szCs w:val="24"/>
          <w:lang w:val="hy-AM"/>
        </w:rPr>
        <w:t xml:space="preserve"> </w:t>
      </w:r>
      <w:r w:rsidRPr="005E1011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5E1011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W w:w="8913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840"/>
        <w:gridCol w:w="4563"/>
        <w:gridCol w:w="990"/>
        <w:gridCol w:w="810"/>
        <w:gridCol w:w="900"/>
        <w:gridCol w:w="450"/>
      </w:tblGrid>
      <w:tr w:rsidR="000B4D39" w:rsidRPr="000B4D39" w:rsidTr="00C378FF">
        <w:trPr>
          <w:trHeight w:val="548"/>
        </w:trPr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</w:rPr>
              <w:t>«</w:t>
            </w:r>
          </w:p>
        </w:tc>
        <w:tc>
          <w:tcPr>
            <w:tcW w:w="84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98425</wp:posOffset>
                      </wp:positionV>
                      <wp:extent cx="323850" cy="180975"/>
                      <wp:effectExtent l="9525" t="9525" r="9525" b="952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ABCC9F" id="Rectangle 1" o:spid="_x0000_s1026" style="position:absolute;margin-left:-.15pt;margin-top:7.75pt;width:25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NccHgIAADsEAAAOAAAAZHJzL2Uyb0RvYy54bWysU1Fv0zAQfkfiP1h+p0m7lrVR02nqKEIa&#10;MDH4Aa7jJBa2z5zdpuPX7+K0pQOeEH6wfL7z5+++u1veHKxhe4VBgyv5eJRzppyESrum5N++bt7M&#10;OQtRuEoYcKrkTyrwm9XrV8vOF2oCLZhKISMQF4rOl7yN0RdZFmSrrAgj8MqRswa0IpKJTVah6Ajd&#10;mmyS52+zDrDyCFKFQLd3g5OvEn5dKxk/13VQkZmSE7eYdkz7tt+z1VIUDQrfanmkIf6BhRXa0adn&#10;qDsRBduh/gPKaokQoI4jCTaDutZSpRwom3H+WzaPrfAq5ULiBH+WKfw/WPlp/4BMV1Q7zpywVKIv&#10;JJpwjVFs3MvT+VBQ1KN/wD7B4O9Bfg/MwbqlKHWLCF2rREWkUnz24kFvBHrKtt1HqAhd7CIkpQ41&#10;2h6QNGCHVJCnc0HUITJJl1eTq/mMyibJNZ7ni+tZzygTxemxxxDfK7CsP5QciXoCF/v7EIfQU0gi&#10;D0ZXG21MMrDZrg2yvaDe2KR1RA+XYcaxruSL2WSWkF/4wiVEntbfIKyO1ORG25LPz0Gi6FV756rU&#10;glFoM5wpO+MoyZNyQwW2UD2RighDB9PE0aEF/MlZR91b8vBjJ1BxZj44qsRiPJ327Z6M6ex6QgZe&#10;eraXHuEkQZU8cjYc13EYkZ1H3bT00zjl7uCWqlfrpGzPb2B1JEsdmmpznKZ+BC7tFPVr5lfPAAAA&#10;//8DAFBLAwQUAAYACAAAACEA9sUTbtsAAAAGAQAADwAAAGRycy9kb3ducmV2LnhtbEyOzU7DMBCE&#10;70i8g7VI3FqbtoE2xKkQqEgc2/TCzYmXJBCvo9hpA0/PcirH+dHMl20n14kTDqH1pOFurkAgVd62&#10;VGs4FrvZGkSIhqzpPKGGbwywza+vMpNaf6Y9ng6xFjxCITUamhj7VMpQNehMmPseibMPPzgTWQ61&#10;tIM587jr5EKpe+lMS/zQmB6fG6y+DqPTULaLo/nZF6/KbXbL+DYVn+P7i9a3N9PTI4iIU7yU4Q+f&#10;0SFnptKPZIPoNMyWXGQ7SUBwnKgHEKWG1UqBzDP5Hz//BQAA//8DAFBLAQItABQABgAIAAAAIQC2&#10;gziS/gAAAOEBAAATAAAAAAAAAAAAAAAAAAAAAABbQ29udGVudF9UeXBlc10ueG1sUEsBAi0AFAAG&#10;AAgAAAAhADj9If/WAAAAlAEAAAsAAAAAAAAAAAAAAAAALwEAAF9yZWxzLy5yZWxzUEsBAi0AFAAG&#10;AAgAAAAhAP+s1xweAgAAOwQAAA4AAAAAAAAAAAAAAAAALgIAAGRycy9lMm9Eb2MueG1sUEsBAi0A&#10;FAAGAAgAAAAhAPbFE27bAAAABgEAAA8AAAAAAAAAAAAAAAAAeAQAAGRycy9kb3ducmV2LnhtbFBL&#10;BQYAAAAABAAEAPMAAACABQAAAAA=&#10;"/>
                  </w:pict>
                </mc:Fallback>
              </mc:AlternateContent>
            </w:r>
          </w:p>
        </w:tc>
        <w:tc>
          <w:tcPr>
            <w:tcW w:w="4563" w:type="dxa"/>
          </w:tcPr>
          <w:p w:rsidR="000B4D39" w:rsidRPr="000B4D39" w:rsidRDefault="000B4D39" w:rsidP="00C378FF">
            <w:pPr>
              <w:pStyle w:val="NormalWeb"/>
              <w:spacing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Հատուկ պահպանվող տարածքների</w:t>
            </w:r>
          </w:p>
        </w:tc>
        <w:tc>
          <w:tcPr>
            <w:tcW w:w="99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9.42</w:t>
            </w:r>
          </w:p>
        </w:tc>
        <w:tc>
          <w:tcPr>
            <w:tcW w:w="81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7.17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76.21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</w:rPr>
              <w:t>»</w:t>
            </w:r>
            <w:r w:rsidRPr="000B4D39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0B4D39" w:rsidRPr="000B4D39" w:rsidRDefault="000B4D39" w:rsidP="000B4D39">
      <w:pPr>
        <w:pStyle w:val="norm"/>
        <w:rPr>
          <w:rFonts w:ascii="GHEA Mariam" w:hAnsi="GHEA Mariam" w:cs="Arial"/>
          <w:sz w:val="8"/>
          <w:szCs w:val="24"/>
        </w:rPr>
      </w:pPr>
    </w:p>
    <w:p w:rsidR="000B4D39" w:rsidRPr="000B4D39" w:rsidRDefault="000B4D39" w:rsidP="000B4D39">
      <w:pPr>
        <w:pStyle w:val="norm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բ</w:t>
      </w:r>
      <w:r w:rsidRPr="000B4D39">
        <w:rPr>
          <w:rFonts w:ascii="GHEA Mariam" w:hAnsi="GHEA Mariam"/>
          <w:sz w:val="24"/>
          <w:szCs w:val="24"/>
        </w:rPr>
        <w:t>. «</w:t>
      </w:r>
      <w:r w:rsidRPr="000B4D39">
        <w:rPr>
          <w:rFonts w:ascii="GHEA Mariam" w:hAnsi="GHEA Mariam" w:cs="Arial"/>
          <w:sz w:val="24"/>
          <w:szCs w:val="24"/>
        </w:rPr>
        <w:t>Ընդամենը</w:t>
      </w:r>
      <w:r w:rsidRPr="000B4D39">
        <w:rPr>
          <w:rFonts w:ascii="GHEA Mariam" w:hAnsi="GHEA Mariam"/>
          <w:sz w:val="24"/>
          <w:szCs w:val="24"/>
        </w:rPr>
        <w:t xml:space="preserve">» </w:t>
      </w:r>
      <w:r w:rsidRPr="000B4D39">
        <w:rPr>
          <w:rFonts w:ascii="GHEA Mariam" w:hAnsi="GHEA Mariam" w:cs="Arial"/>
          <w:sz w:val="24"/>
          <w:szCs w:val="24"/>
        </w:rPr>
        <w:t>պարբերությունը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շարադրել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հետևյալ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խմբագրությամբ</w:t>
      </w:r>
      <w:r w:rsidRPr="000B4D39">
        <w:rPr>
          <w:rFonts w:ascii="GHEA Mariam" w:hAnsi="GHEA Mariam"/>
          <w:sz w:val="24"/>
          <w:szCs w:val="24"/>
        </w:rPr>
        <w:t>.</w:t>
      </w:r>
    </w:p>
    <w:tbl>
      <w:tblPr>
        <w:tblW w:w="900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5384"/>
        <w:gridCol w:w="990"/>
        <w:gridCol w:w="827"/>
        <w:gridCol w:w="900"/>
        <w:gridCol w:w="539"/>
      </w:tblGrid>
      <w:tr w:rsidR="000B4D39" w:rsidRPr="000B4D39" w:rsidTr="00C378FF">
        <w:tc>
          <w:tcPr>
            <w:tcW w:w="360" w:type="dxa"/>
            <w:tcBorders>
              <w:top w:val="nil"/>
              <w:left w:val="nil"/>
              <w:bottom w:val="nil"/>
            </w:tcBorders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«</w:t>
            </w:r>
          </w:p>
        </w:tc>
        <w:tc>
          <w:tcPr>
            <w:tcW w:w="540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Ընդամենը</w:t>
            </w:r>
          </w:p>
        </w:tc>
        <w:tc>
          <w:tcPr>
            <w:tcW w:w="99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1515.89</w:t>
            </w:r>
          </w:p>
        </w:tc>
        <w:tc>
          <w:tcPr>
            <w:tcW w:w="81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141.36</w:t>
            </w:r>
          </w:p>
        </w:tc>
        <w:tc>
          <w:tcPr>
            <w:tcW w:w="90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739.07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</w:tcPr>
          <w:p w:rsidR="000B4D39" w:rsidRPr="005E1011" w:rsidRDefault="000B4D39" w:rsidP="005E1011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hy-AM"/>
              </w:rPr>
            </w:pPr>
            <w:r w:rsidRPr="000B4D39">
              <w:rPr>
                <w:rFonts w:ascii="GHEA Mariam" w:hAnsi="GHEA Mariam"/>
                <w:lang w:val="en-US"/>
              </w:rPr>
              <w:t>»</w:t>
            </w:r>
            <w:r w:rsidR="005E1011">
              <w:rPr>
                <w:rFonts w:ascii="GHEA Mariam" w:hAnsi="GHEA Mariam"/>
                <w:lang w:val="hy-AM"/>
              </w:rPr>
              <w:t>.</w:t>
            </w:r>
          </w:p>
        </w:tc>
      </w:tr>
    </w:tbl>
    <w:p w:rsidR="000B4D39" w:rsidRPr="000B4D39" w:rsidRDefault="000B4D39" w:rsidP="000B4D39">
      <w:pPr>
        <w:pStyle w:val="norm"/>
        <w:rPr>
          <w:rFonts w:ascii="GHEA Mariam" w:hAnsi="GHEA Mariam"/>
          <w:sz w:val="8"/>
          <w:szCs w:val="24"/>
        </w:rPr>
      </w:pPr>
    </w:p>
    <w:p w:rsidR="000B4D39" w:rsidRPr="000B4D39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/>
          <w:sz w:val="24"/>
          <w:szCs w:val="24"/>
        </w:rPr>
        <w:t xml:space="preserve">5) </w:t>
      </w:r>
      <w:r w:rsidRPr="000B4D39">
        <w:rPr>
          <w:rFonts w:ascii="GHEA Mariam" w:hAnsi="GHEA Mariam" w:cs="Arial"/>
          <w:sz w:val="24"/>
          <w:szCs w:val="24"/>
        </w:rPr>
        <w:t>որոշման</w:t>
      </w:r>
      <w:r w:rsidRPr="000B4D39">
        <w:rPr>
          <w:rFonts w:ascii="GHEA Mariam" w:hAnsi="GHEA Mariam"/>
          <w:sz w:val="24"/>
          <w:szCs w:val="24"/>
        </w:rPr>
        <w:t xml:space="preserve"> N 6 </w:t>
      </w:r>
      <w:r w:rsidRPr="000B4D39">
        <w:rPr>
          <w:rFonts w:ascii="GHEA Mariam" w:hAnsi="GHEA Mariam" w:cs="Arial"/>
          <w:sz w:val="24"/>
          <w:szCs w:val="24"/>
        </w:rPr>
        <w:t>հավելվածում՝</w:t>
      </w:r>
    </w:p>
    <w:p w:rsidR="000B4D39" w:rsidRPr="000B4D39" w:rsidRDefault="000B4D39" w:rsidP="000B4D39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ա</w:t>
      </w:r>
      <w:r w:rsidRPr="000B4D39">
        <w:rPr>
          <w:rFonts w:ascii="GHEA Mariam" w:hAnsi="GHEA Mariam"/>
          <w:sz w:val="24"/>
          <w:szCs w:val="24"/>
        </w:rPr>
        <w:t>.  217-021-</w:t>
      </w:r>
      <w:r w:rsidRPr="000B4D39">
        <w:rPr>
          <w:rFonts w:ascii="GHEA Mariam" w:hAnsi="GHEA Mariam" w:cs="Arial"/>
          <w:sz w:val="24"/>
          <w:szCs w:val="24"/>
        </w:rPr>
        <w:t>րդ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պարբերությունից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առաջ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լրացնել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հետևյալ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բովանդակությամբ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նոր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պարբերությ</w:t>
      </w:r>
      <w:r w:rsidR="005E1011">
        <w:rPr>
          <w:rFonts w:ascii="GHEA Mariam" w:hAnsi="GHEA Mariam" w:cs="Arial"/>
          <w:sz w:val="24"/>
          <w:szCs w:val="24"/>
          <w:lang w:val="hy-AM"/>
        </w:rPr>
        <w:t>ամբ</w:t>
      </w:r>
      <w:r w:rsidRPr="000B4D39">
        <w:rPr>
          <w:rFonts w:ascii="GHEA Mariam" w:hAnsi="GHEA Mariam"/>
          <w:sz w:val="24"/>
          <w:szCs w:val="24"/>
        </w:rPr>
        <w:t xml:space="preserve">. </w:t>
      </w:r>
    </w:p>
    <w:tbl>
      <w:tblPr>
        <w:tblW w:w="19383" w:type="dxa"/>
        <w:tblInd w:w="-9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2"/>
        <w:gridCol w:w="1141"/>
        <w:gridCol w:w="850"/>
        <w:gridCol w:w="662"/>
        <w:gridCol w:w="663"/>
        <w:gridCol w:w="688"/>
        <w:gridCol w:w="663"/>
        <w:gridCol w:w="663"/>
        <w:gridCol w:w="663"/>
        <w:gridCol w:w="663"/>
        <w:gridCol w:w="1314"/>
        <w:gridCol w:w="631"/>
      </w:tblGrid>
      <w:tr w:rsidR="000B4D39" w:rsidRPr="000B4D39" w:rsidTr="000B4D39">
        <w:tc>
          <w:tcPr>
            <w:tcW w:w="10782" w:type="dxa"/>
            <w:tcBorders>
              <w:top w:val="nil"/>
              <w:left w:val="nil"/>
              <w:bottom w:val="nil"/>
            </w:tcBorders>
          </w:tcPr>
          <w:p w:rsidR="000B4D39" w:rsidRPr="000B4D39" w:rsidRDefault="000B4D39" w:rsidP="00C378FF">
            <w:pPr>
              <w:pStyle w:val="NormalWeb"/>
              <w:tabs>
                <w:tab w:val="right" w:pos="10531"/>
              </w:tabs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</w:rPr>
              <w:t>«</w:t>
            </w:r>
            <w:r w:rsidRPr="000B4D39">
              <w:rPr>
                <w:rFonts w:ascii="GHEA Mariam" w:hAnsi="GHEA Mariam"/>
                <w:lang w:val="en-US"/>
              </w:rPr>
              <w:t>«</w:t>
            </w:r>
            <w:r w:rsidRPr="000B4D39">
              <w:rPr>
                <w:rFonts w:ascii="GHEA Mariam" w:hAnsi="GHEA Mariam"/>
                <w:lang w:val="en-US"/>
              </w:rPr>
              <w:tab/>
              <w:t>«</w:t>
            </w:r>
          </w:p>
        </w:tc>
        <w:tc>
          <w:tcPr>
            <w:tcW w:w="1141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217-003</w:t>
            </w:r>
          </w:p>
        </w:tc>
        <w:tc>
          <w:tcPr>
            <w:tcW w:w="850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2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3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88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0.28</w:t>
            </w:r>
          </w:p>
        </w:tc>
        <w:tc>
          <w:tcPr>
            <w:tcW w:w="663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3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3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663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1314" w:type="dxa"/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պանթեոն</w:t>
            </w:r>
          </w:p>
        </w:tc>
        <w:tc>
          <w:tcPr>
            <w:tcW w:w="631" w:type="dxa"/>
            <w:tcBorders>
              <w:top w:val="nil"/>
              <w:bottom w:val="nil"/>
              <w:right w:val="nil"/>
            </w:tcBorders>
          </w:tcPr>
          <w:p w:rsidR="000B4D39" w:rsidRPr="000B4D39" w:rsidRDefault="000B4D39" w:rsidP="00C378FF">
            <w:pPr>
              <w:pStyle w:val="NormalWeb"/>
              <w:spacing w:before="0" w:beforeAutospacing="0" w:after="0" w:afterAutospacing="0" w:line="360" w:lineRule="auto"/>
              <w:rPr>
                <w:rFonts w:ascii="GHEA Mariam" w:hAnsi="GHEA Mariam"/>
                <w:lang w:val="en-US"/>
              </w:rPr>
            </w:pPr>
            <w:r w:rsidRPr="000B4D39">
              <w:rPr>
                <w:rFonts w:ascii="GHEA Mariam" w:hAnsi="GHEA Mariam"/>
                <w:lang w:val="en-US"/>
              </w:rPr>
              <w:t>չմ</w:t>
            </w:r>
            <w:r w:rsidRPr="000B4D39">
              <w:rPr>
                <w:rFonts w:ascii="GHEA Mariam" w:hAnsi="GHEA Mariam"/>
              </w:rPr>
              <w:t>»</w:t>
            </w:r>
            <w:r w:rsidRPr="000B4D39">
              <w:rPr>
                <w:rFonts w:ascii="GHEA Mariam" w:hAnsi="GHEA Mariam"/>
                <w:lang w:val="en-US"/>
              </w:rPr>
              <w:t>,</w:t>
            </w:r>
          </w:p>
        </w:tc>
      </w:tr>
    </w:tbl>
    <w:p w:rsidR="000B4D39" w:rsidRPr="000B4D39" w:rsidRDefault="000B4D39" w:rsidP="000B4D39">
      <w:pPr>
        <w:pStyle w:val="norm"/>
        <w:rPr>
          <w:rFonts w:ascii="GHEA Mariam" w:hAnsi="GHEA Mariam" w:cs="Arial"/>
          <w:sz w:val="8"/>
          <w:szCs w:val="24"/>
        </w:rPr>
      </w:pP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բ</w:t>
      </w:r>
      <w:r w:rsidRPr="000B4D39">
        <w:rPr>
          <w:rFonts w:ascii="GHEA Mariam" w:hAnsi="GHEA Mariam"/>
          <w:sz w:val="24"/>
          <w:szCs w:val="24"/>
        </w:rPr>
        <w:t>.  «</w:t>
      </w:r>
      <w:r w:rsidRPr="000B4D39">
        <w:rPr>
          <w:rFonts w:ascii="GHEA Mariam" w:hAnsi="GHEA Mariam" w:cs="Arial"/>
          <w:sz w:val="24"/>
          <w:szCs w:val="24"/>
        </w:rPr>
        <w:t>ընդամենը</w:t>
      </w:r>
      <w:r w:rsidRPr="000B4D39">
        <w:rPr>
          <w:rFonts w:ascii="GHEA Mariam" w:hAnsi="GHEA Mariam"/>
          <w:sz w:val="24"/>
          <w:szCs w:val="24"/>
        </w:rPr>
        <w:t xml:space="preserve">» </w:t>
      </w:r>
      <w:r w:rsidRPr="000B4D39">
        <w:rPr>
          <w:rFonts w:ascii="GHEA Mariam" w:hAnsi="GHEA Mariam" w:cs="Arial"/>
          <w:sz w:val="24"/>
          <w:szCs w:val="24"/>
        </w:rPr>
        <w:t>պարբերությունում</w:t>
      </w:r>
      <w:r w:rsidRPr="000B4D39">
        <w:rPr>
          <w:rFonts w:ascii="GHEA Mariam" w:hAnsi="GHEA Mariam"/>
          <w:sz w:val="24"/>
          <w:szCs w:val="24"/>
        </w:rPr>
        <w:t xml:space="preserve"> «9.14» </w:t>
      </w:r>
      <w:r w:rsidRPr="000B4D39">
        <w:rPr>
          <w:rFonts w:ascii="GHEA Mariam" w:hAnsi="GHEA Mariam" w:cs="Arial"/>
          <w:sz w:val="24"/>
          <w:szCs w:val="24"/>
        </w:rPr>
        <w:t>թիվը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փոխարինել</w:t>
      </w:r>
      <w:r w:rsidRPr="000B4D39">
        <w:rPr>
          <w:rFonts w:ascii="GHEA Mariam" w:hAnsi="GHEA Mariam"/>
          <w:sz w:val="24"/>
          <w:szCs w:val="24"/>
        </w:rPr>
        <w:t xml:space="preserve"> «9.42» </w:t>
      </w:r>
      <w:r w:rsidRPr="000B4D39">
        <w:rPr>
          <w:rFonts w:ascii="GHEA Mariam" w:hAnsi="GHEA Mariam" w:cs="Arial"/>
          <w:sz w:val="24"/>
          <w:szCs w:val="24"/>
        </w:rPr>
        <w:t>թվով</w:t>
      </w:r>
      <w:r w:rsidRPr="000B4D39">
        <w:rPr>
          <w:rFonts w:ascii="GHEA Mariam" w:hAnsi="GHEA Mariam"/>
          <w:sz w:val="24"/>
          <w:szCs w:val="24"/>
        </w:rPr>
        <w:t>.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/>
          <w:sz w:val="24"/>
          <w:szCs w:val="24"/>
        </w:rPr>
        <w:t xml:space="preserve">6) </w:t>
      </w:r>
      <w:r w:rsidRPr="000B4D39">
        <w:rPr>
          <w:rFonts w:ascii="GHEA Mariam" w:hAnsi="GHEA Mariam" w:cs="Arial"/>
          <w:sz w:val="24"/>
          <w:szCs w:val="24"/>
        </w:rPr>
        <w:t>որոշման</w:t>
      </w:r>
      <w:r w:rsidRPr="000B4D39">
        <w:rPr>
          <w:rFonts w:ascii="GHEA Mariam" w:hAnsi="GHEA Mariam"/>
          <w:sz w:val="24"/>
          <w:szCs w:val="24"/>
        </w:rPr>
        <w:t xml:space="preserve"> N 7 </w:t>
      </w:r>
      <w:r w:rsidRPr="000B4D39">
        <w:rPr>
          <w:rFonts w:ascii="GHEA Mariam" w:hAnsi="GHEA Mariam" w:cs="Arial"/>
          <w:sz w:val="24"/>
          <w:szCs w:val="24"/>
        </w:rPr>
        <w:t>հավելվածում</w:t>
      </w:r>
      <w:r w:rsidRPr="000B4D39">
        <w:rPr>
          <w:rFonts w:ascii="GHEA Mariam" w:hAnsi="GHEA Mariam"/>
          <w:sz w:val="24"/>
          <w:szCs w:val="24"/>
        </w:rPr>
        <w:t xml:space="preserve">` 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ա</w:t>
      </w:r>
      <w:r w:rsidRPr="000B4D39">
        <w:rPr>
          <w:rFonts w:ascii="GHEA Mariam" w:hAnsi="GHEA Mariam"/>
          <w:sz w:val="24"/>
          <w:szCs w:val="24"/>
        </w:rPr>
        <w:t>.  217-003-</w:t>
      </w:r>
      <w:r w:rsidRPr="000B4D39">
        <w:rPr>
          <w:rFonts w:ascii="GHEA Mariam" w:hAnsi="GHEA Mariam" w:cs="Arial"/>
          <w:sz w:val="24"/>
          <w:szCs w:val="24"/>
        </w:rPr>
        <w:t>րդ</w:t>
      </w:r>
      <w:r w:rsidRPr="000B4D39">
        <w:rPr>
          <w:rFonts w:ascii="GHEA Mariam" w:hAnsi="GHEA Mariam"/>
          <w:sz w:val="24"/>
          <w:szCs w:val="24"/>
        </w:rPr>
        <w:t xml:space="preserve">  </w:t>
      </w:r>
      <w:r w:rsidRPr="000B4D39">
        <w:rPr>
          <w:rFonts w:ascii="GHEA Mariam" w:hAnsi="GHEA Mariam" w:cs="Arial"/>
          <w:sz w:val="24"/>
          <w:szCs w:val="24"/>
        </w:rPr>
        <w:t>պարբերությունն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ուժը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կորցրած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ճանաչել</w:t>
      </w:r>
      <w:r w:rsidRPr="000B4D39">
        <w:rPr>
          <w:rFonts w:ascii="GHEA Mariam" w:hAnsi="GHEA Mariam"/>
          <w:sz w:val="24"/>
          <w:szCs w:val="24"/>
        </w:rPr>
        <w:t xml:space="preserve">, 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բ</w:t>
      </w:r>
      <w:r w:rsidRPr="000B4D39">
        <w:rPr>
          <w:rFonts w:ascii="GHEA Mariam" w:hAnsi="GHEA Mariam"/>
          <w:sz w:val="24"/>
          <w:szCs w:val="24"/>
        </w:rPr>
        <w:t>.  «</w:t>
      </w:r>
      <w:r w:rsidRPr="000B4D39">
        <w:rPr>
          <w:rFonts w:ascii="GHEA Mariam" w:hAnsi="GHEA Mariam" w:cs="Arial"/>
          <w:sz w:val="24"/>
          <w:szCs w:val="24"/>
        </w:rPr>
        <w:t>Ընդամենը</w:t>
      </w:r>
      <w:r w:rsidRPr="000B4D39">
        <w:rPr>
          <w:rFonts w:ascii="GHEA Mariam" w:hAnsi="GHEA Mariam"/>
          <w:sz w:val="24"/>
          <w:szCs w:val="24"/>
        </w:rPr>
        <w:t xml:space="preserve">» </w:t>
      </w:r>
      <w:r w:rsidRPr="000B4D39">
        <w:rPr>
          <w:rFonts w:ascii="GHEA Mariam" w:hAnsi="GHEA Mariam" w:cs="Arial"/>
          <w:sz w:val="24"/>
          <w:szCs w:val="24"/>
        </w:rPr>
        <w:t>պարբերությունում</w:t>
      </w:r>
      <w:r w:rsidRPr="000B4D39">
        <w:rPr>
          <w:rFonts w:ascii="GHEA Mariam" w:hAnsi="GHEA Mariam"/>
          <w:sz w:val="24"/>
          <w:szCs w:val="24"/>
        </w:rPr>
        <w:t xml:space="preserve"> «76.49» </w:t>
      </w:r>
      <w:r w:rsidRPr="000B4D39">
        <w:rPr>
          <w:rFonts w:ascii="GHEA Mariam" w:hAnsi="GHEA Mariam" w:cs="Arial"/>
          <w:sz w:val="24"/>
          <w:szCs w:val="24"/>
        </w:rPr>
        <w:t>թիվը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փոխարինել</w:t>
      </w:r>
      <w:r w:rsidRPr="000B4D39">
        <w:rPr>
          <w:rFonts w:ascii="GHEA Mariam" w:hAnsi="GHEA Mariam"/>
          <w:sz w:val="24"/>
          <w:szCs w:val="24"/>
        </w:rPr>
        <w:t xml:space="preserve"> «76.21»  </w:t>
      </w:r>
      <w:r w:rsidRPr="000B4D39">
        <w:rPr>
          <w:rFonts w:ascii="GHEA Mariam" w:hAnsi="GHEA Mariam" w:cs="Arial"/>
          <w:sz w:val="24"/>
          <w:szCs w:val="24"/>
        </w:rPr>
        <w:t>թվով</w:t>
      </w:r>
      <w:r w:rsidRPr="000B4D39">
        <w:rPr>
          <w:rFonts w:ascii="GHEA Mariam" w:hAnsi="GHEA Mariam"/>
          <w:sz w:val="24"/>
          <w:szCs w:val="24"/>
        </w:rPr>
        <w:t>.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Calibri" w:hAnsi="Calibri" w:cs="Calibri"/>
          <w:sz w:val="24"/>
          <w:szCs w:val="24"/>
        </w:rPr>
        <w:t> </w:t>
      </w:r>
      <w:r w:rsidRPr="000B4D39">
        <w:rPr>
          <w:rFonts w:ascii="GHEA Mariam" w:hAnsi="GHEA Mariam" w:cs="Arial Unicode"/>
          <w:sz w:val="24"/>
          <w:szCs w:val="24"/>
        </w:rPr>
        <w:t xml:space="preserve">7) </w:t>
      </w:r>
      <w:r w:rsidRPr="000B4D39">
        <w:rPr>
          <w:rFonts w:ascii="GHEA Mariam" w:hAnsi="GHEA Mariam" w:cs="Arial"/>
          <w:sz w:val="24"/>
          <w:szCs w:val="24"/>
        </w:rPr>
        <w:t>որոշման</w:t>
      </w:r>
      <w:r w:rsidRPr="000B4D39">
        <w:rPr>
          <w:rFonts w:ascii="GHEA Mariam" w:hAnsi="GHEA Mariam" w:cs="Arial Unicode"/>
          <w:sz w:val="24"/>
          <w:szCs w:val="24"/>
        </w:rPr>
        <w:t xml:space="preserve"> N 8 </w:t>
      </w:r>
      <w:r w:rsidRPr="000B4D39">
        <w:rPr>
          <w:rFonts w:ascii="GHEA Mariam" w:hAnsi="GHEA Mariam" w:cs="Arial"/>
          <w:sz w:val="24"/>
          <w:szCs w:val="24"/>
        </w:rPr>
        <w:t>հավելվածում՝</w:t>
      </w:r>
    </w:p>
    <w:p w:rsidR="000B4D39" w:rsidRPr="005E1011" w:rsidRDefault="000B4D39" w:rsidP="000B4D39">
      <w:pPr>
        <w:pStyle w:val="norm"/>
        <w:spacing w:line="336" w:lineRule="auto"/>
        <w:ind w:firstLine="706"/>
        <w:rPr>
          <w:rFonts w:ascii="GHEA Mariam" w:hAnsi="GHEA Mariam"/>
          <w:spacing w:val="-16"/>
          <w:sz w:val="24"/>
          <w:szCs w:val="24"/>
        </w:rPr>
      </w:pPr>
      <w:r w:rsidRPr="005E1011">
        <w:rPr>
          <w:rFonts w:ascii="GHEA Mariam" w:hAnsi="GHEA Mariam" w:cs="Arial"/>
          <w:spacing w:val="-16"/>
          <w:sz w:val="24"/>
          <w:szCs w:val="24"/>
        </w:rPr>
        <w:t>ա</w:t>
      </w:r>
      <w:r w:rsidRPr="005E1011">
        <w:rPr>
          <w:rFonts w:ascii="GHEA Mariam" w:hAnsi="GHEA Mariam"/>
          <w:spacing w:val="-16"/>
          <w:sz w:val="24"/>
          <w:szCs w:val="24"/>
        </w:rPr>
        <w:t>. 5.4-</w:t>
      </w:r>
      <w:r w:rsidRPr="005E1011">
        <w:rPr>
          <w:rFonts w:ascii="GHEA Mariam" w:hAnsi="GHEA Mariam" w:cs="Arial"/>
          <w:spacing w:val="-16"/>
          <w:sz w:val="24"/>
          <w:szCs w:val="24"/>
        </w:rPr>
        <w:t>րդ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կետում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>6.89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»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թիվը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փոխարինել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«7.17» </w:t>
      </w:r>
      <w:r w:rsidRPr="005E1011">
        <w:rPr>
          <w:rFonts w:ascii="GHEA Mariam" w:hAnsi="GHEA Mariam" w:cs="Arial"/>
          <w:spacing w:val="-16"/>
          <w:sz w:val="24"/>
          <w:szCs w:val="24"/>
        </w:rPr>
        <w:t>թվով</w:t>
      </w:r>
      <w:r w:rsidR="005E1011" w:rsidRPr="005E1011">
        <w:rPr>
          <w:rFonts w:ascii="GHEA Mariam" w:hAnsi="GHEA Mariam" w:cs="Arial"/>
          <w:spacing w:val="-16"/>
          <w:sz w:val="24"/>
          <w:szCs w:val="24"/>
          <w:lang w:val="hy-AM"/>
        </w:rPr>
        <w:t>, իսկ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>76.49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»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թիվը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`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>76.21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»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թվով</w:t>
      </w:r>
      <w:r w:rsidRPr="005E1011">
        <w:rPr>
          <w:rFonts w:ascii="GHEA Mariam" w:hAnsi="GHEA Mariam"/>
          <w:spacing w:val="-16"/>
          <w:sz w:val="24"/>
          <w:szCs w:val="24"/>
        </w:rPr>
        <w:t>,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5E1011">
        <w:rPr>
          <w:rFonts w:ascii="GHEA Mariam" w:hAnsi="GHEA Mariam" w:cs="Arial"/>
          <w:spacing w:val="-16"/>
          <w:sz w:val="24"/>
          <w:szCs w:val="24"/>
        </w:rPr>
        <w:t>բ</w:t>
      </w:r>
      <w:r w:rsidRPr="005E1011">
        <w:rPr>
          <w:rFonts w:ascii="GHEA Mariam" w:hAnsi="GHEA Mariam"/>
          <w:spacing w:val="-16"/>
          <w:sz w:val="24"/>
          <w:szCs w:val="24"/>
        </w:rPr>
        <w:t>.  5-</w:t>
      </w:r>
      <w:r w:rsidRPr="005E1011">
        <w:rPr>
          <w:rFonts w:ascii="GHEA Mariam" w:hAnsi="GHEA Mariam" w:cs="Arial"/>
          <w:spacing w:val="-16"/>
          <w:sz w:val="24"/>
          <w:szCs w:val="24"/>
        </w:rPr>
        <w:t>րդ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կետում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9.14» </w:t>
      </w:r>
      <w:r w:rsidRPr="005E1011">
        <w:rPr>
          <w:rFonts w:ascii="GHEA Mariam" w:hAnsi="GHEA Mariam" w:cs="Arial"/>
          <w:spacing w:val="-16"/>
          <w:sz w:val="24"/>
          <w:szCs w:val="24"/>
        </w:rPr>
        <w:t>թիվը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փոխարինել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«9.42» </w:t>
      </w:r>
      <w:r w:rsidRPr="005E1011">
        <w:rPr>
          <w:rFonts w:ascii="GHEA Mariam" w:hAnsi="GHEA Mariam" w:cs="Arial"/>
          <w:spacing w:val="-16"/>
          <w:sz w:val="24"/>
          <w:szCs w:val="24"/>
        </w:rPr>
        <w:t>թվով</w:t>
      </w:r>
      <w:r w:rsidR="005E1011">
        <w:rPr>
          <w:rFonts w:ascii="GHEA Mariam" w:hAnsi="GHEA Mariam" w:cs="Arial"/>
          <w:spacing w:val="-16"/>
          <w:sz w:val="24"/>
          <w:szCs w:val="24"/>
          <w:lang w:val="hy-AM"/>
        </w:rPr>
        <w:t xml:space="preserve">, 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="005E1011">
        <w:rPr>
          <w:rFonts w:ascii="GHEA Mariam" w:hAnsi="GHEA Mariam"/>
          <w:spacing w:val="-16"/>
          <w:sz w:val="24"/>
          <w:szCs w:val="24"/>
          <w:lang w:val="hy-AM"/>
        </w:rPr>
        <w:t>իսկ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>76.49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»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թիվը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` 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«</w:t>
      </w:r>
      <w:r w:rsidRPr="005E1011">
        <w:rPr>
          <w:rFonts w:ascii="GHEA Mariam" w:hAnsi="GHEA Mariam"/>
          <w:spacing w:val="-16"/>
          <w:sz w:val="24"/>
          <w:szCs w:val="24"/>
        </w:rPr>
        <w:t>76.21</w:t>
      </w:r>
      <w:r w:rsidRPr="005E1011">
        <w:rPr>
          <w:rFonts w:ascii="GHEA Mariam" w:hAnsi="GHEA Mariam" w:cs="Arial Armenian"/>
          <w:spacing w:val="-16"/>
          <w:sz w:val="24"/>
          <w:szCs w:val="24"/>
        </w:rPr>
        <w:t>»</w:t>
      </w:r>
      <w:r w:rsidRPr="005E1011">
        <w:rPr>
          <w:rFonts w:ascii="GHEA Mariam" w:hAnsi="GHEA Mariam"/>
          <w:spacing w:val="-16"/>
          <w:sz w:val="24"/>
          <w:szCs w:val="24"/>
        </w:rPr>
        <w:t xml:space="preserve"> </w:t>
      </w:r>
      <w:r w:rsidRPr="005E1011">
        <w:rPr>
          <w:rFonts w:ascii="GHEA Mariam" w:hAnsi="GHEA Mariam" w:cs="Arial"/>
          <w:spacing w:val="-16"/>
          <w:sz w:val="24"/>
          <w:szCs w:val="24"/>
        </w:rPr>
        <w:t>թվով</w:t>
      </w:r>
      <w:r w:rsidRPr="005E1011">
        <w:rPr>
          <w:rFonts w:ascii="GHEA Mariam" w:hAnsi="GHEA Mariam"/>
          <w:spacing w:val="-16"/>
          <w:sz w:val="24"/>
          <w:szCs w:val="24"/>
        </w:rPr>
        <w:t>.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 w:cs="Arial"/>
          <w:sz w:val="24"/>
          <w:szCs w:val="24"/>
        </w:rPr>
        <w:t>գ</w:t>
      </w:r>
      <w:r w:rsidRPr="000B4D39">
        <w:rPr>
          <w:rFonts w:ascii="GHEA Mariam" w:hAnsi="GHEA Mariam"/>
          <w:sz w:val="24"/>
          <w:szCs w:val="24"/>
        </w:rPr>
        <w:t xml:space="preserve">.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 w:cs="Arial"/>
          <w:sz w:val="24"/>
          <w:szCs w:val="24"/>
        </w:rPr>
        <w:t>ԸՆԴԱՄԵՆԸ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ՀՈՂԵՐ</w:t>
      </w:r>
      <w:r w:rsidRPr="000B4D39">
        <w:rPr>
          <w:rFonts w:ascii="GHEA Mariam" w:hAnsi="GHEA Mariam"/>
          <w:sz w:val="24"/>
          <w:szCs w:val="24"/>
        </w:rPr>
        <w:t xml:space="preserve"> (1+2+3+4+5+6+7+8+9)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պարբերությունում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/>
          <w:sz w:val="24"/>
          <w:szCs w:val="24"/>
        </w:rPr>
        <w:t>1515.61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թիվը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փոխարինել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/>
          <w:sz w:val="24"/>
          <w:szCs w:val="24"/>
        </w:rPr>
        <w:t>1515.89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թվով</w:t>
      </w:r>
      <w:r w:rsidR="005E1011">
        <w:rPr>
          <w:rFonts w:ascii="GHEA Mariam" w:hAnsi="GHEA Mariam" w:cs="Arial"/>
          <w:sz w:val="24"/>
          <w:szCs w:val="24"/>
          <w:lang w:val="hy-AM"/>
        </w:rPr>
        <w:t>, իսկ</w:t>
      </w:r>
      <w:bookmarkStart w:id="0" w:name="_GoBack"/>
      <w:bookmarkEnd w:id="0"/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/>
          <w:sz w:val="24"/>
          <w:szCs w:val="24"/>
        </w:rPr>
        <w:t>739.35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թիվը՝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 Armenian"/>
          <w:sz w:val="24"/>
          <w:szCs w:val="24"/>
        </w:rPr>
        <w:t>«</w:t>
      </w:r>
      <w:r w:rsidRPr="000B4D39">
        <w:rPr>
          <w:rFonts w:ascii="GHEA Mariam" w:hAnsi="GHEA Mariam"/>
          <w:sz w:val="24"/>
          <w:szCs w:val="24"/>
        </w:rPr>
        <w:t>739.07</w:t>
      </w:r>
      <w:r w:rsidRPr="000B4D39">
        <w:rPr>
          <w:rFonts w:ascii="GHEA Mariam" w:hAnsi="GHEA Mariam" w:cs="Arial Armenian"/>
          <w:sz w:val="24"/>
          <w:szCs w:val="24"/>
        </w:rPr>
        <w:t>»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թվով</w:t>
      </w:r>
      <w:r w:rsidRPr="000B4D39">
        <w:rPr>
          <w:rFonts w:ascii="GHEA Mariam" w:hAnsi="GHEA Mariam"/>
          <w:sz w:val="24"/>
          <w:szCs w:val="24"/>
        </w:rPr>
        <w:t>:</w:t>
      </w:r>
    </w:p>
    <w:p w:rsidR="000B4D39" w:rsidRPr="000B4D39" w:rsidRDefault="000B4D39" w:rsidP="000B4D3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</w:rPr>
      </w:pPr>
      <w:r w:rsidRPr="000B4D39">
        <w:rPr>
          <w:rFonts w:ascii="GHEA Mariam" w:hAnsi="GHEA Mariam"/>
          <w:spacing w:val="-6"/>
          <w:sz w:val="24"/>
          <w:szCs w:val="24"/>
        </w:rPr>
        <w:t xml:space="preserve">2. </w:t>
      </w:r>
      <w:r w:rsidRPr="000B4D39">
        <w:rPr>
          <w:rFonts w:ascii="GHEA Mariam" w:hAnsi="GHEA Mariam" w:cs="Arial"/>
          <w:spacing w:val="-6"/>
          <w:sz w:val="24"/>
          <w:szCs w:val="24"/>
        </w:rPr>
        <w:t>Սույն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ուժի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մեջ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է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մտնում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0B4D39">
        <w:rPr>
          <w:rFonts w:ascii="GHEA Mariam" w:hAnsi="GHEA Mariam"/>
          <w:spacing w:val="-6"/>
          <w:sz w:val="24"/>
          <w:szCs w:val="24"/>
        </w:rPr>
        <w:t xml:space="preserve"> </w:t>
      </w:r>
      <w:r w:rsidRPr="000B4D39">
        <w:rPr>
          <w:rFonts w:ascii="GHEA Mariam" w:hAnsi="GHEA Mariam" w:cs="Arial"/>
          <w:spacing w:val="-6"/>
          <w:sz w:val="24"/>
          <w:szCs w:val="24"/>
        </w:rPr>
        <w:t>հաջոր</w:t>
      </w:r>
      <w:r w:rsidRPr="000B4D39">
        <w:rPr>
          <w:rFonts w:ascii="GHEA Mariam" w:hAnsi="GHEA Mariam" w:cs="Arial"/>
          <w:sz w:val="24"/>
          <w:szCs w:val="24"/>
        </w:rPr>
        <w:t>դող</w:t>
      </w:r>
      <w:r w:rsidRPr="000B4D39">
        <w:rPr>
          <w:rFonts w:ascii="GHEA Mariam" w:hAnsi="GHEA Mariam"/>
          <w:sz w:val="24"/>
          <w:szCs w:val="24"/>
        </w:rPr>
        <w:t xml:space="preserve"> </w:t>
      </w:r>
      <w:r w:rsidRPr="000B4D39">
        <w:rPr>
          <w:rFonts w:ascii="GHEA Mariam" w:hAnsi="GHEA Mariam" w:cs="Arial"/>
          <w:sz w:val="24"/>
          <w:szCs w:val="24"/>
        </w:rPr>
        <w:t>օրվանից</w:t>
      </w:r>
      <w:r w:rsidRPr="000B4D39">
        <w:rPr>
          <w:rFonts w:ascii="GHEA Mariam" w:hAnsi="GHEA Mariam"/>
          <w:sz w:val="24"/>
          <w:szCs w:val="24"/>
        </w:rPr>
        <w:t xml:space="preserve">: </w:t>
      </w:r>
    </w:p>
    <w:p w:rsidR="000B4D39" w:rsidRPr="000B4D39" w:rsidRDefault="000B4D39" w:rsidP="000B4D39">
      <w:pPr>
        <w:pStyle w:val="norm"/>
        <w:rPr>
          <w:rFonts w:ascii="GHEA Mariam" w:hAnsi="GHEA Mariam"/>
          <w:sz w:val="16"/>
          <w:szCs w:val="24"/>
        </w:rPr>
      </w:pPr>
      <w:r w:rsidRPr="000B4D39">
        <w:rPr>
          <w:rFonts w:ascii="Calibri" w:hAnsi="Calibri" w:cs="Calibri"/>
          <w:sz w:val="24"/>
          <w:szCs w:val="24"/>
        </w:rPr>
        <w:t> </w:t>
      </w:r>
    </w:p>
    <w:p w:rsidR="000B4D39" w:rsidRPr="004440CE" w:rsidRDefault="000B4D39" w:rsidP="000B4D3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440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B4D39" w:rsidRPr="004440CE" w:rsidRDefault="000B4D39" w:rsidP="000B4D39">
      <w:pPr>
        <w:pStyle w:val="mechtex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4440C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440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</w:r>
      <w:r w:rsidRPr="004440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>Ն</w:t>
      </w:r>
      <w:r w:rsidRPr="004440CE">
        <w:rPr>
          <w:rFonts w:ascii="GHEA Mariam" w:hAnsi="GHEA Mariam" w:cs="Sylfaen"/>
          <w:sz w:val="24"/>
          <w:szCs w:val="24"/>
          <w:lang w:val="hy-AM"/>
        </w:rPr>
        <w:t>.</w:t>
      </w:r>
      <w:r w:rsidRPr="004440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440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B4D39" w:rsidRPr="004440CE" w:rsidRDefault="000B4D39" w:rsidP="000B4D39">
      <w:pPr>
        <w:rPr>
          <w:sz w:val="24"/>
          <w:szCs w:val="24"/>
          <w:lang w:val="hy-AM"/>
        </w:rPr>
      </w:pPr>
    </w:p>
    <w:p w:rsidR="001F225D" w:rsidRPr="000B4D39" w:rsidRDefault="000B4D39" w:rsidP="000B4D39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</w:rPr>
      </w:pPr>
      <w:r w:rsidRPr="00E65451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B4D39" w:rsidSect="000B4D3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9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BB1" w:rsidRDefault="00D41BB1">
      <w:r>
        <w:separator/>
      </w:r>
    </w:p>
  </w:endnote>
  <w:endnote w:type="continuationSeparator" w:id="0">
    <w:p w:rsidR="00D41BB1" w:rsidRDefault="00D4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55160" w:rsidRDefault="00D41BB1" w:rsidP="0095516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5160">
      <w:rPr>
        <w:noProof/>
      </w:rPr>
      <w:t>voroshumTK809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BB1" w:rsidRDefault="00D41BB1">
      <w:r>
        <w:separator/>
      </w:r>
    </w:p>
  </w:footnote>
  <w:footnote w:type="continuationSeparator" w:id="0">
    <w:p w:rsidR="00D41BB1" w:rsidRDefault="00D41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10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D3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D39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69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01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D47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16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BB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32A4C6"/>
  <w15:chartTrackingRefBased/>
  <w15:docId w15:val="{608ABBDB-6CF9-42A5-98A0-556907D4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rsid w:val="000B4D3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qFormat/>
    <w:rsid w:val="000B4D39"/>
    <w:rPr>
      <w:b/>
      <w:bCs/>
    </w:rPr>
  </w:style>
  <w:style w:type="character" w:customStyle="1" w:styleId="mechtexChar">
    <w:name w:val="mechtex Char"/>
    <w:link w:val="mechtex"/>
    <w:uiPriority w:val="99"/>
    <w:rsid w:val="000B4D3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2021-10-12T13:29:00Z</dcterms:created>
  <dcterms:modified xsi:type="dcterms:W3CDTF">2021-10-13T11:29:00Z</dcterms:modified>
</cp:coreProperties>
</file>