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647" w:rsidRPr="009D022D" w:rsidRDefault="00F83647" w:rsidP="002F7287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1C5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1C5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1C5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1C5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1C57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ab/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  <w:t>ՆԱԽԱԳԻԾ</w:t>
      </w:r>
    </w:p>
    <w:p w:rsidR="00F83647" w:rsidRPr="009D022D" w:rsidRDefault="00F83647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----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փետրվարի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2021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----Ն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ՕԶՈՆԱՅԻՆ ՇԵՐՏԸ ՔԱՅՔԱՅՈՂ ՆՅՈՒԹԵՐԻ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ԵՎ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ՀԻԴՐՈՖՏՈՐԱԾԽԱԾԻՆՆԵՐԻ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ՆԵՐՄՈւԾՄԱՆ</w:t>
      </w:r>
      <w:proofErr w:type="spellEnd"/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ԱՆՀԱՏԱԿԱՆ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ՉԱՓԱՔԱՆԱԿԻ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ՕԳՏԱԳՈՐԾՄԱՆ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ՄԱՍԻՆ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ՀԱՇՎԵՏՎՈՒԹՅԱՆ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ՀԱՇՎԱՌՄԱՆ ԿԱՐԳԸ ՀԱՍՏԱՏԵԼՈՒ </w:t>
      </w:r>
      <w:r w:rsidR="00CB6FAD"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ԵՎ ՀԱՅԱՍՏԱՆԻ ՀԱՆՐԱՊԵՏՈՒԹՅԱՆ ԿԱՌԱՎԱՐՈՒԹՅԱՆ 2007 ԹՎԱԿԱՆԻ ԴԵԿՏԵՄԲԵՐԻ 27-Ի </w:t>
      </w:r>
      <w:r w:rsidR="00CB6FAD" w:rsidRPr="009D022D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="00CB6FAD"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1565-Ն ՈՐՈՇՄԱՆ ՄԵՋ ՓՈՓՈԽՈՒԹՅՈՒՆ ԿԱՏԱՐԵԼՈՒ </w:t>
      </w:r>
      <w:r w:rsidRPr="009D022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C4747D" w:rsidRPr="009D022D" w:rsidRDefault="00C4747D" w:rsidP="002F728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 «Օզոնային շերտ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պահպանության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4-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հոդվածի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A3CB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7-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կետի</w:t>
      </w:r>
      <w:proofErr w:type="spellEnd"/>
      <w:r w:rsidR="00F0367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="00F03673" w:rsidRPr="00F03673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«</w:t>
      </w:r>
      <w:proofErr w:type="spellStart"/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</w:t>
      </w:r>
      <w:r w:rsidR="00F03673" w:rsidRPr="00F03673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մատիվ</w:t>
      </w:r>
      <w:proofErr w:type="spellEnd"/>
      <w:r w:rsidR="00F03673" w:rsidRPr="00F03673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="00F03673" w:rsidRPr="00F03673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ավական</w:t>
      </w:r>
      <w:proofErr w:type="spellEnd"/>
      <w:r w:rsidR="00F03673" w:rsidRPr="00F03673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ակտե</w:t>
      </w:r>
      <w:r w:rsidR="00F03673" w:rsidRPr="00F03673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proofErr w:type="spellEnd"/>
      <w:r w:rsidR="00F03673" w:rsidRPr="00F03673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մասին</w:t>
      </w:r>
      <w:proofErr w:type="spellEnd"/>
      <w:r w:rsidR="00F03673" w:rsidRPr="00F03673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օ</w:t>
      </w:r>
      <w:r w:rsidR="00F03673" w:rsidRPr="00F03673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ենքի</w:t>
      </w:r>
      <w:proofErr w:type="spellEnd"/>
      <w:r w:rsidR="00F03673" w:rsidRPr="00F03673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33-րդ </w:t>
      </w:r>
      <w:proofErr w:type="spellStart"/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</w:t>
      </w:r>
      <w:r w:rsidR="00F03673" w:rsidRPr="00F03673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դ</w:t>
      </w:r>
      <w:r w:rsidR="00F03673" w:rsidRPr="00F03673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վածի</w:t>
      </w:r>
      <w:proofErr w:type="spellEnd"/>
      <w:r w:rsidRPr="00F0367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9D022D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Pr="009D022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 w:rsidRPr="009D022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C4747D" w:rsidRPr="009D022D" w:rsidRDefault="00C4747D" w:rsidP="002F7287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Հաստատել </w:t>
      </w:r>
      <w:r w:rsidR="00F83647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զոնային շերտը քայքայող նյութերի և հիդրոֆտորածխածինների ներմուծման անհատական չափաքանակի օգտագործման մասին հաշվետվության հաշվառման կարգը` համաձայն հավելվածի:</w:t>
      </w:r>
    </w:p>
    <w:p w:rsidR="00726549" w:rsidRPr="009D022D" w:rsidRDefault="00726549" w:rsidP="002F7287">
      <w:pPr>
        <w:pStyle w:val="a6"/>
        <w:numPr>
          <w:ilvl w:val="0"/>
          <w:numId w:val="4"/>
        </w:numPr>
        <w:shd w:val="clear" w:color="auto" w:fill="FFFFFF"/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Ուժը կորցրած ճանաչել </w:t>
      </w:r>
      <w:r w:rsidR="00CB6FAD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2007 թվականի</w:t>
      </w:r>
      <w:r w:rsidR="00397F7F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B6FAD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դեկտեմբերի 27-ի «</w:t>
      </w:r>
      <w:r w:rsidR="00397F7F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Օզոնային շերտը քայքայող նյութերի և հիդրոֆտորածխածինների հաշվառման կարգը հաստատելու մասին</w:t>
      </w:r>
      <w:r w:rsidR="00CB6FAD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</w:t>
      </w:r>
      <w:r w:rsidR="00CB6FAD" w:rsidRPr="00E45CD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CB6FAD" w:rsidRPr="009D022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1565-Ն որոշման հավելվածով հաստատված կարգի 5-րդ կետի 5-</w:t>
      </w:r>
      <w:r w:rsidR="00397F7F" w:rsidRPr="009D022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րդ ենթակետը:</w:t>
      </w:r>
    </w:p>
    <w:p w:rsidR="00C4747D" w:rsidRPr="00E45CDC" w:rsidRDefault="00726549" w:rsidP="002F7287">
      <w:pPr>
        <w:shd w:val="clear" w:color="auto" w:fill="FFFFFF"/>
        <w:tabs>
          <w:tab w:val="left" w:pos="567"/>
          <w:tab w:val="left" w:pos="709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C4747D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="00C4747D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</w:t>
      </w:r>
      <w:r w:rsidR="0002525A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օրվան</w:t>
      </w:r>
      <w:r w:rsidR="00C4747D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հաջորդող տասներորդ օրը:</w:t>
      </w:r>
    </w:p>
    <w:p w:rsidR="00C4747D" w:rsidRPr="00E45CDC" w:rsidRDefault="00C4747D" w:rsidP="002F728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45CD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3823C6" w:rsidRPr="00E45CDC" w:rsidRDefault="003823C6" w:rsidP="002F728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83647" w:rsidRPr="00E45CDC" w:rsidRDefault="00F83647" w:rsidP="002F728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83647" w:rsidRPr="00E45CDC" w:rsidRDefault="00F83647" w:rsidP="002F728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83647" w:rsidRPr="00E45CDC" w:rsidRDefault="00F83647" w:rsidP="002F7287">
      <w:pPr>
        <w:spacing w:after="0" w:line="360" w:lineRule="auto"/>
        <w:jc w:val="right"/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Հավելված</w:t>
      </w:r>
      <w:r w:rsidRPr="00E45CD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br/>
      </w:r>
      <w:r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ՀՀ կառավարության 20</w:t>
      </w:r>
      <w:r w:rsidR="00D329A2"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21</w:t>
      </w:r>
      <w:r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 թվականի</w:t>
      </w:r>
      <w:r w:rsidRPr="00E45CDC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  <w:lang w:val="hy-AM"/>
        </w:rPr>
        <w:br/>
      </w:r>
      <w:r w:rsidR="00D329A2"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--</w:t>
      </w:r>
      <w:r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-ի N </w:t>
      </w:r>
      <w:r w:rsidR="00D329A2"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-----</w:t>
      </w:r>
      <w:r w:rsidRPr="00E45CDC">
        <w:rPr>
          <w:rStyle w:val="a4"/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-Ն որոշման</w:t>
      </w:r>
    </w:p>
    <w:p w:rsidR="0024157D" w:rsidRPr="009D022D" w:rsidRDefault="002415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D329A2" w:rsidRPr="009D022D" w:rsidRDefault="00D329A2" w:rsidP="002F7287">
      <w:pPr>
        <w:shd w:val="clear" w:color="auto" w:fill="FFFFFF"/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45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24157D" w:rsidRPr="009D022D" w:rsidRDefault="0024157D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D329A2" w:rsidRPr="00E45CDC" w:rsidRDefault="001C5712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45C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ՕԶՈՆԱՅԻՆ ՇԵՐՏԸ ՔԱՅՔԱՅՈՂ ՆՅՈՒԹԵՐԻ ԵՎ ՀԻԴՐՈՖՏՈՐԱԾԽԱԾԻՆՆԵՐԻ ՆԵՐՄՈւԾՄԱՆ ԱՆՀԱՏԱԿԱՆ ՉԱՓԱՔԱՆԱԿԻ ՕԳՏԱԳՈՐԾՄԱՆ ՄԱՍԻՆ ՀԱՇՎԵՏՎՈՒԹՅԱՆ ՀԱՇՎԱՌՄԱՆ </w:t>
      </w:r>
    </w:p>
    <w:p w:rsidR="001C5712" w:rsidRPr="00E45CDC" w:rsidRDefault="001C5712" w:rsidP="002F728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E50B6" w:rsidRPr="009D022D" w:rsidRDefault="00D329A2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կարգով կանոնակարգվում են </w:t>
      </w:r>
      <w:r w:rsidR="001C5712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օզոնային շերտը քայքայող նյութերի և հիդրոֆտորածխածինների </w:t>
      </w:r>
      <w:r w:rsidR="00ED20F7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կարգավորվող նյութեր) </w:t>
      </w:r>
      <w:r w:rsidR="001C5712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ներմուծման անհատական չափաքանակի օգտագործման մասին հաշվետվության հաշվառման հետ կապված հարաբերությունները:</w:t>
      </w:r>
      <w:r w:rsidR="003E50B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CB0104" w:rsidRPr="009D022D" w:rsidRDefault="00ED20F7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Կարգավորվող նյութերի</w:t>
      </w:r>
      <w:r w:rsidR="001C5712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ներմուծման անհատական չափաքանակի օգտագործման մասին հաշվետվության հաշվառում</w:t>
      </w:r>
      <w:r w:rsidR="00F67147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օրենսդրությամբ սահմանված ձևով և պարբերականությամբ </w:t>
      </w:r>
      <w:r w:rsidR="004C395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պարտադիր ներկայացման ենթակա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տարեկան </w:t>
      </w:r>
      <w:r w:rsidR="004C395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հաշվետվության </w:t>
      </w:r>
      <w:r w:rsidR="00396795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հաշվառ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396795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 </w:t>
      </w:r>
      <w:r w:rsidR="00CB0104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(այսուհետ` հաշվառում)</w:t>
      </w:r>
      <w:r w:rsidR="00396795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գործընթացն է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</w:p>
    <w:p w:rsidR="00CB0104" w:rsidRPr="009D022D" w:rsidRDefault="00CB0104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Հաշվառումն իրականացվում է մասնագիտական վերլուծության և ոլորտային քաղաքականության մշակման և իրականացման նպատակով:</w:t>
      </w:r>
    </w:p>
    <w:p w:rsidR="00CB0104" w:rsidRPr="009D022D" w:rsidRDefault="0003601D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Հաշվետու տարվա տ</w:t>
      </w:r>
      <w:r w:rsidR="00093F31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արեկան հաշվետվությունը</w:t>
      </w:r>
      <w:r w:rsidR="003E50B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ոլորտում գործունեություն իրականացնող տնտեսավարողների կողմից</w:t>
      </w:r>
      <w:r w:rsidR="00B05E54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B4FA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գրությամբ</w:t>
      </w:r>
      <w:r w:rsidR="00093F31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ներկայացվում է </w:t>
      </w:r>
      <w:r w:rsidR="008F5988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շրջակա միջավայրի նախարարություն (այսուհետ` լիազոր պետական մարմին)</w:t>
      </w:r>
      <w:r w:rsidR="003E50B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93F31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 հաջորդ տարվա փետրվարի 25-ը՝ համաձայն «Օզոնային շերտի պահպանության մասին»</w:t>
      </w:r>
      <w:r w:rsidR="008F5988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8-րդ հոդվածի</w:t>
      </w:r>
      <w:r w:rsidR="00996C5D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93F31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4-րդ մասի:</w:t>
      </w:r>
    </w:p>
    <w:p w:rsidR="00CB0104" w:rsidRPr="009D022D" w:rsidRDefault="00CB0104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Հաշվետվությունը </w:t>
      </w:r>
      <w:r w:rsidR="006B4FA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կարող է ներկայացվել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առձեռն, փոստով </w:t>
      </w:r>
      <w:r w:rsidR="006B4FA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էլեկտրոնային </w:t>
      </w:r>
      <w:r w:rsidR="006B4FA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փոստի միջոցով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0214A8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Էլեկտրոնային եղանակով հաշվետվությունն ուղարկվում է լիազոր պետական մարմնի</w:t>
      </w:r>
      <w:r w:rsidR="006B4FA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պաշտոնական էլեկտրոնային հասցեին</w:t>
      </w:r>
      <w:r w:rsidR="000214A8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</w:p>
    <w:p w:rsidR="00296B3E" w:rsidRPr="009D022D" w:rsidRDefault="004C3956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Կարգավորվող նյութերի ներմուծման անհատական չափաքանակի օգտագործմա</w:t>
      </w:r>
      <w:r w:rsidR="000214A8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մասին հաշվետվության հաշվառումն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329A2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իրականացնում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8F5988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22CD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</w:t>
      </w:r>
      <w:r w:rsidR="00622CD6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պետական մարմն</w:t>
      </w:r>
      <w:r w:rsidR="00620AB7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համապատասխան ստորաբաժան</w:t>
      </w:r>
      <w:r w:rsidR="00622CD6" w:rsidRPr="00E45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ումը</w:t>
      </w:r>
      <w:r w:rsidR="00251B52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6D08C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D0D95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կողմից սահմանված </w:t>
      </w:r>
      <w:r w:rsidR="006D08C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գրանցամատյանի վարման միջոցով</w:t>
      </w:r>
      <w:r w:rsidR="00296B3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3E50B6" w:rsidRPr="009D022D" w:rsidRDefault="00DE1E49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  <w:tab w:val="left" w:pos="709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Անճշտություններ և վրիպակներ պարունակող հաշվետվությունները </w:t>
      </w:r>
      <w:r w:rsidR="00E235D4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մարմնի կողմից </w:t>
      </w:r>
      <w:r w:rsidR="00BF726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հինգ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աշխատանքային օրվա ընթացքում </w:t>
      </w:r>
      <w:r w:rsidR="00311CAF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տնտեսվարող սուբյեկտին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են վերադարձվում՝ </w:t>
      </w:r>
      <w:r w:rsidR="00BF726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աշխատանքային օրվա ընթացքում </w:t>
      </w:r>
      <w:r w:rsidR="00311CAF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վրիպակները 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շտկելու,  վերացնելու և սահմանված կարգով կրկին լիազոր պետական մարմին ներկայացնելու </w:t>
      </w:r>
      <w:r w:rsidR="00BF726E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153CB0" w:rsidRPr="00153CB0" w:rsidRDefault="00153CB0" w:rsidP="00153CB0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Հաշվետվությունը համարվում է ընդունված, եթե լիազոր պետական մարմինը սույն կարգի 7-րդ կետում նշված ժամկետում հետ չի վերադարձնում հաշվետվությունը կամ տնտեսվարողի կողմից վրիպակները շտկած, վերացրած տարբերակին գրավոր չի պատասխանում հինգ աշխատանքային օրվա ընթացքում:</w:t>
      </w:r>
    </w:p>
    <w:p w:rsidR="0056227B" w:rsidRDefault="00720F09" w:rsidP="002F7287">
      <w:pPr>
        <w:pStyle w:val="a6"/>
        <w:numPr>
          <w:ilvl w:val="0"/>
          <w:numId w:val="2"/>
        </w:numPr>
        <w:shd w:val="clear" w:color="auto" w:fill="FFFFFF"/>
        <w:tabs>
          <w:tab w:val="left" w:pos="142"/>
          <w:tab w:val="left" w:pos="426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Տնտեսվարող սուբյեկտի կողմից ս</w:t>
      </w:r>
      <w:r w:rsidR="005621A9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ահմանված կարգով և ժամկետներում հաշվառման ենթակա հաշվետվության չներկայացման դեպքում</w:t>
      </w:r>
      <w:r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5621A9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լիազոր պետական մարմինն այդ մասին ծանուցում</w:t>
      </w:r>
      <w:r w:rsidR="0029309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621A9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 </w:t>
      </w:r>
      <w:r w:rsidR="008748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շրջակա միջավայրի</w:t>
      </w:r>
      <w:bookmarkStart w:id="0" w:name="_GoBack"/>
      <w:bookmarkEnd w:id="0"/>
      <w:r w:rsidR="00DA1014" w:rsidRPr="00DA101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պահպանության</w:t>
      </w:r>
      <w:r w:rsidR="0029309B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ոլորտում  վերահսկողություն </w:t>
      </w:r>
      <w:r w:rsidR="005621A9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իրականացնող տեսչական մարմնին</w:t>
      </w:r>
      <w:r w:rsidR="004A7E00" w:rsidRPr="009D022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օրենքով վերապահված իրավասությունների շրջանակներում անհրաժեշտ գործառույթներ իրականացնելու համար:</w:t>
      </w: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C22FE" w:rsidRDefault="00EC22FE" w:rsidP="00EC22FE">
      <w:pPr>
        <w:shd w:val="clear" w:color="auto" w:fill="FFFFFF"/>
        <w:tabs>
          <w:tab w:val="left" w:pos="142"/>
          <w:tab w:val="left" w:pos="426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EC22FE" w:rsidSect="00FF2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43F3B"/>
    <w:multiLevelType w:val="hybridMultilevel"/>
    <w:tmpl w:val="F4F01B2C"/>
    <w:lvl w:ilvl="0" w:tplc="85F8185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292238"/>
    <w:multiLevelType w:val="hybridMultilevel"/>
    <w:tmpl w:val="0BB804D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74E300B0"/>
    <w:multiLevelType w:val="hybridMultilevel"/>
    <w:tmpl w:val="B016BEA6"/>
    <w:lvl w:ilvl="0" w:tplc="5628AE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B1D2A"/>
    <w:multiLevelType w:val="hybridMultilevel"/>
    <w:tmpl w:val="7C261F42"/>
    <w:lvl w:ilvl="0" w:tplc="2A3A77E8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55E3"/>
    <w:rsid w:val="00003428"/>
    <w:rsid w:val="000214A8"/>
    <w:rsid w:val="0002525A"/>
    <w:rsid w:val="0003601D"/>
    <w:rsid w:val="00055D41"/>
    <w:rsid w:val="00093F31"/>
    <w:rsid w:val="000F3560"/>
    <w:rsid w:val="00140D07"/>
    <w:rsid w:val="00153CB0"/>
    <w:rsid w:val="001C5712"/>
    <w:rsid w:val="001F5E56"/>
    <w:rsid w:val="001F68F4"/>
    <w:rsid w:val="00231800"/>
    <w:rsid w:val="0024157D"/>
    <w:rsid w:val="00251B52"/>
    <w:rsid w:val="0026351E"/>
    <w:rsid w:val="00264FC6"/>
    <w:rsid w:val="002775ED"/>
    <w:rsid w:val="0029309B"/>
    <w:rsid w:val="00296B3E"/>
    <w:rsid w:val="002F7287"/>
    <w:rsid w:val="00307D1C"/>
    <w:rsid w:val="00311CAF"/>
    <w:rsid w:val="00323334"/>
    <w:rsid w:val="003823C6"/>
    <w:rsid w:val="00396795"/>
    <w:rsid w:val="00397F7F"/>
    <w:rsid w:val="003A7AAB"/>
    <w:rsid w:val="003C598C"/>
    <w:rsid w:val="003D0D36"/>
    <w:rsid w:val="003D2C6A"/>
    <w:rsid w:val="003D7973"/>
    <w:rsid w:val="003D7FC4"/>
    <w:rsid w:val="003E50B6"/>
    <w:rsid w:val="0043443C"/>
    <w:rsid w:val="004455E1"/>
    <w:rsid w:val="0045775A"/>
    <w:rsid w:val="00473668"/>
    <w:rsid w:val="004760EC"/>
    <w:rsid w:val="004A7E00"/>
    <w:rsid w:val="004B2344"/>
    <w:rsid w:val="004B3F6B"/>
    <w:rsid w:val="004C3956"/>
    <w:rsid w:val="004D624E"/>
    <w:rsid w:val="004F644B"/>
    <w:rsid w:val="00503799"/>
    <w:rsid w:val="00530481"/>
    <w:rsid w:val="005367BB"/>
    <w:rsid w:val="00550169"/>
    <w:rsid w:val="005621A9"/>
    <w:rsid w:val="0056227B"/>
    <w:rsid w:val="0058502A"/>
    <w:rsid w:val="00595F1D"/>
    <w:rsid w:val="005B3755"/>
    <w:rsid w:val="005B3BEE"/>
    <w:rsid w:val="005C215A"/>
    <w:rsid w:val="005E694E"/>
    <w:rsid w:val="00607AFF"/>
    <w:rsid w:val="00620AB7"/>
    <w:rsid w:val="00622CD6"/>
    <w:rsid w:val="00644E6E"/>
    <w:rsid w:val="00657BAD"/>
    <w:rsid w:val="00685C55"/>
    <w:rsid w:val="0069510F"/>
    <w:rsid w:val="006A5C08"/>
    <w:rsid w:val="006B46FF"/>
    <w:rsid w:val="006B4FAB"/>
    <w:rsid w:val="006B614E"/>
    <w:rsid w:val="006C02F1"/>
    <w:rsid w:val="006D08CE"/>
    <w:rsid w:val="006E1DD8"/>
    <w:rsid w:val="006E3455"/>
    <w:rsid w:val="00720F09"/>
    <w:rsid w:val="0072309F"/>
    <w:rsid w:val="00724539"/>
    <w:rsid w:val="00726549"/>
    <w:rsid w:val="0075627C"/>
    <w:rsid w:val="00767A97"/>
    <w:rsid w:val="007A3CBE"/>
    <w:rsid w:val="007A4AF6"/>
    <w:rsid w:val="007B2A93"/>
    <w:rsid w:val="00803776"/>
    <w:rsid w:val="00811045"/>
    <w:rsid w:val="00844BD6"/>
    <w:rsid w:val="00874861"/>
    <w:rsid w:val="008A2C3B"/>
    <w:rsid w:val="008C798F"/>
    <w:rsid w:val="008E77A7"/>
    <w:rsid w:val="008F06B8"/>
    <w:rsid w:val="008F5988"/>
    <w:rsid w:val="009328F4"/>
    <w:rsid w:val="0095318E"/>
    <w:rsid w:val="00955658"/>
    <w:rsid w:val="00976DFF"/>
    <w:rsid w:val="00977095"/>
    <w:rsid w:val="0098090B"/>
    <w:rsid w:val="00986D14"/>
    <w:rsid w:val="00996C5D"/>
    <w:rsid w:val="009D022D"/>
    <w:rsid w:val="009F7B87"/>
    <w:rsid w:val="00A002AE"/>
    <w:rsid w:val="00A07620"/>
    <w:rsid w:val="00A2334E"/>
    <w:rsid w:val="00A36566"/>
    <w:rsid w:val="00A416E9"/>
    <w:rsid w:val="00A45BFA"/>
    <w:rsid w:val="00A468F7"/>
    <w:rsid w:val="00A755E3"/>
    <w:rsid w:val="00AA787D"/>
    <w:rsid w:val="00AE4D59"/>
    <w:rsid w:val="00B05E54"/>
    <w:rsid w:val="00B1119C"/>
    <w:rsid w:val="00B44A42"/>
    <w:rsid w:val="00B93E66"/>
    <w:rsid w:val="00BA4D00"/>
    <w:rsid w:val="00BF726E"/>
    <w:rsid w:val="00C01F11"/>
    <w:rsid w:val="00C24832"/>
    <w:rsid w:val="00C2510D"/>
    <w:rsid w:val="00C2714A"/>
    <w:rsid w:val="00C4747D"/>
    <w:rsid w:val="00CA432D"/>
    <w:rsid w:val="00CA4889"/>
    <w:rsid w:val="00CB0104"/>
    <w:rsid w:val="00CB3B1D"/>
    <w:rsid w:val="00CB6FAD"/>
    <w:rsid w:val="00CE0FFC"/>
    <w:rsid w:val="00D329A2"/>
    <w:rsid w:val="00D818CA"/>
    <w:rsid w:val="00DA1014"/>
    <w:rsid w:val="00DE1E49"/>
    <w:rsid w:val="00E144B7"/>
    <w:rsid w:val="00E235D4"/>
    <w:rsid w:val="00E34E6F"/>
    <w:rsid w:val="00E37CA9"/>
    <w:rsid w:val="00E45CDC"/>
    <w:rsid w:val="00E66E8D"/>
    <w:rsid w:val="00E860D5"/>
    <w:rsid w:val="00EC22FE"/>
    <w:rsid w:val="00ED20F7"/>
    <w:rsid w:val="00EE3B2B"/>
    <w:rsid w:val="00EE55A6"/>
    <w:rsid w:val="00F03673"/>
    <w:rsid w:val="00F11EE2"/>
    <w:rsid w:val="00F2792A"/>
    <w:rsid w:val="00F33E14"/>
    <w:rsid w:val="00F667A8"/>
    <w:rsid w:val="00F67147"/>
    <w:rsid w:val="00F83647"/>
    <w:rsid w:val="00F84FC5"/>
    <w:rsid w:val="00F93FD7"/>
    <w:rsid w:val="00F95AF6"/>
    <w:rsid w:val="00FB6610"/>
    <w:rsid w:val="00FC6BF5"/>
    <w:rsid w:val="00FD0D95"/>
    <w:rsid w:val="00FD55CB"/>
    <w:rsid w:val="00FF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538E27-C9CB-44D5-B43E-994E6599B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7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747D"/>
    <w:rPr>
      <w:b/>
      <w:bCs/>
    </w:rPr>
  </w:style>
  <w:style w:type="character" w:styleId="a5">
    <w:name w:val="Emphasis"/>
    <w:basedOn w:val="a0"/>
    <w:uiPriority w:val="20"/>
    <w:qFormat/>
    <w:rsid w:val="00D329A2"/>
    <w:rPr>
      <w:i/>
      <w:iCs/>
    </w:rPr>
  </w:style>
  <w:style w:type="paragraph" w:styleId="a6">
    <w:name w:val="List Paragraph"/>
    <w:basedOn w:val="a"/>
    <w:uiPriority w:val="34"/>
    <w:qFormat/>
    <w:rsid w:val="003E5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9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3692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https://mul2-mnp.gov.am/tasks/119763/oneclick/e6ceffd7fbf302648a35bfe27ac6ef3b91f5d7712c0ee153b9a7dfff908a0ffb.docx?token=e7b8142d7e189c39f611285b6b1abb55</cp:keywords>
  <dc:description/>
  <cp:lastModifiedBy>Arman</cp:lastModifiedBy>
  <cp:revision>306</cp:revision>
  <cp:lastPrinted>2021-03-12T05:41:00Z</cp:lastPrinted>
  <dcterms:created xsi:type="dcterms:W3CDTF">2021-01-31T13:08:00Z</dcterms:created>
  <dcterms:modified xsi:type="dcterms:W3CDTF">2021-10-12T11:34:00Z</dcterms:modified>
</cp:coreProperties>
</file>