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803" w:rsidRPr="00D3627F" w:rsidRDefault="00043803" w:rsidP="000864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627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C0C18" w:rsidRPr="007B7B74" w:rsidRDefault="00CC31C8" w:rsidP="000864CF">
      <w:pPr>
        <w:pStyle w:val="mechtex"/>
        <w:spacing w:line="360" w:lineRule="auto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7059F">
        <w:rPr>
          <w:rFonts w:ascii="GHEA Grapalat" w:hAnsi="GHEA Grapalat" w:cs="Tahoma"/>
          <w:sz w:val="24"/>
          <w:szCs w:val="24"/>
          <w:lang w:val="af-ZA"/>
        </w:rPr>
        <w:t>«</w:t>
      </w:r>
      <w:r w:rsidRPr="00CC31C8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2021 </w:t>
      </w:r>
      <w:r w:rsidRPr="00CC31C8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ԲՅՈՒՋԵԻ</w:t>
      </w:r>
      <w:r w:rsidRPr="0007205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CC31C8">
        <w:rPr>
          <w:rFonts w:ascii="GHEA Grapalat" w:hAnsi="GHEA Grapalat" w:cs="Tahoma"/>
          <w:sz w:val="24"/>
          <w:szCs w:val="24"/>
          <w:lang w:val="hy-AM"/>
        </w:rPr>
        <w:t>ՕՐԵՆՔՈՒՄ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ՎԵՐԱԲԱՇԽՈՒՄ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CC31C8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2020 </w:t>
      </w:r>
      <w:r w:rsidRPr="00CC31C8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pacing w:val="2"/>
          <w:sz w:val="24"/>
          <w:szCs w:val="24"/>
          <w:lang w:val="hy-AM"/>
        </w:rPr>
        <w:t>ԴԵԿՏԵՄԲ</w:t>
      </w:r>
      <w:bookmarkStart w:id="0" w:name="_GoBack"/>
      <w:bookmarkEnd w:id="0"/>
      <w:r w:rsidRPr="00CC31C8">
        <w:rPr>
          <w:rFonts w:ascii="GHEA Grapalat" w:hAnsi="GHEA Grapalat" w:cs="Tahoma"/>
          <w:spacing w:val="2"/>
          <w:sz w:val="24"/>
          <w:szCs w:val="24"/>
          <w:lang w:val="hy-AM"/>
        </w:rPr>
        <w:t>ԵՐԻ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30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CC31C8">
        <w:rPr>
          <w:rFonts w:ascii="GHEA Grapalat" w:hAnsi="GHEA Grapalat" w:cs="Tahoma"/>
          <w:spacing w:val="2"/>
          <w:sz w:val="24"/>
          <w:szCs w:val="24"/>
          <w:lang w:val="hy-AM"/>
        </w:rPr>
        <w:t>Ի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 xml:space="preserve"> N 2215-</w:t>
      </w:r>
      <w:r w:rsidRPr="00CC31C8">
        <w:rPr>
          <w:rFonts w:ascii="GHEA Grapalat" w:hAnsi="GHEA Grapalat" w:cs="Tahoma"/>
          <w:spacing w:val="2"/>
          <w:sz w:val="24"/>
          <w:szCs w:val="24"/>
          <w:lang w:val="hy-AM"/>
        </w:rPr>
        <w:t>ՆՈՐՈՇՄԱՆ</w:t>
      </w:r>
      <w:r w:rsidRPr="00801DE2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pacing w:val="2"/>
          <w:sz w:val="24"/>
          <w:szCs w:val="24"/>
          <w:lang w:val="hy-AM"/>
        </w:rPr>
        <w:t>ՄԵՋ</w:t>
      </w:r>
      <w:r w:rsidRPr="00801DE2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ՓՈՓՈ</w:t>
      </w:r>
      <w:r w:rsidRPr="008A6E04">
        <w:rPr>
          <w:rFonts w:ascii="GHEA Grapalat" w:hAnsi="GHEA Grapalat"/>
          <w:sz w:val="24"/>
          <w:szCs w:val="24"/>
          <w:lang w:val="af-ZA"/>
        </w:rPr>
        <w:softHyphen/>
      </w:r>
      <w:r w:rsidRPr="00CC31C8">
        <w:rPr>
          <w:rFonts w:ascii="GHEA Grapalat" w:hAnsi="GHEA Grapalat" w:cs="Tahoma"/>
          <w:sz w:val="24"/>
          <w:szCs w:val="24"/>
          <w:lang w:val="hy-AM"/>
        </w:rPr>
        <w:t>ԽՈՒԹՅՈՒՆՆԵՐ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ՈՒ ԼՐԱՑՈՒՄՆԵՐ </w:t>
      </w:r>
      <w:r w:rsidRPr="00CC31C8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6900F4">
        <w:rPr>
          <w:rFonts w:ascii="GHEA Grapalat" w:hAnsi="GHEA Grapalat" w:cs="Tahoma"/>
          <w:sz w:val="24"/>
          <w:szCs w:val="24"/>
          <w:lang w:val="af-ZA"/>
        </w:rPr>
        <w:t>,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ՊԱՇՏՊԱՆՈՒԹՅԱՆ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ՆԱԽԱՐԱՐՈՒԹՅԱՆԸ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Tahoma"/>
          <w:sz w:val="24"/>
          <w:szCs w:val="24"/>
          <w:lang w:val="hy-AM"/>
        </w:rPr>
        <w:t>ԳՈՒՄԱՐ</w:t>
      </w:r>
      <w:r w:rsidRPr="00801DE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/>
          <w:sz w:val="24"/>
          <w:szCs w:val="24"/>
          <w:lang w:val="af-ZA"/>
        </w:rPr>
        <w:t>ՀԱՏԿԱՑՆԵԼՈՒ ԵՎ ԳՆՄԱՆ ԳՈՐԾԸՆԹԱՑ</w:t>
      </w:r>
      <w:r>
        <w:rPr>
          <w:rFonts w:ascii="GHEA Grapalat" w:hAnsi="GHEA Grapalat"/>
          <w:sz w:val="24"/>
          <w:szCs w:val="24"/>
          <w:lang w:val="af-ZA"/>
        </w:rPr>
        <w:t>Ը</w:t>
      </w:r>
      <w:r w:rsidRPr="00132320">
        <w:rPr>
          <w:rFonts w:ascii="GHEA Grapalat" w:hAnsi="GHEA Grapalat"/>
          <w:sz w:val="24"/>
          <w:szCs w:val="24"/>
          <w:lang w:val="af-ZA"/>
        </w:rPr>
        <w:t xml:space="preserve"> ԿԱԶՄԱԿԵՐՊԵԼՈՒ ՄԱՍԻՆ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1701"/>
        <w:gridCol w:w="3534"/>
      </w:tblGrid>
      <w:tr w:rsidR="00CC31C8" w:rsidRPr="00D3627F" w:rsidTr="00CF565D">
        <w:trPr>
          <w:tblCellSpacing w:w="0" w:type="dxa"/>
          <w:jc w:val="center"/>
        </w:trPr>
        <w:tc>
          <w:tcPr>
            <w:tcW w:w="6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31C8" w:rsidRPr="00CC31C8" w:rsidRDefault="00CC31C8" w:rsidP="00CC31C8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աշխատակազմ</w:t>
            </w:r>
            <w:proofErr w:type="spellEnd"/>
          </w:p>
        </w:tc>
        <w:tc>
          <w:tcPr>
            <w:tcW w:w="3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31C8" w:rsidRPr="00D3627F" w:rsidRDefault="00CC31C8" w:rsidP="00CC31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18.10</w:t>
            </w:r>
            <w:r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</w:t>
            </w:r>
            <w:r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CC31C8" w:rsidRPr="00D3627F" w:rsidTr="00CF565D">
        <w:trPr>
          <w:trHeight w:val="566"/>
          <w:tblCellSpacing w:w="0" w:type="dxa"/>
          <w:jc w:val="center"/>
        </w:trPr>
        <w:tc>
          <w:tcPr>
            <w:tcW w:w="6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31C8" w:rsidRDefault="00CC31C8" w:rsidP="00CF565D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31C8" w:rsidRDefault="00CC31C8" w:rsidP="00CC31C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D362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</w:p>
        </w:tc>
      </w:tr>
      <w:tr w:rsidR="00CC31C8" w:rsidRPr="00CC31C8" w:rsidTr="00CF565D">
        <w:trPr>
          <w:trHeight w:val="1827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EC548B" w:rsidRDefault="00CC31C8" w:rsidP="00CC31C8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s-ES"/>
              </w:rPr>
              <w:t>1.</w:t>
            </w:r>
            <w:r>
              <w:rPr>
                <w:rFonts w:ascii="GHEA Grapalat" w:hAnsi="GHEA Grapalat" w:cs="Sylfaen"/>
                <w:color w:val="000000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համաձայնեցված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չէ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շահագրգիռ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մարմինների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</w:rPr>
              <w:t>հետ</w:t>
            </w:r>
            <w:proofErr w:type="spellEnd"/>
            <w:r>
              <w:rPr>
                <w:rFonts w:ascii="GHEA Grapalat" w:hAnsi="GHEA Grapalat" w:cs="Sylfaen"/>
                <w:color w:val="000000"/>
              </w:rPr>
              <w:t xml:space="preserve"> </w:t>
            </w:r>
          </w:p>
          <w:p w:rsidR="00CC31C8" w:rsidRPr="00EC548B" w:rsidRDefault="00CC31C8" w:rsidP="00CF565D">
            <w:pPr>
              <w:autoSpaceDE w:val="0"/>
              <w:autoSpaceDN w:val="0"/>
              <w:adjustRightInd w:val="0"/>
              <w:spacing w:line="360" w:lineRule="auto"/>
              <w:ind w:firstLine="403"/>
              <w:jc w:val="both"/>
              <w:rPr>
                <w:rFonts w:ascii="GHEA Grapalat" w:hAnsi="GHEA Grapalat"/>
              </w:rPr>
            </w:pP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proofErr w:type="spellStart"/>
            <w:r w:rsidRPr="00047487">
              <w:rPr>
                <w:rFonts w:ascii="GHEA Grapalat" w:hAnsi="GHEA Grapalat" w:cs="AK Courier"/>
                <w:b/>
                <w:lang w:val="en-US" w:eastAsia="ru-RU"/>
              </w:rPr>
              <w:t>Ընդունվել</w:t>
            </w:r>
            <w:proofErr w:type="spellEnd"/>
            <w:r w:rsidRPr="00047487">
              <w:rPr>
                <w:rFonts w:ascii="GHEA Grapalat" w:hAnsi="GHEA Grapalat" w:cs="AK Courier"/>
                <w:b/>
                <w:lang w:val="en-US" w:eastAsia="ru-RU"/>
              </w:rPr>
              <w:t xml:space="preserve"> է</w:t>
            </w:r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 xml:space="preserve"> </w:t>
            </w:r>
          </w:p>
          <w:p w:rsidR="00CC31C8" w:rsidRPr="00FC03C8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Նախագիծը</w:t>
            </w:r>
            <w:proofErr w:type="spellEnd"/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համաձայնեցվել</w:t>
            </w:r>
            <w:proofErr w:type="spellEnd"/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r>
              <w:rPr>
                <w:rFonts w:ascii="GHEA Grapalat" w:hAnsi="GHEA Grapalat" w:cs="AK Courier"/>
                <w:lang w:val="en-US" w:eastAsia="ru-RU"/>
              </w:rPr>
              <w:t>է</w:t>
            </w:r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r>
              <w:rPr>
                <w:rFonts w:ascii="GHEA Grapalat" w:hAnsi="GHEA Grapalat" w:cs="AK Courier"/>
                <w:lang w:val="en-US" w:eastAsia="ru-RU"/>
              </w:rPr>
              <w:t>ՀՀ</w:t>
            </w:r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ֆինանսների</w:t>
            </w:r>
            <w:proofErr w:type="spellEnd"/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նախարարության</w:t>
            </w:r>
            <w:proofErr w:type="spellEnd"/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r>
              <w:rPr>
                <w:rFonts w:ascii="GHEA Grapalat" w:hAnsi="GHEA Grapalat" w:cs="AK Courier"/>
                <w:lang w:val="en-US" w:eastAsia="ru-RU"/>
              </w:rPr>
              <w:t>և</w:t>
            </w:r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Քաղաքաշինության</w:t>
            </w:r>
            <w:proofErr w:type="spellEnd"/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կոմիտեի</w:t>
            </w:r>
            <w:proofErr w:type="spellEnd"/>
            <w:r w:rsidRPr="00CC31C8"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 w:eastAsia="ru-RU"/>
              </w:rPr>
              <w:t>հետ</w:t>
            </w:r>
            <w:proofErr w:type="spellEnd"/>
          </w:p>
        </w:tc>
      </w:tr>
      <w:tr w:rsidR="00CC31C8" w:rsidRPr="009A3653" w:rsidTr="00CC31C8">
        <w:trPr>
          <w:trHeight w:val="501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Default="00CC31C8" w:rsidP="00CC31C8">
            <w:pPr>
              <w:spacing w:line="360" w:lineRule="auto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>1.2. Նախագծի նախաբանը ունի լրամշակման կարիք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CC31C8" w:rsidP="00CF565D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Ընդունվել է</w:t>
            </w:r>
          </w:p>
          <w:p w:rsidR="00CC31C8" w:rsidRPr="00CC31C8" w:rsidRDefault="006361F5" w:rsidP="00CF565D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Ֆինանսների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նախարարության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հիման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վրա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կատարվել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լրացում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>:</w:t>
            </w:r>
          </w:p>
        </w:tc>
      </w:tr>
      <w:tr w:rsidR="00CC31C8" w:rsidRPr="009A3653" w:rsidTr="00CC31C8">
        <w:trPr>
          <w:trHeight w:val="501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Default="00CC31C8" w:rsidP="00CC31C8">
            <w:pPr>
              <w:spacing w:line="360" w:lineRule="auto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>1.3. Նախագիծը համարվում է հրատապ, սակայն սահմանված չէ որոշումն ուժի մեջ մտնելու դրույթ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Ընդունվել է</w:t>
            </w:r>
          </w:p>
          <w:p w:rsidR="00CC31C8" w:rsidRPr="00CC31C8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r>
              <w:rPr>
                <w:rFonts w:ascii="GHEA Grapalat" w:hAnsi="GHEA Grapalat" w:cs="AK Courier"/>
                <w:lang w:val="es-ES" w:eastAsia="ru-RU"/>
              </w:rPr>
              <w:t>Կատարվել է համապատասխան փոփոխություն</w:t>
            </w:r>
          </w:p>
        </w:tc>
      </w:tr>
      <w:tr w:rsidR="00CC31C8" w:rsidRPr="009A3653" w:rsidTr="00CC31C8">
        <w:trPr>
          <w:trHeight w:val="501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Default="00CC31C8" w:rsidP="00CC31C8">
            <w:pPr>
              <w:spacing w:line="360" w:lineRule="auto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>1.4. Հիմնավորման մեջ բացակայում է «Կապը ռազմավարական փաստաթղթի հետ» առանձին բաժինտ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Ընդունվել է</w:t>
            </w:r>
          </w:p>
          <w:p w:rsidR="00CC31C8" w:rsidRPr="00CC31C8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r>
              <w:rPr>
                <w:rFonts w:ascii="GHEA Grapalat" w:hAnsi="GHEA Grapalat" w:cs="AK Courier"/>
                <w:lang w:val="es-ES" w:eastAsia="ru-RU"/>
              </w:rPr>
              <w:t>Կատարվել է համապատասխան փոփոխություն</w:t>
            </w:r>
          </w:p>
        </w:tc>
      </w:tr>
      <w:tr w:rsidR="00CC31C8" w:rsidRPr="009A3653" w:rsidTr="00CC31C8">
        <w:trPr>
          <w:trHeight w:val="501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Default="00CC31C8" w:rsidP="00CC31C8">
            <w:pPr>
              <w:spacing w:line="360" w:lineRule="auto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>1.5. Համապատասխան հավելվածներով արդյունքային ցուցանիշներ սահմանված չեն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852A57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proofErr w:type="spellStart"/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Չի</w:t>
            </w:r>
            <w:proofErr w:type="spellEnd"/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 xml:space="preserve"> </w:t>
            </w:r>
            <w:proofErr w:type="spellStart"/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ը</w:t>
            </w:r>
            <w:r w:rsidR="00CC31C8" w:rsidRPr="00047487">
              <w:rPr>
                <w:rFonts w:ascii="GHEA Grapalat" w:hAnsi="GHEA Grapalat" w:cs="AK Courier"/>
                <w:b/>
                <w:lang w:val="es-ES" w:eastAsia="ru-RU"/>
              </w:rPr>
              <w:t>նդունվել</w:t>
            </w:r>
            <w:proofErr w:type="spellEnd"/>
            <w:r w:rsidR="00CC31C8" w:rsidRPr="00047487">
              <w:rPr>
                <w:rFonts w:ascii="GHEA Grapalat" w:hAnsi="GHEA Grapalat" w:cs="AK Courier"/>
                <w:b/>
                <w:lang w:val="es-ES" w:eastAsia="ru-RU"/>
              </w:rPr>
              <w:t xml:space="preserve"> </w:t>
            </w:r>
          </w:p>
          <w:p w:rsidR="00CC31C8" w:rsidRPr="00CC31C8" w:rsidRDefault="00852A57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Նշված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միջոցառման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շրջանակներում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արդյունքային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ցուցանիշներ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սահմանված</w:t>
            </w:r>
            <w:proofErr w:type="spellEnd"/>
            <w:r>
              <w:rPr>
                <w:rFonts w:ascii="GHEA Grapalat" w:hAnsi="GHEA Grapalat" w:cs="AK Courier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s-ES" w:eastAsia="ru-RU"/>
              </w:rPr>
              <w:t>չեն</w:t>
            </w:r>
            <w:proofErr w:type="spellEnd"/>
          </w:p>
        </w:tc>
      </w:tr>
      <w:tr w:rsidR="00CC31C8" w:rsidRPr="009A3653" w:rsidTr="00CC31C8">
        <w:trPr>
          <w:trHeight w:val="501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CC31C8" w:rsidRDefault="00CC31C8" w:rsidP="00CC31C8">
            <w:pPr>
              <w:spacing w:line="360" w:lineRule="auto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 xml:space="preserve">1.6. </w:t>
            </w:r>
            <w:r w:rsidRPr="00CC31C8">
              <w:rPr>
                <w:rFonts w:ascii="GHEA Grapalat" w:hAnsi="GHEA Grapalat"/>
                <w:lang w:val="es-ES"/>
              </w:rPr>
              <w:t xml:space="preserve">N5 </w:t>
            </w:r>
            <w:proofErr w:type="spellStart"/>
            <w:r>
              <w:rPr>
                <w:rFonts w:ascii="GHEA Grapalat" w:hAnsi="GHEA Grapalat"/>
                <w:lang w:val="en-US"/>
              </w:rPr>
              <w:t>հավելվածում</w:t>
            </w:r>
            <w:proofErr w:type="spellEnd"/>
            <w:r w:rsidRPr="00CC31C8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կան</w:t>
            </w:r>
            <w:proofErr w:type="spellEnd"/>
            <w:r w:rsidRPr="00CC31C8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տեխնիկական</w:t>
            </w:r>
            <w:proofErr w:type="spellEnd"/>
            <w:r w:rsidRPr="00CC31C8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խնդիրներ</w:t>
            </w:r>
            <w:proofErr w:type="spellEnd"/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proofErr w:type="spellStart"/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Ընդունվել</w:t>
            </w:r>
            <w:proofErr w:type="spellEnd"/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 xml:space="preserve"> է</w:t>
            </w:r>
          </w:p>
          <w:p w:rsidR="00CC31C8" w:rsidRPr="00CC31C8" w:rsidRDefault="00CC31C8" w:rsidP="00CC31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r>
              <w:rPr>
                <w:rFonts w:ascii="GHEA Grapalat" w:hAnsi="GHEA Grapalat" w:cs="AK Courier"/>
                <w:lang w:val="es-ES" w:eastAsia="ru-RU"/>
              </w:rPr>
              <w:t>Կատարվել է համապատասխան փոփոխություն</w:t>
            </w:r>
          </w:p>
        </w:tc>
      </w:tr>
      <w:tr w:rsidR="00CC31C8" w:rsidRPr="009A3653" w:rsidTr="00CC31C8">
        <w:trPr>
          <w:trHeight w:val="501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Default="00CC31C8" w:rsidP="00CC31C8">
            <w:pPr>
              <w:spacing w:line="360" w:lineRule="auto"/>
              <w:jc w:val="both"/>
              <w:rPr>
                <w:rFonts w:ascii="GHEA Grapalat" w:hAnsi="GHEA Grapalat"/>
                <w:lang w:val="es-ES"/>
              </w:rPr>
            </w:pPr>
            <w:r>
              <w:rPr>
                <w:rFonts w:ascii="GHEA Grapalat" w:hAnsi="GHEA Grapalat"/>
                <w:lang w:val="es-ES"/>
              </w:rPr>
              <w:t>1.7. Նախատեսվում է 100 տոկոս կանխավճար առանց ապահովման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1C8" w:rsidRPr="00047487" w:rsidRDefault="00CC31C8" w:rsidP="00CF565D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r w:rsidRPr="00047487">
              <w:rPr>
                <w:rFonts w:ascii="GHEA Grapalat" w:hAnsi="GHEA Grapalat" w:cs="AK Courier"/>
                <w:b/>
                <w:lang w:val="es-ES" w:eastAsia="ru-RU"/>
              </w:rPr>
              <w:t>Չի ընդունվել</w:t>
            </w:r>
          </w:p>
          <w:p w:rsidR="00CC31C8" w:rsidRPr="00BA01C1" w:rsidRDefault="00BA01C1" w:rsidP="00BA01C1">
            <w:pPr>
              <w:spacing w:line="276" w:lineRule="auto"/>
              <w:jc w:val="both"/>
              <w:rPr>
                <w:rFonts w:ascii="GHEA Grapalat" w:hAnsi="GHEA Grapalat" w:cs="AK Courier"/>
                <w:color w:val="FF0000"/>
                <w:lang w:val="af-ZA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անխավճարի ապահովման երաշխիքի ներկայացման դեպքում շիրմաքարերի և դրանց լրակազմերի արժեքները կավելանաին, հետևաբար հաշվի առնելով խնդրի կարևորությունն ու հրատապությունը, ՀՀ պաշտպանության նախարարության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ղեկավարության կողմից որոշում կայացվեց առանց կանխավճարի ապահովման, տրամադրել 100 տոկոս կանխավճար՝ պայմանի չկիրառման դեպքում առաջացող հնարավոր ռիսկերը կառավարելու նպատակով սահմանելով համապատասխան վերահսկողություն:</w:t>
            </w:r>
          </w:p>
        </w:tc>
      </w:tr>
      <w:tr w:rsidR="00BC0C18" w:rsidRPr="00CC31C8" w:rsidTr="00D11C89">
        <w:trPr>
          <w:tblCellSpacing w:w="0" w:type="dxa"/>
          <w:jc w:val="center"/>
        </w:trPr>
        <w:tc>
          <w:tcPr>
            <w:tcW w:w="6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0C18" w:rsidRPr="009C4890" w:rsidRDefault="004E410C" w:rsidP="009C489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C31C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lastRenderedPageBreak/>
              <w:t xml:space="preserve">1. </w:t>
            </w:r>
            <w:r w:rsidR="006773E6"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3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0C18" w:rsidRPr="00D3627F" w:rsidRDefault="00D26990" w:rsidP="0078681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C31C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1</w:t>
            </w:r>
            <w:r w:rsidR="0078681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8</w:t>
            </w:r>
            <w:r w:rsidR="00F16A1E" w:rsidRPr="00CC31C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.</w:t>
            </w:r>
            <w:r w:rsidR="0078681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10</w:t>
            </w:r>
            <w:r w:rsidR="000E6FEA"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0B3155" w:rsidRPr="00CC31C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1</w:t>
            </w:r>
            <w:r w:rsidR="000E6FEA" w:rsidRPr="00D362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BC0C18" w:rsidRPr="00CC31C8" w:rsidTr="009C4890">
        <w:trPr>
          <w:trHeight w:val="566"/>
          <w:tblCellSpacing w:w="0" w:type="dxa"/>
          <w:jc w:val="center"/>
        </w:trPr>
        <w:tc>
          <w:tcPr>
            <w:tcW w:w="6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0113" w:rsidRDefault="00890113" w:rsidP="00891832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</w:pPr>
          </w:p>
        </w:tc>
        <w:tc>
          <w:tcPr>
            <w:tcW w:w="3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0113" w:rsidRDefault="00BC0C18" w:rsidP="0089183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</w:pPr>
            <w:r w:rsidRPr="00CC31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  <w:t xml:space="preserve">N </w:t>
            </w:r>
            <w:r w:rsidR="0078681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  <w:t>01/8-5/17023-2021</w:t>
            </w:r>
          </w:p>
        </w:tc>
      </w:tr>
      <w:tr w:rsidR="007567F3" w:rsidRPr="00A61F32" w:rsidTr="009C4890">
        <w:trPr>
          <w:trHeight w:val="1827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67F3" w:rsidRPr="00A61F32" w:rsidRDefault="00A61F32" w:rsidP="00A61F3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ֆինանսների նախարարությունը ՀՀ 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վարչապետի աշխատակազմի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կողմից ս.թ. 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հոկտեմբերի 18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-իN 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02/16.10/35959-2021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գրությամբ ներկայացված` ««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2021 թվականի պետական բյուջեի մասին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»օրենքում վերաբաշխում, Հայաստանի Հանրապետության կառավարության 2020 թվականի դեկտեմբերի 30-ի N 2215-Ն որոշման մեջ փոփոխություններ ու լրացումներ կատարելու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պաշտպանության նախարարությանը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գումար հատկացնելու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գնման գործընթացը կազմակերպելու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մասին» ՀՀ կառավարության որո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շման նախագծի (այսուհետ՝ Նախագիծ) վերաբերյալ հայտնում է հետևյալը.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67F3" w:rsidRPr="00D3627F" w:rsidRDefault="007567F3" w:rsidP="00EE70E9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D26990" w:rsidRPr="009A3653" w:rsidTr="009C4890">
        <w:trPr>
          <w:trHeight w:val="1827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1F32" w:rsidRPr="000F09C6" w:rsidRDefault="00A61F32" w:rsidP="00A61F32">
            <w:pPr>
              <w:spacing w:line="360" w:lineRule="auto"/>
              <w:ind w:firstLine="1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es-ES"/>
              </w:rPr>
              <w:t>2</w:t>
            </w:r>
            <w:r w:rsidR="00D26990">
              <w:rPr>
                <w:rFonts w:ascii="GHEA Grapalat" w:hAnsi="GHEA Grapalat"/>
                <w:lang w:val="es-ES"/>
              </w:rPr>
              <w:t>.</w:t>
            </w:r>
            <w:r w:rsidR="00EC548B" w:rsidRPr="00A61F32">
              <w:rPr>
                <w:rFonts w:ascii="GHEA Grapalat" w:hAnsi="GHEA Grapalat" w:cs="Sylfaen"/>
                <w:color w:val="000000"/>
                <w:lang w:val="hy-AM"/>
              </w:rPr>
              <w:t xml:space="preserve">1.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 նախատեսվում է«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Եռաբլուր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զինվորական պանթեոնում հուղարկավորված զինծառայողների շիրմաքարերի և դրանց լրակազմերի ձեռքբերման և տեղադրման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նպատակով՝ ՀՀ 2021 թվականի պետական բյուջեով նախատեսված ՀՀ կառավարության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պահուստային ֆոնդից 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պաշտպանության նախարարությանը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հատկացնել 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988,250.0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հազար դրամ:</w:t>
            </w:r>
          </w:p>
          <w:p w:rsidR="00632639" w:rsidRPr="00A61F32" w:rsidRDefault="00A61F32" w:rsidP="00A61F32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Այդ կապակցությամբ հայտնում ենք, որ Ն</w:t>
            </w:r>
            <w:r w:rsidRPr="000F09C6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ախագիծը չի պարունակում հիմնավորումներ ՀՀ կառավարության </w:t>
            </w:r>
            <w:r w:rsidRPr="00FF2B7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2017 թվականի մայիսի 4-իN </w:t>
            </w:r>
            <w:r w:rsidRPr="000F09C6">
              <w:rPr>
                <w:rFonts w:ascii="GHEA Grapalat" w:hAnsi="GHEA Grapalat" w:cs="Times New Roman"/>
                <w:sz w:val="24"/>
                <w:szCs w:val="24"/>
                <w:lang w:val="hy-AM"/>
              </w:rPr>
              <w:t>526-Ն որոշմամբ հաստատված կարգի 71-րդ կետի 1-ին ենթակետի «զ» պարբերությամբ սահմանված կարգավորումից բացառություն անելու վերաբերյալ, նկատի ունենալով, թե պատվիրատուն ինչպես է կառավարելու կանխավճարի ապահովման պայմանի չկիրառման դեպքում առաջացող հնարավոր ռիսկերը: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1F32" w:rsidRDefault="00FC03C8" w:rsidP="00D26990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r w:rsidRPr="009A3653">
              <w:rPr>
                <w:rFonts w:ascii="GHEA Grapalat" w:hAnsi="GHEA Grapalat" w:cs="AK Courier"/>
                <w:b/>
                <w:lang w:val="hy-AM" w:eastAsia="ru-RU"/>
              </w:rPr>
              <w:lastRenderedPageBreak/>
              <w:t>Չի</w:t>
            </w:r>
            <w:r w:rsidR="00A61F32" w:rsidRPr="009A3653">
              <w:rPr>
                <w:rFonts w:ascii="GHEA Grapalat" w:hAnsi="GHEA Grapalat" w:cs="AK Courier"/>
                <w:b/>
                <w:lang w:val="hy-AM" w:eastAsia="ru-RU"/>
              </w:rPr>
              <w:t xml:space="preserve"> </w:t>
            </w:r>
            <w:r w:rsidRPr="009A3653">
              <w:rPr>
                <w:rFonts w:ascii="GHEA Grapalat" w:hAnsi="GHEA Grapalat" w:cs="AK Courier"/>
                <w:b/>
                <w:lang w:val="hy-AM" w:eastAsia="ru-RU"/>
              </w:rPr>
              <w:t>ընդունվել</w:t>
            </w:r>
          </w:p>
          <w:p w:rsidR="00D26990" w:rsidRPr="00DE46A9" w:rsidRDefault="00BA01C1" w:rsidP="00D26990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color w:val="FF0000"/>
                <w:lang w:val="es-ES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անխավճարի ապահովման երաշխիքի ներկայացման դեպքում շիրմաքարերի և դրանց լրակազմերի արժեքները կավելանաին, հետևաբար հաշվի առնելով խնդրի կարևորությունն ու հրատապությունը, ՀՀ պաշտպանության նախարարության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ղեկավարության կողմից որոշում կայացվեց առանց կանխավճարի ապահովման, տրամադրել 100 տոկոս կանխավճար՝ պայմանի չկիրառման դեպքում առաջացող հնարավոր ռիսկերը կառավարելու նպատակով սահմանելով համապատասխան վերահսկողություն:</w:t>
            </w:r>
          </w:p>
        </w:tc>
      </w:tr>
      <w:tr w:rsidR="007567F3" w:rsidRPr="009A3653" w:rsidTr="009C4890">
        <w:trPr>
          <w:trHeight w:val="1827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67F3" w:rsidRPr="00EE70E9" w:rsidRDefault="00A61F32" w:rsidP="00A61F32">
            <w:pPr>
              <w:autoSpaceDE w:val="0"/>
              <w:autoSpaceDN w:val="0"/>
              <w:adjustRightInd w:val="0"/>
              <w:spacing w:line="360" w:lineRule="auto"/>
              <w:ind w:firstLine="11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es-ES"/>
              </w:rPr>
              <w:lastRenderedPageBreak/>
              <w:t>2.2. Ն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ախաբանում հղում կատարել նաև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բյուջետային համակարգի մասին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օրենքի 23-րդ հոդվածի 3-րդ մասին,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03C8" w:rsidRPr="009A3653" w:rsidRDefault="00FC03C8" w:rsidP="00FC03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hy-AM" w:eastAsia="ru-RU"/>
              </w:rPr>
            </w:pPr>
            <w:r w:rsidRPr="009A3653">
              <w:rPr>
                <w:rFonts w:ascii="GHEA Grapalat" w:hAnsi="GHEA Grapalat" w:cs="AK Courier"/>
                <w:b/>
                <w:lang w:val="hy-AM" w:eastAsia="ru-RU"/>
              </w:rPr>
              <w:t>Ընդունվել է :</w:t>
            </w:r>
          </w:p>
          <w:p w:rsidR="007567F3" w:rsidRPr="00CC31C8" w:rsidRDefault="00FC03C8" w:rsidP="00FC03C8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E46A9">
              <w:rPr>
                <w:rFonts w:ascii="GHEA Grapalat" w:hAnsi="GHEA Grapalat" w:cs="AK Courier"/>
                <w:lang w:val="hy-AM" w:eastAsia="ru-RU"/>
              </w:rPr>
              <w:t>Կատարվել է համապատասխան փոփոխություն:</w:t>
            </w:r>
          </w:p>
        </w:tc>
      </w:tr>
      <w:tr w:rsidR="009B1542" w:rsidRPr="009A3653" w:rsidTr="009C4890">
        <w:trPr>
          <w:trHeight w:val="1827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1542" w:rsidRPr="00A61F32" w:rsidRDefault="009B1542" w:rsidP="00A61F32">
            <w:pPr>
              <w:spacing w:line="360" w:lineRule="auto"/>
              <w:ind w:firstLine="11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s-ES"/>
              </w:rPr>
              <w:t xml:space="preserve">2.3. 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3 հավելվածում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Միջոցառումն իրականացնողի անվանումը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բառերը փոխարինել 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Ծառայությունը մատուցող կազմակերպության(ների) անվանում(ներ)ը՝</w:t>
            </w:r>
            <w:r w:rsidRPr="000F09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</w:t>
            </w:r>
            <w:r w:rsidRPr="00FF2B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բառերով: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1542" w:rsidRPr="009A3653" w:rsidRDefault="009B1542" w:rsidP="00AF09FE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b/>
                <w:lang w:val="es-ES" w:eastAsia="ru-RU"/>
              </w:rPr>
            </w:pPr>
            <w:r w:rsidRPr="009A3653">
              <w:rPr>
                <w:rFonts w:ascii="GHEA Grapalat" w:hAnsi="GHEA Grapalat" w:cs="AK Courier"/>
                <w:b/>
                <w:lang w:val="es-ES" w:eastAsia="ru-RU"/>
              </w:rPr>
              <w:t>Ընդունվել է</w:t>
            </w:r>
          </w:p>
          <w:p w:rsidR="009B1542" w:rsidRPr="00CC31C8" w:rsidRDefault="009B1542" w:rsidP="00AF09FE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es-ES" w:eastAsia="ru-RU"/>
              </w:rPr>
            </w:pPr>
            <w:r>
              <w:rPr>
                <w:rFonts w:ascii="GHEA Grapalat" w:hAnsi="GHEA Grapalat" w:cs="AK Courier"/>
                <w:lang w:val="es-ES" w:eastAsia="ru-RU"/>
              </w:rPr>
              <w:t>Կատարվել է համապատասխան փոփոխություն</w:t>
            </w:r>
          </w:p>
        </w:tc>
      </w:tr>
      <w:tr w:rsidR="009B1542" w:rsidRPr="00A61F32" w:rsidTr="00C81BE7">
        <w:trPr>
          <w:tblCellSpacing w:w="0" w:type="dxa"/>
          <w:jc w:val="center"/>
        </w:trPr>
        <w:tc>
          <w:tcPr>
            <w:tcW w:w="66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B1542" w:rsidRPr="00A61F32" w:rsidRDefault="009B1542" w:rsidP="00C81BE7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3</w:t>
            </w:r>
            <w:r w:rsidRPr="00A61F3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 xml:space="preserve">. </w:t>
            </w:r>
            <w:r w:rsidRPr="00A61F32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Քաղաքաշինության կոմիտե</w:t>
            </w:r>
          </w:p>
        </w:tc>
        <w:tc>
          <w:tcPr>
            <w:tcW w:w="3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B1542" w:rsidRPr="00A61F32" w:rsidRDefault="009B1542" w:rsidP="00C81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61F3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18.10</w:t>
            </w:r>
            <w:r w:rsidRPr="00A61F3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A61F3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1</w:t>
            </w:r>
            <w:r w:rsidRPr="00A61F3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9B1542" w:rsidRPr="00A61F32" w:rsidTr="00C81BE7">
        <w:trPr>
          <w:trHeight w:val="566"/>
          <w:tblCellSpacing w:w="0" w:type="dxa"/>
          <w:jc w:val="center"/>
        </w:trPr>
        <w:tc>
          <w:tcPr>
            <w:tcW w:w="66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1542" w:rsidRDefault="009B1542" w:rsidP="00C81BE7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</w:pPr>
          </w:p>
        </w:tc>
        <w:tc>
          <w:tcPr>
            <w:tcW w:w="3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B1542" w:rsidRDefault="009B1542" w:rsidP="00A61F3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</w:pPr>
            <w:r w:rsidRPr="00CC31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  <w:t>01/16.1/9564-2021</w:t>
            </w:r>
          </w:p>
        </w:tc>
      </w:tr>
      <w:tr w:rsidR="009B1542" w:rsidRPr="00A61F32" w:rsidTr="00A61F32">
        <w:trPr>
          <w:trHeight w:val="2260"/>
          <w:tblCellSpacing w:w="0" w:type="dxa"/>
          <w:jc w:val="center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1542" w:rsidRPr="00A61F32" w:rsidRDefault="009B1542" w:rsidP="00A61F32">
            <w:pPr>
              <w:pStyle w:val="mechtex"/>
              <w:ind w:firstLine="567"/>
              <w:jc w:val="both"/>
              <w:rPr>
                <w:rFonts w:ascii="GHEA Grapalat" w:hAnsi="GHEA Grapalat" w:cs="Sylfaen"/>
              </w:rPr>
            </w:pPr>
            <w:r w:rsidRPr="0006515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</w:t>
            </w:r>
            <w:r w:rsidRPr="0006515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2021 թվականի պետա</w:t>
            </w:r>
            <w:r w:rsidRPr="0006515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6515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կան բյուջեի մասին» օրենքում վերաբաշխում, Հայաստանի Հանրապետության կառա</w:t>
            </w:r>
            <w:r w:rsidRPr="0006515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վա</w:t>
            </w:r>
            <w:r w:rsidRPr="0006515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րության</w:t>
            </w:r>
            <w:r w:rsidRPr="0006515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61131C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թվականի դեկտեմբերի 30-ի N 2215-Ն որոշման մեջ փոփոխություններ </w:t>
            </w:r>
            <w:r w:rsidRPr="0006515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ու լրացումներ կատարելու, պաշտպանության </w:t>
            </w:r>
            <w:r w:rsidRPr="0006515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lastRenderedPageBreak/>
              <w:t>նախարարությանը գումար հատ</w:t>
            </w:r>
            <w:r w:rsidRPr="0006515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կացնելու</w:t>
            </w:r>
            <w:r w:rsidRPr="0061131C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և գնման գործընթացը կազմակերպելու մասին» ՀՀ կառավարության որոշման նախագծի վերաբերյալ ՀՀ քաղաքաշինության կոմիտեն </w:t>
            </w:r>
            <w:proofErr w:type="spellStart"/>
            <w:r>
              <w:rPr>
                <w:rFonts w:ascii="GHEA Grapalat" w:hAnsi="GHEA Grapalat"/>
                <w:spacing w:val="-4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pacing w:val="-4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pacing w:val="-4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4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spacing w:val="-4"/>
                <w:sz w:val="24"/>
                <w:szCs w:val="24"/>
              </w:rPr>
              <w:t>:</w:t>
            </w:r>
          </w:p>
        </w:tc>
        <w:tc>
          <w:tcPr>
            <w:tcW w:w="52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1542" w:rsidRPr="00A61F32" w:rsidRDefault="009B1542" w:rsidP="00C81BE7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AK Courier"/>
                <w:lang w:val="hy-AM" w:eastAsia="ru-RU"/>
              </w:rPr>
            </w:pPr>
          </w:p>
        </w:tc>
      </w:tr>
    </w:tbl>
    <w:p w:rsidR="0076098A" w:rsidRPr="00D3627F" w:rsidRDefault="0076098A" w:rsidP="00BC2E1E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6098A" w:rsidRPr="00D3627F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Times New Roman"/>
    <w:charset w:val="CC"/>
    <w:family w:val="modern"/>
    <w:pitch w:val="fixed"/>
    <w:sig w:usb0="E0003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52A4285C"/>
    <w:multiLevelType w:val="hybridMultilevel"/>
    <w:tmpl w:val="95903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1D0"/>
    <w:rsid w:val="0000568A"/>
    <w:rsid w:val="00020DBC"/>
    <w:rsid w:val="00025B18"/>
    <w:rsid w:val="00043803"/>
    <w:rsid w:val="00046E83"/>
    <w:rsid w:val="00047487"/>
    <w:rsid w:val="00050B10"/>
    <w:rsid w:val="00051FD8"/>
    <w:rsid w:val="00053400"/>
    <w:rsid w:val="00053C4B"/>
    <w:rsid w:val="00062CF8"/>
    <w:rsid w:val="000740C9"/>
    <w:rsid w:val="00083DCA"/>
    <w:rsid w:val="000864CF"/>
    <w:rsid w:val="00090426"/>
    <w:rsid w:val="00091FC3"/>
    <w:rsid w:val="00095E21"/>
    <w:rsid w:val="000A051D"/>
    <w:rsid w:val="000B274D"/>
    <w:rsid w:val="000B3155"/>
    <w:rsid w:val="000C70AC"/>
    <w:rsid w:val="000C7253"/>
    <w:rsid w:val="000D0A8C"/>
    <w:rsid w:val="000E4458"/>
    <w:rsid w:val="000E6FEA"/>
    <w:rsid w:val="000F03F3"/>
    <w:rsid w:val="000F08FF"/>
    <w:rsid w:val="001308D4"/>
    <w:rsid w:val="00140A6C"/>
    <w:rsid w:val="00141495"/>
    <w:rsid w:val="001503F0"/>
    <w:rsid w:val="0016791B"/>
    <w:rsid w:val="00176213"/>
    <w:rsid w:val="00182926"/>
    <w:rsid w:val="00187C0D"/>
    <w:rsid w:val="001A7066"/>
    <w:rsid w:val="001C0D1D"/>
    <w:rsid w:val="001C66A9"/>
    <w:rsid w:val="001D19ED"/>
    <w:rsid w:val="001D7EDB"/>
    <w:rsid w:val="001F130A"/>
    <w:rsid w:val="001F68A7"/>
    <w:rsid w:val="002074F7"/>
    <w:rsid w:val="00231372"/>
    <w:rsid w:val="002329CE"/>
    <w:rsid w:val="00236EF8"/>
    <w:rsid w:val="00251091"/>
    <w:rsid w:val="00255B4F"/>
    <w:rsid w:val="00262B24"/>
    <w:rsid w:val="00274774"/>
    <w:rsid w:val="002775A2"/>
    <w:rsid w:val="002819DE"/>
    <w:rsid w:val="00295D07"/>
    <w:rsid w:val="002A13A6"/>
    <w:rsid w:val="002A15FA"/>
    <w:rsid w:val="002A5424"/>
    <w:rsid w:val="002B01F2"/>
    <w:rsid w:val="002B05EA"/>
    <w:rsid w:val="002B06F6"/>
    <w:rsid w:val="002B3D6F"/>
    <w:rsid w:val="002D1E6D"/>
    <w:rsid w:val="002D51D8"/>
    <w:rsid w:val="002D6018"/>
    <w:rsid w:val="002E2C3B"/>
    <w:rsid w:val="002E2DB2"/>
    <w:rsid w:val="002E417E"/>
    <w:rsid w:val="003030C2"/>
    <w:rsid w:val="003038A5"/>
    <w:rsid w:val="00307B48"/>
    <w:rsid w:val="00313529"/>
    <w:rsid w:val="00320ADE"/>
    <w:rsid w:val="00320C01"/>
    <w:rsid w:val="00321A21"/>
    <w:rsid w:val="0032255D"/>
    <w:rsid w:val="00334883"/>
    <w:rsid w:val="0034167A"/>
    <w:rsid w:val="00352879"/>
    <w:rsid w:val="00356D3F"/>
    <w:rsid w:val="0036259F"/>
    <w:rsid w:val="00362C7E"/>
    <w:rsid w:val="00366ADA"/>
    <w:rsid w:val="00367C92"/>
    <w:rsid w:val="00373443"/>
    <w:rsid w:val="00385D42"/>
    <w:rsid w:val="003A0358"/>
    <w:rsid w:val="003B4767"/>
    <w:rsid w:val="003C19CE"/>
    <w:rsid w:val="003C2436"/>
    <w:rsid w:val="003C26F3"/>
    <w:rsid w:val="003E1CE1"/>
    <w:rsid w:val="003E2AFF"/>
    <w:rsid w:val="003E67DC"/>
    <w:rsid w:val="003F280D"/>
    <w:rsid w:val="003F5331"/>
    <w:rsid w:val="004161D8"/>
    <w:rsid w:val="00417377"/>
    <w:rsid w:val="004210DC"/>
    <w:rsid w:val="00433F9A"/>
    <w:rsid w:val="00436048"/>
    <w:rsid w:val="0044137B"/>
    <w:rsid w:val="004467BD"/>
    <w:rsid w:val="00454342"/>
    <w:rsid w:val="004572AE"/>
    <w:rsid w:val="004604D1"/>
    <w:rsid w:val="00463270"/>
    <w:rsid w:val="00467F9D"/>
    <w:rsid w:val="00481746"/>
    <w:rsid w:val="00484A42"/>
    <w:rsid w:val="0048706A"/>
    <w:rsid w:val="004874A2"/>
    <w:rsid w:val="00492EF4"/>
    <w:rsid w:val="0049799D"/>
    <w:rsid w:val="004A199B"/>
    <w:rsid w:val="004A4176"/>
    <w:rsid w:val="004A72D4"/>
    <w:rsid w:val="004A7AD1"/>
    <w:rsid w:val="004C23A1"/>
    <w:rsid w:val="004D0466"/>
    <w:rsid w:val="004E410C"/>
    <w:rsid w:val="004E7069"/>
    <w:rsid w:val="005024DF"/>
    <w:rsid w:val="00502DE5"/>
    <w:rsid w:val="00511655"/>
    <w:rsid w:val="005216DC"/>
    <w:rsid w:val="00537774"/>
    <w:rsid w:val="0054012E"/>
    <w:rsid w:val="00541875"/>
    <w:rsid w:val="00545D8D"/>
    <w:rsid w:val="00551D76"/>
    <w:rsid w:val="00553401"/>
    <w:rsid w:val="005577FC"/>
    <w:rsid w:val="005628D2"/>
    <w:rsid w:val="00563DDF"/>
    <w:rsid w:val="0056642B"/>
    <w:rsid w:val="00576B11"/>
    <w:rsid w:val="00577E4F"/>
    <w:rsid w:val="005A74F2"/>
    <w:rsid w:val="005D101B"/>
    <w:rsid w:val="005D70ED"/>
    <w:rsid w:val="005D7E53"/>
    <w:rsid w:val="005E51D0"/>
    <w:rsid w:val="005E68BB"/>
    <w:rsid w:val="005E749D"/>
    <w:rsid w:val="0063055C"/>
    <w:rsid w:val="00632639"/>
    <w:rsid w:val="006361F5"/>
    <w:rsid w:val="00642CB5"/>
    <w:rsid w:val="00642D9A"/>
    <w:rsid w:val="006472B8"/>
    <w:rsid w:val="0065032F"/>
    <w:rsid w:val="00650F93"/>
    <w:rsid w:val="006622F6"/>
    <w:rsid w:val="00664FBA"/>
    <w:rsid w:val="00666274"/>
    <w:rsid w:val="00673B53"/>
    <w:rsid w:val="00676D7D"/>
    <w:rsid w:val="006773E6"/>
    <w:rsid w:val="00680D82"/>
    <w:rsid w:val="006822EA"/>
    <w:rsid w:val="00682591"/>
    <w:rsid w:val="00686792"/>
    <w:rsid w:val="00690877"/>
    <w:rsid w:val="00694F20"/>
    <w:rsid w:val="00697389"/>
    <w:rsid w:val="006A02A4"/>
    <w:rsid w:val="006A1B1C"/>
    <w:rsid w:val="006D6F3C"/>
    <w:rsid w:val="006E1242"/>
    <w:rsid w:val="006F1F4D"/>
    <w:rsid w:val="006F5591"/>
    <w:rsid w:val="00704551"/>
    <w:rsid w:val="00705DB3"/>
    <w:rsid w:val="00713FEF"/>
    <w:rsid w:val="00717476"/>
    <w:rsid w:val="00724BB0"/>
    <w:rsid w:val="00732F0E"/>
    <w:rsid w:val="007372B2"/>
    <w:rsid w:val="00755099"/>
    <w:rsid w:val="007567F3"/>
    <w:rsid w:val="0076098A"/>
    <w:rsid w:val="00760C7F"/>
    <w:rsid w:val="0076136F"/>
    <w:rsid w:val="007613D0"/>
    <w:rsid w:val="007634F4"/>
    <w:rsid w:val="00786812"/>
    <w:rsid w:val="00790390"/>
    <w:rsid w:val="00794251"/>
    <w:rsid w:val="007A2FAB"/>
    <w:rsid w:val="007A7E19"/>
    <w:rsid w:val="007B1240"/>
    <w:rsid w:val="007B1B62"/>
    <w:rsid w:val="007B641D"/>
    <w:rsid w:val="007B7A72"/>
    <w:rsid w:val="007B7B74"/>
    <w:rsid w:val="007C086C"/>
    <w:rsid w:val="007C7238"/>
    <w:rsid w:val="007C787F"/>
    <w:rsid w:val="007D3FED"/>
    <w:rsid w:val="007D7667"/>
    <w:rsid w:val="007E0285"/>
    <w:rsid w:val="007E0584"/>
    <w:rsid w:val="007E3DCE"/>
    <w:rsid w:val="007E426C"/>
    <w:rsid w:val="007E60C4"/>
    <w:rsid w:val="007E72E9"/>
    <w:rsid w:val="00805168"/>
    <w:rsid w:val="00813B32"/>
    <w:rsid w:val="00817092"/>
    <w:rsid w:val="008354AB"/>
    <w:rsid w:val="0083607E"/>
    <w:rsid w:val="008360FF"/>
    <w:rsid w:val="00840D63"/>
    <w:rsid w:val="00852A57"/>
    <w:rsid w:val="00855428"/>
    <w:rsid w:val="008706CA"/>
    <w:rsid w:val="00871B66"/>
    <w:rsid w:val="00880A52"/>
    <w:rsid w:val="00881978"/>
    <w:rsid w:val="0088204F"/>
    <w:rsid w:val="00890113"/>
    <w:rsid w:val="00891832"/>
    <w:rsid w:val="00892CB7"/>
    <w:rsid w:val="008936A1"/>
    <w:rsid w:val="00897AD9"/>
    <w:rsid w:val="008A471D"/>
    <w:rsid w:val="008C49EB"/>
    <w:rsid w:val="008D00EA"/>
    <w:rsid w:val="008D2F32"/>
    <w:rsid w:val="008E2AA2"/>
    <w:rsid w:val="008E677B"/>
    <w:rsid w:val="008F5B68"/>
    <w:rsid w:val="0091058E"/>
    <w:rsid w:val="00915593"/>
    <w:rsid w:val="00921E60"/>
    <w:rsid w:val="00922AA2"/>
    <w:rsid w:val="00927C1F"/>
    <w:rsid w:val="0094461F"/>
    <w:rsid w:val="00946860"/>
    <w:rsid w:val="00960610"/>
    <w:rsid w:val="00966048"/>
    <w:rsid w:val="00972423"/>
    <w:rsid w:val="0097763E"/>
    <w:rsid w:val="0099439D"/>
    <w:rsid w:val="00997021"/>
    <w:rsid w:val="00997B1D"/>
    <w:rsid w:val="009A0D86"/>
    <w:rsid w:val="009A3653"/>
    <w:rsid w:val="009A5212"/>
    <w:rsid w:val="009B1542"/>
    <w:rsid w:val="009C4890"/>
    <w:rsid w:val="009C795B"/>
    <w:rsid w:val="009D08C9"/>
    <w:rsid w:val="009D218B"/>
    <w:rsid w:val="009E24C9"/>
    <w:rsid w:val="009E2E8B"/>
    <w:rsid w:val="009E6CB6"/>
    <w:rsid w:val="009E732E"/>
    <w:rsid w:val="009F1694"/>
    <w:rsid w:val="00A01DF5"/>
    <w:rsid w:val="00A06C50"/>
    <w:rsid w:val="00A243C0"/>
    <w:rsid w:val="00A27187"/>
    <w:rsid w:val="00A27728"/>
    <w:rsid w:val="00A30112"/>
    <w:rsid w:val="00A31853"/>
    <w:rsid w:val="00A31AEF"/>
    <w:rsid w:val="00A33E48"/>
    <w:rsid w:val="00A45300"/>
    <w:rsid w:val="00A4786B"/>
    <w:rsid w:val="00A506BB"/>
    <w:rsid w:val="00A542BB"/>
    <w:rsid w:val="00A5600B"/>
    <w:rsid w:val="00A61F32"/>
    <w:rsid w:val="00A6480D"/>
    <w:rsid w:val="00A728B2"/>
    <w:rsid w:val="00A74339"/>
    <w:rsid w:val="00A755A0"/>
    <w:rsid w:val="00A84BB5"/>
    <w:rsid w:val="00A86AAE"/>
    <w:rsid w:val="00A872F0"/>
    <w:rsid w:val="00A975B7"/>
    <w:rsid w:val="00AA7A44"/>
    <w:rsid w:val="00AF000B"/>
    <w:rsid w:val="00AF52EE"/>
    <w:rsid w:val="00AF6D2C"/>
    <w:rsid w:val="00B0324E"/>
    <w:rsid w:val="00B202EF"/>
    <w:rsid w:val="00B21497"/>
    <w:rsid w:val="00B304F5"/>
    <w:rsid w:val="00B45D2F"/>
    <w:rsid w:val="00B50CF4"/>
    <w:rsid w:val="00B646A5"/>
    <w:rsid w:val="00B64ADE"/>
    <w:rsid w:val="00B728AA"/>
    <w:rsid w:val="00B75FB2"/>
    <w:rsid w:val="00B83D95"/>
    <w:rsid w:val="00B84AE2"/>
    <w:rsid w:val="00B93E65"/>
    <w:rsid w:val="00B961E8"/>
    <w:rsid w:val="00BA01C1"/>
    <w:rsid w:val="00BA0714"/>
    <w:rsid w:val="00BC0C18"/>
    <w:rsid w:val="00BC2E1E"/>
    <w:rsid w:val="00BC605D"/>
    <w:rsid w:val="00BC6106"/>
    <w:rsid w:val="00BD011D"/>
    <w:rsid w:val="00BD235A"/>
    <w:rsid w:val="00BD2BD9"/>
    <w:rsid w:val="00BE3669"/>
    <w:rsid w:val="00BF1212"/>
    <w:rsid w:val="00BF539F"/>
    <w:rsid w:val="00C02498"/>
    <w:rsid w:val="00C1409D"/>
    <w:rsid w:val="00C3128B"/>
    <w:rsid w:val="00C74C4C"/>
    <w:rsid w:val="00C9117C"/>
    <w:rsid w:val="00C97E1E"/>
    <w:rsid w:val="00CA024D"/>
    <w:rsid w:val="00CA7E7D"/>
    <w:rsid w:val="00CB3AC9"/>
    <w:rsid w:val="00CC0D51"/>
    <w:rsid w:val="00CC31C8"/>
    <w:rsid w:val="00CC3A07"/>
    <w:rsid w:val="00CC7E5E"/>
    <w:rsid w:val="00CE7A9E"/>
    <w:rsid w:val="00CF109D"/>
    <w:rsid w:val="00CF1507"/>
    <w:rsid w:val="00CF1EF1"/>
    <w:rsid w:val="00CF4DC3"/>
    <w:rsid w:val="00CF7C9E"/>
    <w:rsid w:val="00D11C89"/>
    <w:rsid w:val="00D14EE1"/>
    <w:rsid w:val="00D16FB2"/>
    <w:rsid w:val="00D26990"/>
    <w:rsid w:val="00D27324"/>
    <w:rsid w:val="00D3627F"/>
    <w:rsid w:val="00D41045"/>
    <w:rsid w:val="00D52616"/>
    <w:rsid w:val="00D53F72"/>
    <w:rsid w:val="00D65FE9"/>
    <w:rsid w:val="00D72F8D"/>
    <w:rsid w:val="00D80D0C"/>
    <w:rsid w:val="00D813C6"/>
    <w:rsid w:val="00D82362"/>
    <w:rsid w:val="00D8486B"/>
    <w:rsid w:val="00D84C33"/>
    <w:rsid w:val="00D86704"/>
    <w:rsid w:val="00D929F4"/>
    <w:rsid w:val="00D955AA"/>
    <w:rsid w:val="00DA4AA1"/>
    <w:rsid w:val="00DA67C9"/>
    <w:rsid w:val="00DB10A6"/>
    <w:rsid w:val="00DD5EC4"/>
    <w:rsid w:val="00DE46A9"/>
    <w:rsid w:val="00DE4940"/>
    <w:rsid w:val="00E241FF"/>
    <w:rsid w:val="00E27471"/>
    <w:rsid w:val="00E33B6C"/>
    <w:rsid w:val="00E378AA"/>
    <w:rsid w:val="00E40BD9"/>
    <w:rsid w:val="00E4790E"/>
    <w:rsid w:val="00E532AE"/>
    <w:rsid w:val="00E56405"/>
    <w:rsid w:val="00E571A4"/>
    <w:rsid w:val="00E60188"/>
    <w:rsid w:val="00E61FF8"/>
    <w:rsid w:val="00E62CAA"/>
    <w:rsid w:val="00E7548E"/>
    <w:rsid w:val="00E81052"/>
    <w:rsid w:val="00E81771"/>
    <w:rsid w:val="00E81F18"/>
    <w:rsid w:val="00EA0CF1"/>
    <w:rsid w:val="00EA12C9"/>
    <w:rsid w:val="00EA4442"/>
    <w:rsid w:val="00EC548B"/>
    <w:rsid w:val="00ED2568"/>
    <w:rsid w:val="00ED3872"/>
    <w:rsid w:val="00ED4542"/>
    <w:rsid w:val="00ED47FC"/>
    <w:rsid w:val="00ED660E"/>
    <w:rsid w:val="00EE308B"/>
    <w:rsid w:val="00EE37A7"/>
    <w:rsid w:val="00EE70E9"/>
    <w:rsid w:val="00EF1B2C"/>
    <w:rsid w:val="00F12518"/>
    <w:rsid w:val="00F16A1E"/>
    <w:rsid w:val="00F256A8"/>
    <w:rsid w:val="00F306DA"/>
    <w:rsid w:val="00F368AF"/>
    <w:rsid w:val="00F36BC2"/>
    <w:rsid w:val="00F40993"/>
    <w:rsid w:val="00F57138"/>
    <w:rsid w:val="00F6029D"/>
    <w:rsid w:val="00F62559"/>
    <w:rsid w:val="00F676CD"/>
    <w:rsid w:val="00F81E00"/>
    <w:rsid w:val="00F8412C"/>
    <w:rsid w:val="00F84400"/>
    <w:rsid w:val="00F9106F"/>
    <w:rsid w:val="00F91B4A"/>
    <w:rsid w:val="00FA247C"/>
    <w:rsid w:val="00FA5E94"/>
    <w:rsid w:val="00FB1D7D"/>
    <w:rsid w:val="00FC03C8"/>
    <w:rsid w:val="00FE5E7B"/>
    <w:rsid w:val="00FF3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FB6CA"/>
  <w15:docId w15:val="{44B24005-5570-45E6-BA79-FC4640D2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6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uiPriority w:val="99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532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32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32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2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2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DBF5F-34A9-4E74-9A60-48B0319AE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626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https:/mul2.gov.am/tasks/425487/oneclick/9daa668917b35a0e25d9b5347430b63e31b0889b7a0dbd8d7091b5ef1c1c473a.docx?token=2a856187da5f16b3bda1788e8c54aa21</cp:keywords>
  <dc:description/>
  <cp:lastModifiedBy>Աշոտ Պողոսյան</cp:lastModifiedBy>
  <cp:revision>32</cp:revision>
  <cp:lastPrinted>2021-10-18T14:20:00Z</cp:lastPrinted>
  <dcterms:created xsi:type="dcterms:W3CDTF">2021-06-10T07:23:00Z</dcterms:created>
  <dcterms:modified xsi:type="dcterms:W3CDTF">2021-10-19T06:17:00Z</dcterms:modified>
</cp:coreProperties>
</file>