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0BE377" w14:textId="4CA5CD2E" w:rsidR="00FB7978" w:rsidRPr="00E235EA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E235EA">
        <w:rPr>
          <w:rFonts w:ascii="GHEA Grapalat" w:hAnsi="GHEA Grapalat" w:cs="Sylfaen"/>
          <w:b/>
          <w:szCs w:val="24"/>
        </w:rPr>
        <w:t>ԱՄՓՈՓԱԹԵՐԹ</w:t>
      </w:r>
      <w:r w:rsidR="00174B77" w:rsidRPr="00E235EA">
        <w:rPr>
          <w:rFonts w:ascii="GHEA Grapalat" w:hAnsi="GHEA Grapalat" w:cs="Sylfaen"/>
          <w:b/>
          <w:szCs w:val="24"/>
        </w:rPr>
        <w:t xml:space="preserve"> </w:t>
      </w:r>
    </w:p>
    <w:p w14:paraId="5F0BE378" w14:textId="77777777" w:rsidR="00FB7978" w:rsidRPr="00E235EA" w:rsidRDefault="00E235EA" w:rsidP="00E235E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</w:rPr>
      </w:pPr>
      <w:r w:rsidRPr="00E235EA">
        <w:rPr>
          <w:rFonts w:ascii="GHEA Grapalat" w:hAnsi="GHEA Grapalat"/>
          <w:b/>
          <w:bCs/>
          <w:color w:val="000000"/>
          <w:szCs w:val="24"/>
        </w:rPr>
        <w:t>«</w:t>
      </w:r>
      <w:r w:rsidR="00D77EE4" w:rsidRPr="00E235EA">
        <w:rPr>
          <w:rFonts w:ascii="GHEA Grapalat" w:hAnsi="GHEA Grapalat"/>
          <w:b/>
          <w:bCs/>
          <w:color w:val="000000"/>
          <w:szCs w:val="24"/>
        </w:rPr>
        <w:t>«</w:t>
      </w:r>
      <w:r w:rsidR="00F0025B" w:rsidRPr="00E235EA">
        <w:rPr>
          <w:rFonts w:ascii="GHEA Grapalat" w:hAnsi="GHEA Grapalat"/>
          <w:b/>
          <w:bCs/>
          <w:color w:val="000000"/>
          <w:szCs w:val="24"/>
        </w:rPr>
        <w:t>ՀԱՅԱՍՏԱՆԻ ՀԱՆՐԱՊԵՏՈՒԹՅԱՆ 2021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ԹՎԱԿԱՆԻ ՊԵՏԱԿԱՆ ԲՅՈՒՋԵԻ ՄԱՍԻՆ</w:t>
      </w:r>
      <w:r w:rsidR="00D77EE4" w:rsidRPr="00E235EA">
        <w:rPr>
          <w:rFonts w:ascii="GHEA Grapalat" w:hAnsi="GHEA Grapalat"/>
          <w:b/>
          <w:bCs/>
          <w:color w:val="000000"/>
          <w:szCs w:val="24"/>
        </w:rPr>
        <w:t>»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ՀԱՅԱՍՏԱՆԻ ՀԱՆՐԱՊԵՏՈՒԹՅԱՆ ՕՐԵՆՔՈՒՄ</w:t>
      </w:r>
      <w:r w:rsidR="00EB0640" w:rsidRPr="003C49BA">
        <w:rPr>
          <w:rFonts w:ascii="GHEA Grapalat" w:hAnsi="GHEA Grapalat"/>
          <w:b/>
          <w:bCs/>
          <w:color w:val="000000"/>
          <w:szCs w:val="24"/>
        </w:rPr>
        <w:t xml:space="preserve"> ՎԵՐԱԲԱՇԽՈՒՄ, ԼՐԱՑՈՒՄՆԵՐ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ԵՎ ՀԱՅԱՍՏԱՆԻ ՀԱՆՐԱՊԵՏՈՒԹՅԱՆ ԿԱՌԱՎԱՐՈՒԹՅԱՆ 20</w:t>
      </w:r>
      <w:r w:rsidR="00F0025B" w:rsidRPr="00E235EA">
        <w:rPr>
          <w:rFonts w:ascii="GHEA Grapalat" w:hAnsi="GHEA Grapalat"/>
          <w:b/>
          <w:bCs/>
          <w:color w:val="000000"/>
          <w:szCs w:val="24"/>
        </w:rPr>
        <w:t>20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ԹՎԱԿԱՆԻ ԴԵԿՏԵՄԲԵՐԻ </w:t>
      </w:r>
      <w:r w:rsidR="00F0025B" w:rsidRPr="00E235EA">
        <w:rPr>
          <w:rFonts w:ascii="GHEA Grapalat" w:hAnsi="GHEA Grapalat"/>
          <w:b/>
          <w:bCs/>
          <w:color w:val="000000"/>
          <w:szCs w:val="24"/>
        </w:rPr>
        <w:t>30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-Ի N </w:t>
      </w:r>
      <w:r w:rsidR="00F0025B" w:rsidRPr="00E235EA">
        <w:rPr>
          <w:rFonts w:ascii="GHEA Grapalat" w:hAnsi="GHEA Grapalat"/>
          <w:b/>
          <w:bCs/>
          <w:color w:val="000000"/>
          <w:szCs w:val="24"/>
        </w:rPr>
        <w:t>2215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>-Ն ՈՐՈՇՄԱՆ ՄԵՋ ՓՈՓՈԽՈՒԹՅՈՒՆՆԵՐ ԵՎ ԼՐԱՑՈՒՄՆԵՐ ԿԱՏԱՐԵԼՈՒ ՄԱՍԻՆ</w:t>
      </w:r>
      <w:r w:rsidRPr="00E235EA">
        <w:rPr>
          <w:rFonts w:ascii="GHEA Grapalat" w:hAnsi="GHEA Grapalat"/>
          <w:b/>
          <w:bCs/>
          <w:color w:val="000000"/>
          <w:szCs w:val="24"/>
        </w:rPr>
        <w:t>»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E235EA">
        <w:rPr>
          <w:rFonts w:ascii="GHEA Grapalat" w:hAnsi="GHEA Grapalat"/>
          <w:b/>
          <w:bCs/>
          <w:color w:val="000000"/>
          <w:szCs w:val="24"/>
        </w:rPr>
        <w:t xml:space="preserve">ՀԱՅԱՍՏԱՆԻ ՀԱՆՐԱՊԵՏՈՒԹՅԱՆ </w:t>
      </w:r>
      <w:r w:rsidR="00FB7978" w:rsidRPr="00E235EA">
        <w:rPr>
          <w:rFonts w:ascii="GHEA Grapalat" w:hAnsi="GHEA Grapalat"/>
          <w:b/>
          <w:bCs/>
          <w:color w:val="000000"/>
          <w:szCs w:val="24"/>
        </w:rPr>
        <w:t xml:space="preserve">ԿԱՌԱՎԱՈՒԹՅԱՆ ՈՐՈՇՄԱՆ ՆԱԽԱԳԾԻ </w:t>
      </w:r>
    </w:p>
    <w:p w14:paraId="5F0BE379" w14:textId="77777777" w:rsidR="005A36F5" w:rsidRPr="00FD236F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sz w:val="16"/>
          <w:szCs w:val="16"/>
        </w:rPr>
      </w:pPr>
    </w:p>
    <w:tbl>
      <w:tblPr>
        <w:tblW w:w="5088" w:type="pct"/>
        <w:jc w:val="center"/>
        <w:tblInd w:w="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  <w:gridCol w:w="783"/>
        <w:gridCol w:w="3317"/>
        <w:gridCol w:w="8"/>
      </w:tblGrid>
      <w:tr w:rsidR="00056D53" w:rsidRPr="00056D53" w14:paraId="5F0BE37C" w14:textId="77777777" w:rsidTr="00707A6F">
        <w:trPr>
          <w:gridAfter w:val="1"/>
          <w:wAfter w:w="3" w:type="pct"/>
          <w:trHeight w:val="436"/>
          <w:jc w:val="center"/>
        </w:trPr>
        <w:tc>
          <w:tcPr>
            <w:tcW w:w="381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A" w14:textId="7380F54E" w:rsidR="00ED23A0" w:rsidRPr="00056D53" w:rsidRDefault="008217D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056D53">
              <w:rPr>
                <w:rFonts w:ascii="GHEA Grapalat" w:hAnsi="GHEA Grapalat" w:cs="Sylfaen"/>
                <w:b/>
                <w:szCs w:val="24"/>
                <w:lang w:val="en-US"/>
              </w:rPr>
              <w:t xml:space="preserve">1. </w:t>
            </w:r>
            <w:r w:rsidR="00E235EA" w:rsidRPr="00056D53"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056D53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B" w14:textId="23AEF83C" w:rsidR="00ED23A0" w:rsidRPr="00056D53" w:rsidRDefault="00056D53" w:rsidP="00056D53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056D53">
              <w:rPr>
                <w:rFonts w:ascii="GHEA Grapalat" w:hAnsi="GHEA Grapalat" w:cs="Sylfaen"/>
                <w:b/>
                <w:szCs w:val="24"/>
                <w:lang w:val="en-US"/>
              </w:rPr>
              <w:t>18</w:t>
            </w:r>
            <w:r w:rsidR="00CF3985" w:rsidRPr="00056D53">
              <w:rPr>
                <w:rFonts w:ascii="GHEA Grapalat" w:hAnsi="GHEA Grapalat" w:cs="Sylfaen"/>
                <w:b/>
                <w:szCs w:val="24"/>
              </w:rPr>
              <w:t>.</w:t>
            </w:r>
            <w:r w:rsidRPr="00056D53">
              <w:rPr>
                <w:rFonts w:ascii="GHEA Grapalat" w:hAnsi="GHEA Grapalat" w:cs="Sylfaen"/>
                <w:b/>
                <w:szCs w:val="24"/>
                <w:lang w:val="en-US"/>
              </w:rPr>
              <w:t>10</w:t>
            </w:r>
            <w:r w:rsidR="00045A58" w:rsidRPr="00056D53">
              <w:rPr>
                <w:rFonts w:ascii="GHEA Grapalat" w:hAnsi="GHEA Grapalat" w:cs="Sylfaen"/>
                <w:b/>
                <w:szCs w:val="24"/>
              </w:rPr>
              <w:t>.2021թ.</w:t>
            </w:r>
          </w:p>
        </w:tc>
      </w:tr>
      <w:tr w:rsidR="00056D53" w:rsidRPr="00056D53" w14:paraId="5F0BE37F" w14:textId="77777777" w:rsidTr="00707A6F">
        <w:trPr>
          <w:gridAfter w:val="1"/>
          <w:wAfter w:w="3" w:type="pct"/>
          <w:trHeight w:val="436"/>
          <w:jc w:val="center"/>
        </w:trPr>
        <w:tc>
          <w:tcPr>
            <w:tcW w:w="381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E37D" w14:textId="77777777" w:rsidR="00ED23A0" w:rsidRPr="00056D53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color w:val="FF0000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E37E" w14:textId="0A0F8970" w:rsidR="00ED23A0" w:rsidRPr="00056D53" w:rsidRDefault="00045A58" w:rsidP="00CF3985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056D53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056D53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056D53" w:rsidRPr="00056D53">
              <w:rPr>
                <w:rFonts w:ascii="GHEA Grapalat" w:hAnsi="GHEA Grapalat" w:cs="Sylfaen"/>
                <w:b/>
                <w:szCs w:val="24"/>
              </w:rPr>
              <w:t>01/8-4/16905-2021</w:t>
            </w:r>
          </w:p>
        </w:tc>
      </w:tr>
      <w:tr w:rsidR="00056D53" w:rsidRPr="00056D53" w14:paraId="5F0BE382" w14:textId="77777777" w:rsidTr="00F51673">
        <w:tblPrEx>
          <w:tblLook w:val="0000" w:firstRow="0" w:lastRow="0" w:firstColumn="0" w:lastColumn="0" w:noHBand="0" w:noVBand="0"/>
        </w:tblPrEx>
        <w:trPr>
          <w:trHeight w:val="5278"/>
          <w:jc w:val="center"/>
        </w:trPr>
        <w:tc>
          <w:tcPr>
            <w:tcW w:w="3536" w:type="pct"/>
            <w:vAlign w:val="center"/>
          </w:tcPr>
          <w:p w14:paraId="5F0BE380" w14:textId="0CDCD580" w:rsidR="00DA5B18" w:rsidRPr="00F51673" w:rsidRDefault="00E235EA" w:rsidP="00CD00FA">
            <w:pPr>
              <w:tabs>
                <w:tab w:val="left" w:pos="712"/>
              </w:tabs>
              <w:spacing w:line="360" w:lineRule="auto"/>
              <w:jc w:val="both"/>
              <w:rPr>
                <w:rFonts w:ascii="GHEA Grapalat" w:hAnsi="GHEA Grapalat"/>
              </w:rPr>
            </w:pPr>
            <w:r w:rsidRPr="00F51673">
              <w:rPr>
                <w:rFonts w:ascii="GHEA Grapalat" w:hAnsi="GHEA Grapalat"/>
              </w:rPr>
              <w:t xml:space="preserve">          </w:t>
            </w:r>
            <w:r w:rsidR="00056D53" w:rsidRPr="00F51673">
              <w:rPr>
                <w:rFonts w:ascii="GHEA Grapalat" w:hAnsi="GHEA Grapalat"/>
                <w:lang w:val="en-US"/>
              </w:rPr>
              <w:t>1.</w:t>
            </w:r>
            <w:r w:rsidR="00DA5B18" w:rsidRPr="00F51673">
              <w:rPr>
                <w:rFonts w:ascii="GHEA Grapalat" w:hAnsi="GHEA Grapalat"/>
              </w:rPr>
              <w:t xml:space="preserve"> </w:t>
            </w:r>
            <w:r w:rsidR="00CF3985" w:rsidRPr="00F51673">
              <w:rPr>
                <w:rFonts w:ascii="GHEA Grapalat" w:hAnsi="GHEA Grapalat" w:cs="Sylfaen"/>
                <w:szCs w:val="24"/>
              </w:rPr>
              <w:t>««Հայաստանի Հանրապետության 2021 թվականի պետական բյուջեի մասին» Հայաստանի Հանրապետության օրենքում վերաբաշխում, լրացումներ և Հայաստանի Հանրապետության կառավարության 2020 թվականի դեկտեմբերի 30-ի N 2215-</w:t>
            </w:r>
            <w:r w:rsidR="00BA3BC7" w:rsidRPr="00F51673">
              <w:rPr>
                <w:rFonts w:ascii="GHEA Grapalat" w:hAnsi="GHEA Grapalat" w:cs="Sylfaen"/>
                <w:szCs w:val="24"/>
              </w:rPr>
              <w:t>Ն</w:t>
            </w:r>
            <w:r w:rsidR="00CF3985" w:rsidRPr="00F51673">
              <w:rPr>
                <w:rFonts w:ascii="GHEA Grapalat" w:hAnsi="GHEA Grapalat" w:cs="Sylfaen"/>
                <w:szCs w:val="24"/>
              </w:rPr>
              <w:t xml:space="preserve"> որոշման մեջ փոփոխություններ և լրացումներ կատարելու մասին</w:t>
            </w:r>
            <w:r w:rsidR="00CF3985" w:rsidRPr="00F51673">
              <w:rPr>
                <w:rFonts w:ascii="GHEA Grapalat" w:hAnsi="GHEA Grapalat" w:cs="GHEA Grapalat"/>
                <w:szCs w:val="24"/>
              </w:rPr>
              <w:t xml:space="preserve">» </w:t>
            </w:r>
            <w:r w:rsidRPr="00F51673">
              <w:rPr>
                <w:rFonts w:ascii="GHEA Grapalat" w:hAnsi="GHEA Grapalat"/>
              </w:rPr>
              <w:t>ՀՀ կառավարության որոշման նախագծի</w:t>
            </w:r>
            <w:r w:rsidR="00056D53" w:rsidRPr="00F51673">
              <w:rPr>
                <w:rFonts w:ascii="GHEA Grapalat" w:hAnsi="GHEA Grapalat"/>
                <w:lang w:val="en-US"/>
              </w:rPr>
              <w:t>ն</w:t>
            </w:r>
            <w:r w:rsidR="00CF3985" w:rsidRPr="00F51673">
              <w:rPr>
                <w:rFonts w:ascii="GHEA Grapalat" w:hAnsi="GHEA Grapalat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կից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ներկայացված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վարչական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շենքի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գազաֆիկացման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աշխատանք</w:t>
            </w:r>
            <w:r w:rsidR="00056D53" w:rsidRPr="00F51673">
              <w:rPr>
                <w:rFonts w:ascii="GHEA Grapalat" w:hAnsi="GHEA Grapalat"/>
                <w:szCs w:val="24"/>
                <w:lang w:val="fr-FR"/>
              </w:rPr>
              <w:softHyphen/>
              <w:t>ների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նախագծանախահաշվային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փաստաթղթերի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փորձագիտական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դրական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եզրակացու</w:t>
            </w:r>
            <w:r w:rsidR="00056D53" w:rsidRPr="00F51673">
              <w:rPr>
                <w:rFonts w:ascii="GHEA Grapalat" w:hAnsi="GHEA Grapalat"/>
                <w:szCs w:val="24"/>
                <w:lang w:val="fr-FR"/>
              </w:rPr>
              <w:softHyphen/>
              <w:t>թյան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նախահաշվային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մասի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՝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նախագծանախահաշվային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փաստաթղթերի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արժե</w:t>
            </w:r>
            <w:r w:rsidR="00056D53" w:rsidRPr="00F51673">
              <w:rPr>
                <w:rFonts w:ascii="GHEA Grapalat" w:hAnsi="GHEA Grapalat"/>
                <w:szCs w:val="24"/>
                <w:lang w:val="fr-FR"/>
              </w:rPr>
              <w:softHyphen/>
              <w:t>քի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ներկա</w:t>
            </w:r>
            <w:r w:rsidR="00056D53" w:rsidRPr="00F51673">
              <w:rPr>
                <w:rFonts w:ascii="GHEA Grapalat" w:hAnsi="GHEA Grapalat"/>
                <w:szCs w:val="24"/>
                <w:lang w:val="fr-FR"/>
              </w:rPr>
              <w:softHyphen/>
              <w:t>յացման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պարբերությունում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խոսքը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վերաբերում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է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ջեռուցման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համակարգին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որը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ունի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ճշգրտման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="00056D53" w:rsidRPr="00F51673">
              <w:rPr>
                <w:rFonts w:ascii="GHEA Grapalat" w:hAnsi="GHEA Grapalat"/>
                <w:szCs w:val="24"/>
                <w:lang w:val="fr-FR"/>
              </w:rPr>
              <w:t>անհրաժեշտություն</w:t>
            </w:r>
            <w:proofErr w:type="spellEnd"/>
            <w:r w:rsidR="00056D53" w:rsidRPr="00F51673">
              <w:rPr>
                <w:rFonts w:ascii="GHEA Grapalat" w:hAnsi="GHEA Grapalat"/>
                <w:szCs w:val="24"/>
                <w:lang w:val="fr-FR"/>
              </w:rPr>
              <w:t>:</w:t>
            </w:r>
          </w:p>
        </w:tc>
        <w:tc>
          <w:tcPr>
            <w:tcW w:w="1464" w:type="pct"/>
            <w:gridSpan w:val="3"/>
            <w:shd w:val="clear" w:color="auto" w:fill="auto"/>
            <w:vAlign w:val="center"/>
          </w:tcPr>
          <w:p w14:paraId="5F0BE381" w14:textId="0C0C0870" w:rsidR="00045A58" w:rsidRPr="00F51673" w:rsidRDefault="00112244" w:rsidP="00C0237C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F51673">
              <w:rPr>
                <w:rFonts w:ascii="GHEA Grapalat" w:hAnsi="GHEA Grapalat"/>
              </w:rPr>
              <w:t>Ընդունվել է:                                   Նախագծի</w:t>
            </w:r>
            <w:r w:rsidRPr="00F51673">
              <w:rPr>
                <w:rFonts w:ascii="GHEA Grapalat" w:hAnsi="GHEA Grapalat"/>
                <w:lang w:val="en-US"/>
              </w:rPr>
              <w:t>ն</w:t>
            </w:r>
            <w:r w:rsidRPr="00F51673">
              <w:rPr>
                <w:rFonts w:ascii="GHEA Grapalat" w:hAnsi="GHEA Grapalat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կից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ներկայացված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վարչական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շենքի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գազաֆիկացման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աշխատանք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softHyphen/>
              <w:t>ների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նախագծանախահաշվային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փաստաթղթերի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փորձագիտական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դրական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եզրակացու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softHyphen/>
              <w:t>թյան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նախահաշվային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մասում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կատարվել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են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ճշգրտումներ</w:t>
            </w:r>
            <w:proofErr w:type="spellEnd"/>
            <w:r w:rsidRPr="00F51673">
              <w:rPr>
                <w:rFonts w:ascii="GHEA Grapalat" w:hAnsi="GHEA Grapalat"/>
              </w:rPr>
              <w:t>:</w:t>
            </w:r>
          </w:p>
        </w:tc>
      </w:tr>
      <w:tr w:rsidR="00056D53" w:rsidRPr="00056D53" w14:paraId="3863D3F0" w14:textId="77777777" w:rsidTr="00F51673">
        <w:tblPrEx>
          <w:tblLook w:val="0000" w:firstRow="0" w:lastRow="0" w:firstColumn="0" w:lastColumn="0" w:noHBand="0" w:noVBand="0"/>
        </w:tblPrEx>
        <w:trPr>
          <w:trHeight w:val="8716"/>
          <w:jc w:val="center"/>
        </w:trPr>
        <w:tc>
          <w:tcPr>
            <w:tcW w:w="3536" w:type="pct"/>
            <w:vAlign w:val="center"/>
          </w:tcPr>
          <w:p w14:paraId="6D9C3E57" w14:textId="6331B0F1" w:rsidR="00056D53" w:rsidRDefault="00CD00FA" w:rsidP="00C46F73">
            <w:pPr>
              <w:tabs>
                <w:tab w:val="left" w:pos="727"/>
              </w:tabs>
              <w:spacing w:line="360" w:lineRule="auto"/>
              <w:jc w:val="both"/>
              <w:rPr>
                <w:rFonts w:ascii="GHEA Grapalat" w:hAnsi="GHEA Grapalat"/>
                <w:szCs w:val="24"/>
                <w:lang w:val="en-US"/>
              </w:rPr>
            </w:pPr>
            <w:r w:rsidRPr="00F51673">
              <w:rPr>
                <w:rFonts w:ascii="GHEA Grapalat" w:hAnsi="GHEA Grapalat"/>
                <w:lang w:val="en-US"/>
              </w:rPr>
              <w:lastRenderedPageBreak/>
              <w:t xml:space="preserve">         2.</w:t>
            </w:r>
            <w:r w:rsidRPr="00F51673">
              <w:rPr>
                <w:rFonts w:ascii="GHEA Grapalat" w:hAnsi="GHEA Grapalat"/>
                <w:szCs w:val="24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Ինչ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վերաբերում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է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Նախագծում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առկա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խմբագրական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բնույթի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վրիպակներին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r w:rsidR="00F51673" w:rsidRPr="002539E4">
              <w:rPr>
                <w:rFonts w:ascii="GHEA Grapalat" w:hAnsi="GHEA Grapalat"/>
                <w:szCs w:val="24"/>
              </w:rPr>
              <w:t>ապա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առաջարկում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="00F51673" w:rsidRPr="002539E4">
              <w:rPr>
                <w:rFonts w:ascii="GHEA Grapalat" w:hAnsi="GHEA Grapalat"/>
                <w:szCs w:val="24"/>
              </w:rPr>
              <w:t>ենք</w:t>
            </w:r>
            <w:r w:rsidR="00F51673" w:rsidRPr="002539E4">
              <w:rPr>
                <w:rFonts w:ascii="GHEA Grapalat" w:hAnsi="GHEA Grapalat"/>
                <w:szCs w:val="24"/>
                <w:lang w:val="fr-FR"/>
              </w:rPr>
              <w:t xml:space="preserve">. </w:t>
            </w:r>
            <w:proofErr w:type="spellStart"/>
            <w:r w:rsidR="00F51673">
              <w:rPr>
                <w:rFonts w:ascii="GHEA Grapalat" w:hAnsi="GHEA Grapalat"/>
                <w:szCs w:val="24"/>
                <w:lang w:val="fr-FR"/>
              </w:rPr>
              <w:t>Նախագծի</w:t>
            </w:r>
            <w:proofErr w:type="spellEnd"/>
            <w:r w:rsidR="00F51673">
              <w:rPr>
                <w:rFonts w:ascii="GHEA Grapalat" w:hAnsi="GHEA Grapalat"/>
                <w:szCs w:val="24"/>
                <w:lang w:val="fr-FR"/>
              </w:rPr>
              <w:t>՝</w:t>
            </w:r>
          </w:p>
          <w:p w14:paraId="1C9DC3B5" w14:textId="77777777" w:rsidR="00C46F73" w:rsidRPr="00F51673" w:rsidRDefault="00C46F73" w:rsidP="00C46F73">
            <w:pPr>
              <w:tabs>
                <w:tab w:val="left" w:pos="727"/>
              </w:tabs>
              <w:spacing w:line="360" w:lineRule="auto"/>
              <w:jc w:val="both"/>
              <w:rPr>
                <w:rFonts w:ascii="GHEA Grapalat" w:hAnsi="GHEA Grapalat"/>
                <w:szCs w:val="24"/>
                <w:lang w:val="fr-FR"/>
              </w:rPr>
            </w:pPr>
            <w:r w:rsidRPr="00F51673">
              <w:rPr>
                <w:rFonts w:ascii="GHEA Grapalat" w:hAnsi="GHEA Grapalat"/>
                <w:szCs w:val="24"/>
                <w:lang w:val="en-US"/>
              </w:rPr>
              <w:t xml:space="preserve">         ա) </w:t>
            </w:r>
            <w:r w:rsidRPr="00F51673">
              <w:rPr>
                <w:rFonts w:ascii="GHEA Grapalat" w:hAnsi="GHEA Grapalat"/>
                <w:szCs w:val="24"/>
              </w:rPr>
              <w:t>հավելվածները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F51673">
              <w:rPr>
                <w:rFonts w:ascii="GHEA Grapalat" w:hAnsi="GHEA Grapalat"/>
                <w:szCs w:val="24"/>
              </w:rPr>
              <w:t>ներկայացնել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F51673">
              <w:rPr>
                <w:rFonts w:ascii="GHEA Grapalat" w:hAnsi="GHEA Grapalat"/>
                <w:szCs w:val="24"/>
              </w:rPr>
              <w:t>առանց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F51673">
              <w:rPr>
                <w:rFonts w:ascii="GHEA Grapalat" w:hAnsi="GHEA Grapalat"/>
                <w:szCs w:val="24"/>
              </w:rPr>
              <w:t>ՀՀ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F51673">
              <w:rPr>
                <w:rFonts w:ascii="GHEA Grapalat" w:hAnsi="GHEA Grapalat"/>
                <w:szCs w:val="24"/>
              </w:rPr>
              <w:t>կառավարության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F51673">
              <w:rPr>
                <w:rFonts w:ascii="GHEA Grapalat" w:hAnsi="GHEA Grapalat"/>
                <w:szCs w:val="24"/>
              </w:rPr>
              <w:t>պահուստային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F51673">
              <w:rPr>
                <w:rFonts w:ascii="GHEA Grapalat" w:hAnsi="GHEA Grapalat"/>
                <w:szCs w:val="24"/>
              </w:rPr>
              <w:t>ֆոնդի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F51673">
              <w:rPr>
                <w:rFonts w:ascii="GHEA Grapalat" w:hAnsi="GHEA Grapalat"/>
                <w:szCs w:val="24"/>
              </w:rPr>
              <w:t>ներգրավմամբ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r w:rsidRPr="00F51673">
              <w:rPr>
                <w:rFonts w:ascii="GHEA Grapalat" w:hAnsi="GHEA Grapalat"/>
                <w:szCs w:val="24"/>
              </w:rPr>
              <w:t>նկատի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F51673">
              <w:rPr>
                <w:rFonts w:ascii="GHEA Grapalat" w:hAnsi="GHEA Grapalat"/>
                <w:szCs w:val="24"/>
              </w:rPr>
              <w:t>ունենալով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r w:rsidRPr="00F51673">
              <w:rPr>
                <w:rFonts w:ascii="GHEA Grapalat" w:hAnsi="GHEA Grapalat"/>
                <w:szCs w:val="24"/>
              </w:rPr>
              <w:t>որ</w:t>
            </w:r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միջոցների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հատկացումը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նախատեսվում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է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գոյություն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ունեցող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F51673">
              <w:rPr>
                <w:rFonts w:ascii="GHEA Grapalat" w:hAnsi="GHEA Grapalat"/>
                <w:szCs w:val="24"/>
                <w:lang w:val="fr-FR"/>
              </w:rPr>
              <w:t>միջոցառմանը</w:t>
            </w:r>
            <w:proofErr w:type="spellEnd"/>
            <w:r w:rsidRPr="00F51673">
              <w:rPr>
                <w:rFonts w:ascii="GHEA Grapalat" w:hAnsi="GHEA Grapalat"/>
                <w:szCs w:val="24"/>
                <w:lang w:val="fr-FR"/>
              </w:rPr>
              <w:t>,</w:t>
            </w:r>
          </w:p>
          <w:p w14:paraId="0C4A9525" w14:textId="3A0E8812" w:rsidR="00C46F73" w:rsidRDefault="00C46F73" w:rsidP="00C46F73">
            <w:pPr>
              <w:tabs>
                <w:tab w:val="left" w:pos="727"/>
              </w:tabs>
              <w:spacing w:line="360" w:lineRule="auto"/>
              <w:jc w:val="both"/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</w:pPr>
            <w:r>
              <w:rPr>
                <w:rFonts w:ascii="GHEA Grapalat" w:hAnsi="GHEA Grapalat"/>
                <w:szCs w:val="24"/>
                <w:lang w:val="en-US"/>
              </w:rPr>
              <w:t xml:space="preserve">         բ) </w:t>
            </w:r>
            <w:r>
              <w:rPr>
                <w:rFonts w:ascii="GHEA Grapalat" w:hAnsi="GHEA Grapalat"/>
                <w:szCs w:val="24"/>
                <w:lang w:val="fr-FR"/>
              </w:rPr>
              <w:t xml:space="preserve">N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N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2 և 4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հավելվածներում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տարանջատել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ջեռուցման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գազաֆիկացման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աշխա</w:t>
            </w:r>
            <w:r>
              <w:rPr>
                <w:rFonts w:ascii="GHEA Grapalat" w:hAnsi="GHEA Grapalat"/>
                <w:szCs w:val="24"/>
                <w:lang w:val="fr-FR"/>
              </w:rPr>
              <w:softHyphen/>
              <w:t>տանքները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վերջիններիս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տեխնիկական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հեղինակային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հսկողություններին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վերաբերող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տողերը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հանել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դրանց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գծով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նախատեսվող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ֆինանսական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ցուցանիշները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ներկայացնել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վերանորոգման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ցուցանիշների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հետ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proofErr w:type="spellStart"/>
            <w:r w:rsidRPr="00CD00FA">
              <w:rPr>
                <w:rFonts w:ascii="GHEA Grapalat" w:hAnsi="GHEA Grapalat"/>
                <w:szCs w:val="24"/>
                <w:lang w:val="fr-FR"/>
              </w:rPr>
              <w:t>օբյեկտի</w:t>
            </w:r>
            <w:proofErr w:type="spellEnd"/>
            <w:r w:rsidRPr="00CD00F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D00FA">
              <w:rPr>
                <w:rFonts w:ascii="GHEA Grapalat" w:hAnsi="GHEA Grapalat"/>
                <w:szCs w:val="24"/>
                <w:lang w:val="fr-FR"/>
              </w:rPr>
              <w:t>անվանումից</w:t>
            </w:r>
            <w:proofErr w:type="spellEnd"/>
            <w:r w:rsidRPr="00CD00F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D00FA">
              <w:rPr>
                <w:rFonts w:ascii="GHEA Grapalat" w:hAnsi="GHEA Grapalat"/>
                <w:szCs w:val="24"/>
                <w:lang w:val="fr-FR"/>
              </w:rPr>
              <w:t>հանել</w:t>
            </w:r>
            <w:proofErr w:type="spellEnd"/>
            <w:r w:rsidRPr="00CD00FA">
              <w:rPr>
                <w:rFonts w:ascii="GHEA Grapalat" w:hAnsi="GHEA Grapalat"/>
                <w:szCs w:val="24"/>
                <w:lang w:val="fr-FR"/>
              </w:rPr>
              <w:t xml:space="preserve"> «425 </w:t>
            </w:r>
            <w:proofErr w:type="spellStart"/>
            <w:r w:rsidRPr="00CD00FA">
              <w:rPr>
                <w:rFonts w:ascii="GHEA Grapalat" w:hAnsi="GHEA Grapalat"/>
                <w:szCs w:val="24"/>
                <w:lang w:val="fr-FR"/>
              </w:rPr>
              <w:t>քառ</w:t>
            </w:r>
            <w:proofErr w:type="spellEnd"/>
            <w:r w:rsidRPr="00CD00FA">
              <w:rPr>
                <w:rFonts w:ascii="GHEA Grapalat" w:hAnsi="GHEA Grapalat"/>
                <w:szCs w:val="24"/>
                <w:lang w:val="fr-FR"/>
              </w:rPr>
              <w:t xml:space="preserve">. </w:t>
            </w:r>
            <w:proofErr w:type="spellStart"/>
            <w:r w:rsidRPr="00CD00FA">
              <w:rPr>
                <w:rFonts w:ascii="GHEA Grapalat" w:hAnsi="GHEA Grapalat"/>
                <w:szCs w:val="24"/>
                <w:lang w:val="fr-FR"/>
              </w:rPr>
              <w:t>մետր</w:t>
            </w:r>
            <w:proofErr w:type="spellEnd"/>
            <w:r w:rsidRPr="00CD00F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D00FA">
              <w:rPr>
                <w:rFonts w:ascii="GHEA Grapalat" w:hAnsi="GHEA Grapalat"/>
                <w:szCs w:val="24"/>
                <w:lang w:val="fr-FR"/>
              </w:rPr>
              <w:t>տարածքի</w:t>
            </w:r>
            <w:proofErr w:type="spellEnd"/>
            <w:r w:rsidRPr="00CD00FA">
              <w:rPr>
                <w:rFonts w:ascii="GHEA Grapalat" w:hAnsi="GHEA Grapalat"/>
                <w:szCs w:val="24"/>
                <w:lang w:val="fr-FR"/>
              </w:rPr>
              <w:t xml:space="preserve">» </w:t>
            </w:r>
            <w:proofErr w:type="spellStart"/>
            <w:r w:rsidRPr="00CD00FA">
              <w:rPr>
                <w:rFonts w:ascii="GHEA Grapalat" w:hAnsi="GHEA Grapalat"/>
                <w:szCs w:val="24"/>
                <w:lang w:val="fr-FR"/>
              </w:rPr>
              <w:t>բառերը</w:t>
            </w:r>
            <w:proofErr w:type="spellEnd"/>
            <w:r w:rsidRPr="00CD00FA">
              <w:rPr>
                <w:rFonts w:ascii="GHEA Grapalat" w:hAnsi="GHEA Grapalat"/>
                <w:szCs w:val="24"/>
                <w:lang w:val="fr-FR"/>
              </w:rPr>
              <w:t xml:space="preserve"> և </w:t>
            </w:r>
            <w:proofErr w:type="spellStart"/>
            <w:r w:rsidRPr="00CD00FA">
              <w:rPr>
                <w:rFonts w:ascii="GHEA Grapalat" w:hAnsi="GHEA Grapalat"/>
                <w:szCs w:val="24"/>
                <w:lang w:val="fr-FR"/>
              </w:rPr>
              <w:t>այն</w:t>
            </w:r>
            <w:proofErr w:type="spellEnd"/>
            <w:r w:rsidRPr="00CD00F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D00FA">
              <w:rPr>
                <w:rFonts w:ascii="GHEA Grapalat" w:hAnsi="GHEA Grapalat"/>
                <w:szCs w:val="24"/>
                <w:lang w:val="fr-FR"/>
              </w:rPr>
              <w:t>արտացոլել</w:t>
            </w:r>
            <w:proofErr w:type="spellEnd"/>
            <w:r w:rsidRPr="00CD00F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CD00FA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N </w:t>
            </w:r>
            <w:proofErr w:type="spellStart"/>
            <w:r w:rsidRPr="00CD00FA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N</w:t>
            </w:r>
            <w:proofErr w:type="spellEnd"/>
            <w:r w:rsidRPr="00CD00FA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5 և 6 </w:t>
            </w:r>
            <w:proofErr w:type="spellStart"/>
            <w:r w:rsidRPr="00CD00FA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հավելվածներում</w:t>
            </w:r>
            <w:proofErr w:type="spellEnd"/>
            <w:r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,</w:t>
            </w:r>
          </w:p>
          <w:p w14:paraId="120AC432" w14:textId="528E6131" w:rsidR="00C46F73" w:rsidRDefault="00C46F73" w:rsidP="00C46F73">
            <w:pPr>
              <w:tabs>
                <w:tab w:val="left" w:pos="727"/>
              </w:tabs>
              <w:spacing w:line="360" w:lineRule="auto"/>
              <w:jc w:val="both"/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</w:pPr>
            <w:r>
              <w:rPr>
                <w:rFonts w:ascii="GHEA Grapalat" w:hAnsi="GHEA Grapalat"/>
                <w:szCs w:val="24"/>
                <w:lang w:val="en-US"/>
              </w:rPr>
              <w:t xml:space="preserve">         գ) </w:t>
            </w:r>
            <w:r>
              <w:rPr>
                <w:rFonts w:ascii="GHEA Grapalat" w:hAnsi="GHEA Grapalat"/>
                <w:szCs w:val="24"/>
                <w:lang w:val="fr-FR"/>
              </w:rPr>
              <w:t xml:space="preserve">N 3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հավելվածը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ներկայացնել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ձևաչափին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համապատասխան</w:t>
            </w:r>
            <w:proofErr w:type="spellEnd"/>
            <w:r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,</w:t>
            </w:r>
          </w:p>
          <w:p w14:paraId="190C0A63" w14:textId="083FC491" w:rsidR="00C46F73" w:rsidRDefault="00C46F73" w:rsidP="00C46F73">
            <w:pPr>
              <w:tabs>
                <w:tab w:val="left" w:pos="727"/>
              </w:tabs>
              <w:spacing w:line="360" w:lineRule="auto"/>
              <w:jc w:val="both"/>
              <w:rPr>
                <w:rFonts w:ascii="GHEA Grapalat" w:hAnsi="GHEA Grapalat"/>
                <w:szCs w:val="24"/>
                <w:lang w:val="fr-FR"/>
              </w:rPr>
            </w:pPr>
            <w:r>
              <w:rPr>
                <w:rFonts w:ascii="GHEA Grapalat" w:hAnsi="GHEA Grapalat"/>
                <w:szCs w:val="24"/>
                <w:lang w:val="en-US"/>
              </w:rPr>
              <w:t xml:space="preserve">         դ) </w:t>
            </w:r>
            <w:r w:rsidR="00F51673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N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N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5 և 6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հավելվածներում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«31004»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միջոցառման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արդյունքային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չափորոշիչներից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հանել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տեխնիկական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և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հեղինակային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հսկողությանը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վերաբերող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տողերը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>արտացոլել</w:t>
            </w:r>
            <w:proofErr w:type="spellEnd"/>
            <w:r w:rsidRPr="00707A6F">
              <w:rPr>
                <w:rStyle w:val="Strong"/>
                <w:rFonts w:ascii="GHEA Grapalat" w:hAnsi="GHEA Grapalat" w:cs="Sylfaen"/>
                <w:b w:val="0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վերանորոգվող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մակերեսի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ցուցանիշը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,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ինչպես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նաև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նշել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այն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տարածքը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,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որտեղ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կիրառվում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>են</w:t>
            </w:r>
            <w:proofErr w:type="spellEnd"/>
            <w:r w:rsidRPr="00707A6F">
              <w:rPr>
                <w:rFonts w:ascii="GHEA Grapalat" w:hAnsi="GHEA Grapalat" w:cs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Cs w:val="24"/>
                <w:lang w:val="fr-FR"/>
              </w:rPr>
              <w:t>չափորոշիչները</w:t>
            </w:r>
            <w:proofErr w:type="spellEnd"/>
            <w:r>
              <w:rPr>
                <w:rFonts w:ascii="GHEA Grapalat" w:hAnsi="GHEA Grapalat" w:cs="GHEA Grapalat"/>
                <w:szCs w:val="24"/>
                <w:lang w:val="fr-FR"/>
              </w:rPr>
              <w:t>,</w:t>
            </w:r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</w:p>
          <w:p w14:paraId="2393ABEF" w14:textId="02E896EE" w:rsidR="00C46F73" w:rsidRPr="00C46F73" w:rsidRDefault="00C46F73" w:rsidP="00C46F73">
            <w:pPr>
              <w:tabs>
                <w:tab w:val="left" w:pos="727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lang w:val="en-US"/>
              </w:rPr>
            </w:pPr>
            <w:r>
              <w:rPr>
                <w:rFonts w:ascii="GHEA Grapalat" w:hAnsi="GHEA Grapalat"/>
                <w:szCs w:val="24"/>
                <w:lang w:val="en-US"/>
              </w:rPr>
              <w:t xml:space="preserve">         ե) </w:t>
            </w:r>
            <w:r>
              <w:rPr>
                <w:rFonts w:ascii="GHEA Grapalat" w:hAnsi="GHEA Grapalat"/>
                <w:szCs w:val="24"/>
                <w:lang w:val="fr-FR"/>
              </w:rPr>
              <w:t xml:space="preserve">N 7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հավելվածում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նշել</w:t>
            </w:r>
            <w:proofErr w:type="spellEnd"/>
            <w:r w:rsidRPr="001F434B">
              <w:rPr>
                <w:rFonts w:ascii="GHEA Grapalat" w:hAnsi="GHEA Grapalat"/>
                <w:szCs w:val="24"/>
              </w:rPr>
              <w:t xml:space="preserve"> </w:t>
            </w:r>
            <w:r w:rsidRPr="000604C8">
              <w:rPr>
                <w:rFonts w:ascii="GHEA Grapalat" w:hAnsi="GHEA Grapalat"/>
                <w:szCs w:val="24"/>
                <w:lang w:val="fr-FR"/>
              </w:rPr>
              <w:t>«</w:t>
            </w:r>
            <w:r w:rsidRPr="001F434B">
              <w:rPr>
                <w:rFonts w:ascii="GHEA Grapalat" w:hAnsi="GHEA Grapalat"/>
                <w:szCs w:val="24"/>
              </w:rPr>
              <w:t>31004</w:t>
            </w:r>
            <w:r w:rsidRPr="000604C8">
              <w:rPr>
                <w:rFonts w:ascii="GHEA Grapalat" w:hAnsi="GHEA Grapalat"/>
                <w:szCs w:val="24"/>
                <w:lang w:val="fr-FR"/>
              </w:rPr>
              <w:t xml:space="preserve">» </w:t>
            </w:r>
            <w:r w:rsidRPr="001F434B">
              <w:rPr>
                <w:rFonts w:ascii="GHEA Grapalat" w:hAnsi="GHEA Grapalat"/>
                <w:szCs w:val="24"/>
              </w:rPr>
              <w:t>միջոցառման շրջանակներում ձեռքբերվ</w:t>
            </w:r>
            <w:r>
              <w:rPr>
                <w:rFonts w:ascii="GHEA Grapalat" w:hAnsi="GHEA Grapalat"/>
                <w:szCs w:val="24"/>
              </w:rPr>
              <w:t>ող</w:t>
            </w:r>
            <w:r w:rsidRPr="001F434B">
              <w:rPr>
                <w:rFonts w:ascii="GHEA Grapalat" w:hAnsi="GHEA Grapalat"/>
                <w:szCs w:val="24"/>
              </w:rPr>
              <w:t xml:space="preserve"> գնման առարկաների գնման ձևերը:</w:t>
            </w:r>
          </w:p>
        </w:tc>
        <w:tc>
          <w:tcPr>
            <w:tcW w:w="1464" w:type="pct"/>
            <w:gridSpan w:val="3"/>
            <w:shd w:val="clear" w:color="auto" w:fill="auto"/>
            <w:vAlign w:val="center"/>
          </w:tcPr>
          <w:p w14:paraId="7337A28C" w14:textId="7F758D88" w:rsidR="00056D53" w:rsidRPr="00F51673" w:rsidRDefault="00056D53" w:rsidP="00C0237C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F51673">
              <w:rPr>
                <w:rFonts w:ascii="GHEA Grapalat" w:hAnsi="GHEA Grapalat"/>
              </w:rPr>
              <w:t>Ընդունվել է</w:t>
            </w:r>
            <w:r w:rsidR="000E5A5D">
              <w:rPr>
                <w:rFonts w:ascii="GHEA Grapalat" w:hAnsi="GHEA Grapalat"/>
                <w:lang w:val="en-US"/>
              </w:rPr>
              <w:t>:</w:t>
            </w:r>
            <w:bookmarkStart w:id="0" w:name="_GoBack"/>
            <w:bookmarkEnd w:id="0"/>
            <w:r w:rsidRPr="00F51673">
              <w:rPr>
                <w:rFonts w:ascii="GHEA Grapalat" w:hAnsi="GHEA Grapalat"/>
              </w:rPr>
              <w:t xml:space="preserve">                                   </w:t>
            </w:r>
          </w:p>
        </w:tc>
      </w:tr>
    </w:tbl>
    <w:p w14:paraId="4B3E1A57" w14:textId="77777777" w:rsidR="003313D9" w:rsidRPr="00056D53" w:rsidRDefault="003313D9" w:rsidP="00AE0677">
      <w:pPr>
        <w:spacing w:line="360" w:lineRule="auto"/>
        <w:jc w:val="right"/>
        <w:rPr>
          <w:rFonts w:ascii="GHEA Grapalat" w:hAnsi="GHEA Grapalat" w:cs="Sylfaen"/>
          <w:b/>
          <w:i/>
          <w:color w:val="FF0000"/>
          <w:szCs w:val="24"/>
        </w:rPr>
      </w:pPr>
    </w:p>
    <w:p w14:paraId="5F0BE386" w14:textId="0977928E" w:rsidR="0082528D" w:rsidRPr="00F51673" w:rsidRDefault="0082528D" w:rsidP="00AE0677">
      <w:pPr>
        <w:spacing w:line="360" w:lineRule="auto"/>
        <w:jc w:val="right"/>
        <w:rPr>
          <w:rFonts w:ascii="GHEA Grapalat" w:hAnsi="GHEA Grapalat"/>
        </w:rPr>
      </w:pPr>
      <w:r w:rsidRPr="00F51673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F51673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7978"/>
    <w:rsid w:val="0002314E"/>
    <w:rsid w:val="00045A58"/>
    <w:rsid w:val="00056D53"/>
    <w:rsid w:val="000E5A5D"/>
    <w:rsid w:val="000F5CC8"/>
    <w:rsid w:val="00111F6E"/>
    <w:rsid w:val="00112244"/>
    <w:rsid w:val="00161324"/>
    <w:rsid w:val="00174B77"/>
    <w:rsid w:val="00195526"/>
    <w:rsid w:val="00233102"/>
    <w:rsid w:val="002D4582"/>
    <w:rsid w:val="003313D9"/>
    <w:rsid w:val="00364FE3"/>
    <w:rsid w:val="00377C2C"/>
    <w:rsid w:val="003C49BA"/>
    <w:rsid w:val="003D1C15"/>
    <w:rsid w:val="004156CA"/>
    <w:rsid w:val="00457B61"/>
    <w:rsid w:val="004C5A5A"/>
    <w:rsid w:val="004D70BE"/>
    <w:rsid w:val="00507C2F"/>
    <w:rsid w:val="00523508"/>
    <w:rsid w:val="00544824"/>
    <w:rsid w:val="00574BF9"/>
    <w:rsid w:val="005A36F5"/>
    <w:rsid w:val="005E216D"/>
    <w:rsid w:val="006010AA"/>
    <w:rsid w:val="0066206A"/>
    <w:rsid w:val="00693B57"/>
    <w:rsid w:val="007021E2"/>
    <w:rsid w:val="00707A6F"/>
    <w:rsid w:val="007A76F8"/>
    <w:rsid w:val="008217D6"/>
    <w:rsid w:val="0082528D"/>
    <w:rsid w:val="00836DA9"/>
    <w:rsid w:val="008C2CB6"/>
    <w:rsid w:val="008D32A8"/>
    <w:rsid w:val="00902BDD"/>
    <w:rsid w:val="009063A0"/>
    <w:rsid w:val="00914FCC"/>
    <w:rsid w:val="00992B92"/>
    <w:rsid w:val="009A029E"/>
    <w:rsid w:val="009D6AEE"/>
    <w:rsid w:val="00A04500"/>
    <w:rsid w:val="00A178C6"/>
    <w:rsid w:val="00A25B78"/>
    <w:rsid w:val="00A57687"/>
    <w:rsid w:val="00AE0677"/>
    <w:rsid w:val="00B011D1"/>
    <w:rsid w:val="00B17B1B"/>
    <w:rsid w:val="00B25DA8"/>
    <w:rsid w:val="00B731E5"/>
    <w:rsid w:val="00B91B0F"/>
    <w:rsid w:val="00BA3BC7"/>
    <w:rsid w:val="00BC221A"/>
    <w:rsid w:val="00C0237C"/>
    <w:rsid w:val="00C30CD8"/>
    <w:rsid w:val="00C46F73"/>
    <w:rsid w:val="00CD00FA"/>
    <w:rsid w:val="00CD5820"/>
    <w:rsid w:val="00CF3985"/>
    <w:rsid w:val="00D73DA8"/>
    <w:rsid w:val="00D77EE4"/>
    <w:rsid w:val="00DA477D"/>
    <w:rsid w:val="00DA5B18"/>
    <w:rsid w:val="00DB1D19"/>
    <w:rsid w:val="00E235EA"/>
    <w:rsid w:val="00EA3729"/>
    <w:rsid w:val="00EB0640"/>
    <w:rsid w:val="00EC246E"/>
    <w:rsid w:val="00ED23A0"/>
    <w:rsid w:val="00EF3998"/>
    <w:rsid w:val="00F0025B"/>
    <w:rsid w:val="00F11F77"/>
    <w:rsid w:val="00F51673"/>
    <w:rsid w:val="00F5269A"/>
    <w:rsid w:val="00FB7978"/>
    <w:rsid w:val="00FD2090"/>
    <w:rsid w:val="00FD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3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13217-DAC0-4F45-B2E6-9B9DF7277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Ruzanna Ajamoglyan</cp:lastModifiedBy>
  <cp:revision>86</cp:revision>
  <cp:lastPrinted>2021-10-20T06:40:00Z</cp:lastPrinted>
  <dcterms:created xsi:type="dcterms:W3CDTF">2020-04-12T17:39:00Z</dcterms:created>
  <dcterms:modified xsi:type="dcterms:W3CDTF">2021-10-20T10:40:00Z</dcterms:modified>
  <cp:keywords>https://mul2.gov.am/tasks/510939/oneclick/4.Ampopatert.docx?token=9692e25e46e773cd7ce1287a9776a4fe</cp:keywords>
</cp:coreProperties>
</file>