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0B" w:rsidRPr="005C78AE" w:rsidRDefault="002C3C0B" w:rsidP="002C3C0B">
      <w:pPr>
        <w:shd w:val="clear" w:color="auto" w:fill="FFFFFF"/>
        <w:spacing w:after="0" w:line="360" w:lineRule="auto"/>
        <w:ind w:left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ՆԱԽԱԳԻԾ</w:t>
      </w:r>
    </w:p>
    <w:p w:rsidR="002C3C0B" w:rsidRPr="005C78AE" w:rsidRDefault="002C3C0B" w:rsidP="002C3C0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C3C0B" w:rsidRPr="005C78AE" w:rsidRDefault="002C3C0B" w:rsidP="002C3C0B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2C3C0B" w:rsidRPr="005C78AE" w:rsidRDefault="002C3C0B" w:rsidP="002C3C0B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C3C0B" w:rsidRPr="005C78AE" w:rsidRDefault="002C3C0B" w:rsidP="002C3C0B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</w:p>
    <w:p w:rsidR="002C3C0B" w:rsidRPr="005C78AE" w:rsidRDefault="002C3C0B" w:rsidP="002C3C0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C3C0B" w:rsidRPr="005C78AE" w:rsidRDefault="002C3C0B" w:rsidP="002C3C0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2021  թվականի                   N –Ն</w:t>
      </w:r>
    </w:p>
    <w:p w:rsidR="002C3C0B" w:rsidRPr="005C78AE" w:rsidRDefault="002C3C0B" w:rsidP="002C3C0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C3C0B" w:rsidRPr="005C78AE" w:rsidRDefault="002C3C0B" w:rsidP="002C3C0B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C3C0B" w:rsidRPr="005C78AE" w:rsidRDefault="002C3C0B" w:rsidP="002C3C0B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C7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ԿԱՌԱՎԱՐՈՒԹՅԱՆ 2002 ԹՎԱԿԱՆԻ ԴԵԿՏԵՄԲԵՐԻ 5-Ի ԹԻՎ 1936-Ն ՈՐՈՇՄԱՆ ՄԵՋ ԼՐԱՑՈՒՄ ԿԱՏԱՐԵԼՈՒ ՄԱՍԻՆ</w:t>
      </w:r>
    </w:p>
    <w:p w:rsidR="002C3C0B" w:rsidRPr="005C78AE" w:rsidRDefault="002C3C0B" w:rsidP="002C3C0B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C3C0B" w:rsidRPr="005C78AE" w:rsidRDefault="002C3C0B" w:rsidP="002C3C0B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Հիմք ընդունելով «Նորմատիվ իրավական ակտերի մասին» օրենքի 33-րդ և 34-րդ հոդվածները՝ Կառավարությունը</w:t>
      </w:r>
      <w:r w:rsidRPr="005C78AE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:rsidR="002C3C0B" w:rsidRPr="005C78AE" w:rsidRDefault="002C3C0B" w:rsidP="002C3C0B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1. Հայաստանի Հանրապետության կառավարության 2002 թվականի դեկտեմբերի 5-ի «Պոլիկլինիկաների (խառը, մեծահասակների և մանկական), առանձին մասնագիտացված կաբինետների, ընտանեկան բժշկի գրասենյակների, բժշկական </w:t>
      </w:r>
      <w:proofErr w:type="spellStart"/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ամբուլատորիաների</w:t>
      </w:r>
      <w:proofErr w:type="spellEnd"/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, գյուղական առողջության կենտրոնների, բուժակ-մանկաբարձական կետերի, կանանց </w:t>
      </w:r>
      <w:proofErr w:type="spellStart"/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կոնսուլտացիաների</w:t>
      </w:r>
      <w:proofErr w:type="spellEnd"/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</w:t>
      </w:r>
      <w:r w:rsidRPr="005C78AE">
        <w:rPr>
          <w:rFonts w:ascii="GHEA Grapalat" w:hAnsi="GHEA Grapalat"/>
          <w:bCs/>
          <w:sz w:val="24"/>
          <w:szCs w:val="24"/>
          <w:lang w:val="hy-AM"/>
        </w:rPr>
        <w:t>»</w:t>
      </w:r>
      <w:r w:rsidRPr="005C7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թիվ 1936-Ն որոշման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N 1 հավելվածում` լրացնել 1.12.1.-ին կետ, </w:t>
      </w:r>
      <w:proofErr w:type="spellStart"/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proofErr w:type="spellEnd"/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 բովանդակությամբ.</w:t>
      </w:r>
    </w:p>
    <w:p w:rsidR="002C3C0B" w:rsidRPr="005C78AE" w:rsidRDefault="002C3C0B" w:rsidP="002C3C0B">
      <w:pPr>
        <w:spacing w:after="200" w:line="360" w:lineRule="auto"/>
        <w:ind w:left="284" w:firstLine="567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«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>1.12.1. ԻՄՈՒՆԱԿԱՆԽԱՐԳԵԼՄԱՆ ՇԱՐԺԱԿԱՆ ՊԱՏՎԱՍՏՈՒՄԱՅԻՆ ԿԵՏ</w:t>
      </w:r>
    </w:p>
    <w:p w:rsidR="002C3C0B" w:rsidRPr="001F4781" w:rsidRDefault="002C3C0B" w:rsidP="002C3C0B">
      <w:pPr>
        <w:spacing w:after="200" w:line="360" w:lineRule="auto"/>
        <w:ind w:left="284" w:firstLine="567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F4781">
        <w:rPr>
          <w:rFonts w:ascii="GHEA Grapalat" w:hAnsi="GHEA Grapalat" w:cs="Sylfaen"/>
          <w:b/>
          <w:sz w:val="24"/>
          <w:szCs w:val="24"/>
          <w:u w:val="single"/>
          <w:lang w:val="hy-AM"/>
        </w:rPr>
        <w:t>1.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 </w:t>
      </w:r>
      <w:r w:rsidRPr="001F4781">
        <w:rPr>
          <w:rFonts w:ascii="GHEA Grapalat" w:hAnsi="GHEA Grapalat" w:cs="Sylfaen"/>
          <w:b/>
          <w:sz w:val="24"/>
          <w:szCs w:val="24"/>
          <w:u w:val="single"/>
          <w:lang w:val="hy-AM"/>
        </w:rPr>
        <w:t>ՍԱՐՔԱՎՈՐՈՒՄՆԵՐ ԵՎ ԲԺՇԿԱԿԱՆ ԳՈՐԾԻՔՆԵՐ</w:t>
      </w:r>
    </w:p>
    <w:p w:rsidR="002C3C0B" w:rsidRPr="005C78AE" w:rsidRDefault="002C3C0B" w:rsidP="002C3C0B">
      <w:pPr>
        <w:numPr>
          <w:ilvl w:val="0"/>
          <w:numId w:val="19"/>
        </w:numPr>
        <w:spacing w:after="200" w:line="360" w:lineRule="auto"/>
        <w:ind w:left="28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Տոնոմետր</w:t>
      </w:r>
    </w:p>
    <w:p w:rsidR="002C3C0B" w:rsidRPr="005C78AE" w:rsidRDefault="002C3C0B" w:rsidP="002C3C0B">
      <w:pPr>
        <w:numPr>
          <w:ilvl w:val="0"/>
          <w:numId w:val="19"/>
        </w:numPr>
        <w:spacing w:after="200" w:line="360" w:lineRule="auto"/>
        <w:ind w:left="28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Բժշկական ջերմաչափ (առնվազն 3 հատ)</w:t>
      </w:r>
    </w:p>
    <w:p w:rsidR="002C3C0B" w:rsidRPr="005C78AE" w:rsidRDefault="002C3C0B" w:rsidP="002C3C0B">
      <w:pPr>
        <w:numPr>
          <w:ilvl w:val="0"/>
          <w:numId w:val="19"/>
        </w:numPr>
        <w:spacing w:after="200" w:line="360" w:lineRule="auto"/>
        <w:ind w:left="28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Պատվաստանյութերի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պահպանման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թերմոկոնտեյներ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կամ սառնարան-պայուսակ</w:t>
      </w:r>
    </w:p>
    <w:p w:rsidR="002C3C0B" w:rsidRPr="005C78AE" w:rsidRDefault="002C3C0B" w:rsidP="002C3C0B">
      <w:pPr>
        <w:numPr>
          <w:ilvl w:val="0"/>
          <w:numId w:val="19"/>
        </w:numPr>
        <w:spacing w:after="200" w:line="360" w:lineRule="auto"/>
        <w:ind w:left="28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Անվտանգ այրման տուփեր` օգտագործված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ներարկիչների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հավաքման համար</w:t>
      </w:r>
    </w:p>
    <w:p w:rsidR="002C3C0B" w:rsidRPr="005C78AE" w:rsidRDefault="002C3C0B" w:rsidP="002C3C0B">
      <w:pPr>
        <w:numPr>
          <w:ilvl w:val="0"/>
          <w:numId w:val="19"/>
        </w:numPr>
        <w:spacing w:after="0" w:line="360" w:lineRule="auto"/>
        <w:ind w:left="28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Բամբակ, 70˚սպիրտ,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ինքնաարգելափակվող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ներարկիչներ, ներարկիչներ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պատվաստանյութի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վերականգնման համար, ախտահանիչ նյութ, միանվագ օգտագործման անձեռոցիկներ</w:t>
      </w:r>
    </w:p>
    <w:p w:rsidR="002C3C0B" w:rsidRPr="005C78AE" w:rsidRDefault="002C3C0B" w:rsidP="002C3C0B">
      <w:pPr>
        <w:numPr>
          <w:ilvl w:val="0"/>
          <w:numId w:val="19"/>
        </w:numPr>
        <w:spacing w:after="0" w:line="360" w:lineRule="auto"/>
        <w:ind w:left="28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Առաջին բժշկական օգնության պայուսակ` անհետաձգելի բժշկական օգնության հավաքածուով</w:t>
      </w:r>
    </w:p>
    <w:p w:rsidR="002C3C0B" w:rsidRPr="005C78AE" w:rsidRDefault="002C3C0B" w:rsidP="002C3C0B">
      <w:pPr>
        <w:numPr>
          <w:ilvl w:val="0"/>
          <w:numId w:val="19"/>
        </w:numPr>
        <w:spacing w:after="0" w:line="360" w:lineRule="auto"/>
        <w:ind w:left="28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Պատվաստումների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գրանցամատյան,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պատվաստանյութերի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ներարկիչների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օրական ծախսի թերթիկ</w:t>
      </w:r>
    </w:p>
    <w:p w:rsidR="002C3C0B" w:rsidRPr="005C78AE" w:rsidRDefault="002C3C0B" w:rsidP="002C3C0B">
      <w:pPr>
        <w:numPr>
          <w:ilvl w:val="0"/>
          <w:numId w:val="19"/>
        </w:numPr>
        <w:spacing w:after="0" w:line="360" w:lineRule="auto"/>
        <w:ind w:left="28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Անհետաձգելի օգնության միջոցառումների կատարման հրահանգ պարունակող պաստառ/ներ</w:t>
      </w:r>
    </w:p>
    <w:p w:rsidR="002C3C0B" w:rsidRPr="005C78AE" w:rsidRDefault="002C3C0B" w:rsidP="002C3C0B">
      <w:pPr>
        <w:numPr>
          <w:ilvl w:val="0"/>
          <w:numId w:val="19"/>
        </w:numPr>
        <w:spacing w:after="0" w:line="360" w:lineRule="auto"/>
        <w:ind w:left="28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Սեղան և աթոռներ</w:t>
      </w:r>
    </w:p>
    <w:p w:rsidR="002C3C0B" w:rsidRPr="005C78AE" w:rsidRDefault="002C3C0B" w:rsidP="002C3C0B">
      <w:pPr>
        <w:numPr>
          <w:ilvl w:val="0"/>
          <w:numId w:val="19"/>
        </w:numPr>
        <w:spacing w:after="0" w:line="360" w:lineRule="auto"/>
        <w:ind w:left="28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Անհատական պաշտպանության միջոցներ (արտահագուստ, դիմակ, մեկանգամյա օգտագործման ձեռնոց)</w:t>
      </w:r>
    </w:p>
    <w:p w:rsidR="002C3C0B" w:rsidRDefault="002C3C0B" w:rsidP="002C3C0B">
      <w:pPr>
        <w:numPr>
          <w:ilvl w:val="0"/>
          <w:numId w:val="19"/>
        </w:numPr>
        <w:spacing w:after="0" w:line="360" w:lineRule="auto"/>
        <w:ind w:left="28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Կենցաղային թափոնների աղբարկղ</w:t>
      </w:r>
    </w:p>
    <w:p w:rsidR="002C3C0B" w:rsidRPr="005C78AE" w:rsidRDefault="002C3C0B" w:rsidP="002C3C0B">
      <w:pPr>
        <w:numPr>
          <w:ilvl w:val="0"/>
          <w:numId w:val="19"/>
        </w:numPr>
        <w:spacing w:after="0" w:line="360" w:lineRule="auto"/>
        <w:ind w:firstLine="131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1BF5">
        <w:rPr>
          <w:rFonts w:ascii="GHEA Grapalat" w:hAnsi="GHEA Grapalat" w:cs="Sylfaen"/>
          <w:sz w:val="24"/>
          <w:szCs w:val="24"/>
          <w:lang w:val="hy-AM"/>
        </w:rPr>
        <w:t xml:space="preserve">Վտանգավոր թափոնների </w:t>
      </w:r>
      <w:r>
        <w:rPr>
          <w:rFonts w:ascii="GHEA Grapalat" w:hAnsi="GHEA Grapalat" w:cs="Sylfaen"/>
          <w:sz w:val="24"/>
          <w:szCs w:val="24"/>
          <w:lang w:val="hy-AM"/>
        </w:rPr>
        <w:t>արկղ</w:t>
      </w:r>
    </w:p>
    <w:p w:rsidR="002C3C0B" w:rsidRPr="005C78AE" w:rsidRDefault="002C3C0B" w:rsidP="002C3C0B">
      <w:pPr>
        <w:spacing w:after="0" w:line="360" w:lineRule="auto"/>
        <w:ind w:left="284" w:firstLine="567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</w:rPr>
        <w:t xml:space="preserve">2 </w:t>
      </w:r>
      <w:r w:rsidRPr="005C78AE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ԿԱԴՐԱՅԻՆ ՀԱԳԵՑՎԱԾՈՒԹՅՈՒՆ</w:t>
      </w:r>
    </w:p>
    <w:p w:rsidR="002C3C0B" w:rsidRPr="005C78AE" w:rsidRDefault="002C3C0B" w:rsidP="002C3C0B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1</w:t>
      </w:r>
      <w:r w:rsidRPr="001F4781">
        <w:rPr>
          <w:rFonts w:ascii="GHEA Grapalat" w:hAnsi="GHEA Grapalat" w:cs="Sylfaen"/>
          <w:sz w:val="24"/>
          <w:szCs w:val="24"/>
          <w:lang w:val="hy-AM"/>
        </w:rPr>
        <w:t>)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Ընտանեկան բժիշկ կամ բժիշկ-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թերապևտ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կամ բժիշկ-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ինֆեկցիոնիստ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կամ բժիշկ-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ալերգոլոգ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իմունոլոգ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կամ մանկաբույժ` համապատասխան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հետդիպլոմային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կրթության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</w:p>
    <w:p w:rsidR="002C3C0B" w:rsidRDefault="002C3C0B" w:rsidP="002C3C0B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1F4781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Միջին բուժաշխատող (բուժաշխատողներից մեկը` հակատուբերկուլյոզային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դիսպանսերի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կողմից տուբերկուլյոզի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իմունականխարգելիչ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պատվաստում կատարելու թույլտվության պարտադիր առկայությամբ)</w:t>
      </w:r>
    </w:p>
    <w:p w:rsidR="002C3C0B" w:rsidRPr="005C78AE" w:rsidRDefault="002C3C0B" w:rsidP="002C3C0B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4781">
        <w:rPr>
          <w:rFonts w:ascii="GHEA Grapalat" w:hAnsi="GHEA Grapalat" w:cs="Sylfaen"/>
          <w:b/>
          <w:sz w:val="24"/>
          <w:szCs w:val="24"/>
          <w:lang w:val="hy-AM"/>
        </w:rPr>
        <w:t>3.</w:t>
      </w:r>
      <w:r w:rsidRPr="001F47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Շարժական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պատվաստումային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կետի հարակից տարածքում ապահովվում է պատվաստում ստանալուց հետո </w:t>
      </w:r>
      <w:proofErr w:type="spellStart"/>
      <w:r w:rsidRPr="005C78AE">
        <w:rPr>
          <w:rFonts w:ascii="GHEA Grapalat" w:hAnsi="GHEA Grapalat" w:cs="Sylfaen"/>
          <w:sz w:val="24"/>
          <w:szCs w:val="24"/>
          <w:lang w:val="hy-AM"/>
        </w:rPr>
        <w:t>պացիենտների</w:t>
      </w:r>
      <w:proofErr w:type="spellEnd"/>
      <w:r w:rsidRPr="005C78AE">
        <w:rPr>
          <w:rFonts w:ascii="GHEA Grapalat" w:hAnsi="GHEA Grapalat" w:cs="Sylfaen"/>
          <w:sz w:val="24"/>
          <w:szCs w:val="24"/>
          <w:lang w:val="hy-AM"/>
        </w:rPr>
        <w:t xml:space="preserve"> ժամանակավոր՝ 30 րոպե գտնվելու համար անհրաժեշտ պայմաններ:»:</w:t>
      </w:r>
    </w:p>
    <w:p w:rsidR="002C3C0B" w:rsidRPr="005C78AE" w:rsidRDefault="002C3C0B" w:rsidP="002C3C0B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C3C0B" w:rsidRPr="005C78AE" w:rsidRDefault="002C3C0B" w:rsidP="002C3C0B">
      <w:pPr>
        <w:spacing w:after="0" w:line="360" w:lineRule="auto"/>
        <w:ind w:left="284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2.</w:t>
      </w:r>
      <w:r w:rsidRPr="005C78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որոշումն ուժի մեջ է մտնում պաշտոնական հրապարակմանը հաջորդող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տասներորդ 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օրվանից:</w:t>
      </w:r>
    </w:p>
    <w:p w:rsidR="002C3C0B" w:rsidRPr="005C78AE" w:rsidRDefault="002C3C0B" w:rsidP="002C3C0B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C3C0B" w:rsidRPr="005C78AE" w:rsidRDefault="002C3C0B" w:rsidP="002C3C0B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:rsidR="002C3C0B" w:rsidRPr="005C78AE" w:rsidRDefault="002C3C0B" w:rsidP="002C3C0B">
      <w:pPr>
        <w:tabs>
          <w:tab w:val="left" w:pos="6379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>ՎԱՐՉԱՊԵՏ</w:t>
      </w:r>
      <w:r w:rsidRPr="005C78AE">
        <w:rPr>
          <w:rFonts w:ascii="GHEA Grapalat" w:hAnsi="GHEA Grapalat"/>
          <w:color w:val="000000"/>
          <w:sz w:val="24"/>
          <w:szCs w:val="24"/>
          <w:lang w:val="hy-AM"/>
        </w:rPr>
        <w:tab/>
        <w:t>Ն. ՓԱՇԻՆՅԱՆ</w:t>
      </w:r>
    </w:p>
    <w:p w:rsidR="00BA37EF" w:rsidRPr="002C3C0B" w:rsidRDefault="00BA37EF" w:rsidP="002C3C0B">
      <w:bookmarkStart w:id="0" w:name="_GoBack"/>
      <w:bookmarkEnd w:id="0"/>
    </w:p>
    <w:sectPr w:rsidR="00BA37EF" w:rsidRPr="002C3C0B" w:rsidSect="00BA37EF">
      <w:pgSz w:w="11906" w:h="16838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D1864"/>
    <w:multiLevelType w:val="hybridMultilevel"/>
    <w:tmpl w:val="1D56B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11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4"/>
    <w:rsid w:val="00001597"/>
    <w:rsid w:val="000070E1"/>
    <w:rsid w:val="000108F7"/>
    <w:rsid w:val="0003262F"/>
    <w:rsid w:val="000357D7"/>
    <w:rsid w:val="000403E7"/>
    <w:rsid w:val="00041D00"/>
    <w:rsid w:val="00042FE2"/>
    <w:rsid w:val="00050E41"/>
    <w:rsid w:val="00051ED9"/>
    <w:rsid w:val="00053558"/>
    <w:rsid w:val="000557BF"/>
    <w:rsid w:val="000617B6"/>
    <w:rsid w:val="00061A34"/>
    <w:rsid w:val="000647D0"/>
    <w:rsid w:val="000679B2"/>
    <w:rsid w:val="000751D3"/>
    <w:rsid w:val="00075F27"/>
    <w:rsid w:val="00081083"/>
    <w:rsid w:val="00093AE0"/>
    <w:rsid w:val="000A765D"/>
    <w:rsid w:val="000B1BB8"/>
    <w:rsid w:val="000B2716"/>
    <w:rsid w:val="000B2B36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71352"/>
    <w:rsid w:val="00176758"/>
    <w:rsid w:val="001814F7"/>
    <w:rsid w:val="001857EC"/>
    <w:rsid w:val="0018704B"/>
    <w:rsid w:val="001A3349"/>
    <w:rsid w:val="001C4851"/>
    <w:rsid w:val="001C63C1"/>
    <w:rsid w:val="001D3B48"/>
    <w:rsid w:val="001D4CE6"/>
    <w:rsid w:val="001E35B0"/>
    <w:rsid w:val="001E3DCB"/>
    <w:rsid w:val="001E6178"/>
    <w:rsid w:val="001E693E"/>
    <w:rsid w:val="001E6A96"/>
    <w:rsid w:val="001F1EC8"/>
    <w:rsid w:val="001F3964"/>
    <w:rsid w:val="001F4781"/>
    <w:rsid w:val="001F6B24"/>
    <w:rsid w:val="002009E9"/>
    <w:rsid w:val="00202197"/>
    <w:rsid w:val="002045DB"/>
    <w:rsid w:val="00204F47"/>
    <w:rsid w:val="00206508"/>
    <w:rsid w:val="002112CB"/>
    <w:rsid w:val="0021528E"/>
    <w:rsid w:val="0021684C"/>
    <w:rsid w:val="002220D8"/>
    <w:rsid w:val="002226C4"/>
    <w:rsid w:val="0022331A"/>
    <w:rsid w:val="00223B9C"/>
    <w:rsid w:val="00224032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93BA0"/>
    <w:rsid w:val="002B1001"/>
    <w:rsid w:val="002B3F40"/>
    <w:rsid w:val="002B69DB"/>
    <w:rsid w:val="002B76CB"/>
    <w:rsid w:val="002C079B"/>
    <w:rsid w:val="002C145E"/>
    <w:rsid w:val="002C3C0B"/>
    <w:rsid w:val="002C730D"/>
    <w:rsid w:val="002D61D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315E3"/>
    <w:rsid w:val="003316CC"/>
    <w:rsid w:val="0033220E"/>
    <w:rsid w:val="00332A2E"/>
    <w:rsid w:val="003351A8"/>
    <w:rsid w:val="003356A1"/>
    <w:rsid w:val="00336FAF"/>
    <w:rsid w:val="00345E1E"/>
    <w:rsid w:val="0035071B"/>
    <w:rsid w:val="00352110"/>
    <w:rsid w:val="003600EF"/>
    <w:rsid w:val="00363128"/>
    <w:rsid w:val="003826FC"/>
    <w:rsid w:val="00383589"/>
    <w:rsid w:val="00383A31"/>
    <w:rsid w:val="0039161B"/>
    <w:rsid w:val="00395AFE"/>
    <w:rsid w:val="003A2B09"/>
    <w:rsid w:val="003A4B3A"/>
    <w:rsid w:val="003B6282"/>
    <w:rsid w:val="003D1730"/>
    <w:rsid w:val="003D1C01"/>
    <w:rsid w:val="003D5108"/>
    <w:rsid w:val="003E0D25"/>
    <w:rsid w:val="003E4BE3"/>
    <w:rsid w:val="003E5818"/>
    <w:rsid w:val="003E6181"/>
    <w:rsid w:val="003F045B"/>
    <w:rsid w:val="003F10F0"/>
    <w:rsid w:val="003F2481"/>
    <w:rsid w:val="003F4D69"/>
    <w:rsid w:val="0040592A"/>
    <w:rsid w:val="00410004"/>
    <w:rsid w:val="004162AE"/>
    <w:rsid w:val="00417BA9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62D3"/>
    <w:rsid w:val="00476831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286"/>
    <w:rsid w:val="004C623F"/>
    <w:rsid w:val="004D25E8"/>
    <w:rsid w:val="004D2FFF"/>
    <w:rsid w:val="004E0B18"/>
    <w:rsid w:val="004E28F5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613"/>
    <w:rsid w:val="00525F72"/>
    <w:rsid w:val="005309D3"/>
    <w:rsid w:val="005315F1"/>
    <w:rsid w:val="00540D02"/>
    <w:rsid w:val="00552150"/>
    <w:rsid w:val="00552553"/>
    <w:rsid w:val="0055719A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A11EC"/>
    <w:rsid w:val="005A24DF"/>
    <w:rsid w:val="005A32C0"/>
    <w:rsid w:val="005B1C49"/>
    <w:rsid w:val="005B7A6D"/>
    <w:rsid w:val="005C0266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6F4"/>
    <w:rsid w:val="00670703"/>
    <w:rsid w:val="0067297B"/>
    <w:rsid w:val="006758ED"/>
    <w:rsid w:val="0069067F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1483C"/>
    <w:rsid w:val="00715AAC"/>
    <w:rsid w:val="00716F2C"/>
    <w:rsid w:val="0072386E"/>
    <w:rsid w:val="00724216"/>
    <w:rsid w:val="00732C2C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2E7B"/>
    <w:rsid w:val="00772EC1"/>
    <w:rsid w:val="00774BDA"/>
    <w:rsid w:val="00774D7F"/>
    <w:rsid w:val="00774E6D"/>
    <w:rsid w:val="00776131"/>
    <w:rsid w:val="00782A57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4B69"/>
    <w:rsid w:val="00874490"/>
    <w:rsid w:val="00877946"/>
    <w:rsid w:val="008817FD"/>
    <w:rsid w:val="00881889"/>
    <w:rsid w:val="00882F19"/>
    <w:rsid w:val="00883301"/>
    <w:rsid w:val="00887D59"/>
    <w:rsid w:val="00893B24"/>
    <w:rsid w:val="00895464"/>
    <w:rsid w:val="008A2AA4"/>
    <w:rsid w:val="008A3006"/>
    <w:rsid w:val="008A3A8E"/>
    <w:rsid w:val="008A7D54"/>
    <w:rsid w:val="008B13B9"/>
    <w:rsid w:val="008B1777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7E12"/>
    <w:rsid w:val="008F467B"/>
    <w:rsid w:val="00903526"/>
    <w:rsid w:val="00907632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50359"/>
    <w:rsid w:val="00951650"/>
    <w:rsid w:val="00953F67"/>
    <w:rsid w:val="009604FB"/>
    <w:rsid w:val="00961032"/>
    <w:rsid w:val="009621E9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5D51"/>
    <w:rsid w:val="00A81FD3"/>
    <w:rsid w:val="00A82D2C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47B0"/>
    <w:rsid w:val="00AA256E"/>
    <w:rsid w:val="00AA3089"/>
    <w:rsid w:val="00AA6E3D"/>
    <w:rsid w:val="00AB2820"/>
    <w:rsid w:val="00AB5ECD"/>
    <w:rsid w:val="00AC35D1"/>
    <w:rsid w:val="00AC403E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5417"/>
    <w:rsid w:val="00B160D4"/>
    <w:rsid w:val="00B172F2"/>
    <w:rsid w:val="00B221B5"/>
    <w:rsid w:val="00B25716"/>
    <w:rsid w:val="00B2711F"/>
    <w:rsid w:val="00B3109D"/>
    <w:rsid w:val="00B33325"/>
    <w:rsid w:val="00B3470D"/>
    <w:rsid w:val="00B41B71"/>
    <w:rsid w:val="00B41C0B"/>
    <w:rsid w:val="00B453DC"/>
    <w:rsid w:val="00B50B3C"/>
    <w:rsid w:val="00B5607B"/>
    <w:rsid w:val="00B56210"/>
    <w:rsid w:val="00B66C71"/>
    <w:rsid w:val="00B70519"/>
    <w:rsid w:val="00B73916"/>
    <w:rsid w:val="00B769C1"/>
    <w:rsid w:val="00B81495"/>
    <w:rsid w:val="00B91FB6"/>
    <w:rsid w:val="00B926E4"/>
    <w:rsid w:val="00BA1210"/>
    <w:rsid w:val="00BA1481"/>
    <w:rsid w:val="00BA21A2"/>
    <w:rsid w:val="00BA304B"/>
    <w:rsid w:val="00BA37EF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C34"/>
    <w:rsid w:val="00C45F16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5361"/>
    <w:rsid w:val="00D95902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7AC5"/>
    <w:rsid w:val="00DF3018"/>
    <w:rsid w:val="00E02F3F"/>
    <w:rsid w:val="00E04DEF"/>
    <w:rsid w:val="00E063A8"/>
    <w:rsid w:val="00E067B5"/>
    <w:rsid w:val="00E0686F"/>
    <w:rsid w:val="00E24641"/>
    <w:rsid w:val="00E32CB3"/>
    <w:rsid w:val="00E431F5"/>
    <w:rsid w:val="00E4432A"/>
    <w:rsid w:val="00E45891"/>
    <w:rsid w:val="00E475EF"/>
    <w:rsid w:val="00E646D1"/>
    <w:rsid w:val="00E7521E"/>
    <w:rsid w:val="00E836BB"/>
    <w:rsid w:val="00E839FF"/>
    <w:rsid w:val="00E86AB5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39EC"/>
    <w:rsid w:val="00EC7146"/>
    <w:rsid w:val="00ED3E60"/>
    <w:rsid w:val="00ED4C15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538F2"/>
    <w:rsid w:val="00F53DCD"/>
    <w:rsid w:val="00F601B2"/>
    <w:rsid w:val="00F6658A"/>
    <w:rsid w:val="00F74932"/>
    <w:rsid w:val="00F76944"/>
    <w:rsid w:val="00F80996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587C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6FB36-A15F-44B6-BCB8-73E7137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C0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927F-6402-4042-86B0-2F30D6CC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282</Words>
  <Characters>2241</Characters>
  <Application>Microsoft Office Word</Application>
  <DocSecurity>0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keywords>https://mul2.gov.am/tasks/506108/oneclick/naxagic.docx?token=b32211b6aecc265d65c9a113e2d584ed</cp:keywords>
  <cp:lastModifiedBy>Yana Boyajyan</cp:lastModifiedBy>
  <cp:revision>159</cp:revision>
  <cp:lastPrinted>2021-04-08T07:20:00Z</cp:lastPrinted>
  <dcterms:created xsi:type="dcterms:W3CDTF">2021-04-12T07:24:00Z</dcterms:created>
  <dcterms:modified xsi:type="dcterms:W3CDTF">2021-10-21T13:19:00Z</dcterms:modified>
</cp:coreProperties>
</file>