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ED2" w:rsidRDefault="000E4ED2" w:rsidP="000E4ED2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ԱՄՓՈՓԱԹԵՐԹ</w:t>
      </w:r>
    </w:p>
    <w:p w:rsidR="000E4ED2" w:rsidRDefault="000E4ED2" w:rsidP="000E4ED2">
      <w:pPr>
        <w:spacing w:after="120" w:line="360" w:lineRule="auto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0D0338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ՏԱՐԱԾՔ ԱՄՐԱՑՆԵԼՈՒ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ՄԱՍԻՆ» ՀՀ ԿԱՌԱՎԱՐՈՒԹՅԱՆ ՈՐՈՇՄԱՆ ՆԱԽԱԳԾԻ </w:t>
      </w:r>
    </w:p>
    <w:tbl>
      <w:tblPr>
        <w:tblW w:w="1026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90"/>
        <w:gridCol w:w="3870"/>
      </w:tblGrid>
      <w:tr w:rsidR="000E4ED2" w:rsidTr="00183EB3">
        <w:trPr>
          <w:trHeight w:val="631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0E4ED2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="00A7467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A7467B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 w:rsidR="00A7467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9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 w:rsidR="00A7467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="00A7467B" w:rsidRPr="00A7467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01/18.2/14169-2021</w:t>
            </w:r>
          </w:p>
        </w:tc>
      </w:tr>
      <w:tr w:rsidR="000E4ED2" w:rsidTr="008D3D09">
        <w:trPr>
          <w:trHeight w:val="1131"/>
        </w:trPr>
        <w:tc>
          <w:tcPr>
            <w:tcW w:w="639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6E56F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 w:rsidR="0080783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bookmarkStart w:id="0" w:name="_GoBack"/>
            <w:bookmarkEnd w:id="0"/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59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2. </w:t>
            </w:r>
            <w:r w:rsidRPr="00543BA8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A7467B">
            <w:pPr>
              <w:spacing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</w:t>
            </w:r>
            <w:r w:rsidR="00A7467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.0</w:t>
            </w:r>
            <w:r w:rsidR="00A7467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0E4ED2" w:rsidTr="00183EB3">
        <w:trPr>
          <w:trHeight w:val="631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="00A7467B" w:rsidRPr="00A7467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01/8-2/10746-2021</w:t>
            </w:r>
          </w:p>
        </w:tc>
      </w:tr>
      <w:tr w:rsidR="000E4ED2" w:rsidTr="008D3D09">
        <w:trPr>
          <w:trHeight w:val="1115"/>
        </w:trPr>
        <w:tc>
          <w:tcPr>
            <w:tcW w:w="639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  <w:t>1.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</w:t>
            </w:r>
            <w:r w:rsidR="00807831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43BA8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րկություններ չունի։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0E4ED2" w:rsidTr="00183EB3">
        <w:trPr>
          <w:trHeight w:val="602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0E4ED2">
            <w:pPr>
              <w:pStyle w:val="NormalWeb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կադաստրի կոմիտե</w:t>
            </w:r>
          </w:p>
          <w:p w:rsidR="000E4ED2" w:rsidRDefault="000E4ED2" w:rsidP="008D3D09">
            <w:pPr>
              <w:pStyle w:val="NormalWeb"/>
              <w:spacing w:line="360" w:lineRule="auto"/>
              <w:ind w:left="360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25466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 w:rsidR="0025466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 w:rsidR="0025466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0E4ED2" w:rsidTr="00183EB3">
        <w:trPr>
          <w:trHeight w:val="440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  </w:t>
            </w:r>
            <w:r w:rsidRPr="0025466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   </w:t>
            </w:r>
            <w:r w:rsidR="00254660" w:rsidRPr="0025466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ՍԹ/6145-2021</w:t>
            </w:r>
          </w:p>
        </w:tc>
      </w:tr>
      <w:tr w:rsidR="000E4ED2" w:rsidRPr="000D0338" w:rsidTr="008D3D09">
        <w:trPr>
          <w:trHeight w:val="1275"/>
        </w:trPr>
        <w:tc>
          <w:tcPr>
            <w:tcW w:w="6390" w:type="dxa"/>
          </w:tcPr>
          <w:p w:rsidR="000E4ED2" w:rsidRDefault="00A7467B" w:rsidP="00A7467B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A7467B"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  <w:t>1.</w:t>
            </w: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="000E4ED2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>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870" w:type="dxa"/>
          </w:tcPr>
          <w:p w:rsidR="000E4ED2" w:rsidRDefault="000E4ED2" w:rsidP="004F0F9E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0E4ED2" w:rsidTr="00183EB3">
        <w:trPr>
          <w:trHeight w:val="585"/>
        </w:trPr>
        <w:tc>
          <w:tcPr>
            <w:tcW w:w="6390" w:type="dxa"/>
            <w:vMerge w:val="restart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4.</w:t>
            </w:r>
            <w:r w:rsidRPr="004F053C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ՀՀ </w:t>
            </w:r>
            <w:r w:rsidR="002854AF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>Շիրակի մարզպետարան</w:t>
            </w:r>
            <w:r w:rsidRPr="004F053C"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B87D23" w:rsidP="006D22DB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</w:t>
            </w:r>
            <w:r w:rsidR="006D22D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10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</w:t>
            </w:r>
            <w:r w:rsidR="000E4ED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0E4ED2" w:rsidTr="00183EB3">
        <w:trPr>
          <w:trHeight w:val="1122"/>
        </w:trPr>
        <w:tc>
          <w:tcPr>
            <w:tcW w:w="6390" w:type="dxa"/>
            <w:vMerge/>
            <w:shd w:val="clear" w:color="auto" w:fill="BFBFBF" w:themeFill="background1" w:themeFillShade="BF"/>
          </w:tcPr>
          <w:p w:rsidR="000E4ED2" w:rsidRPr="004F053C" w:rsidRDefault="000E4ED2" w:rsidP="008D3D09">
            <w:pPr>
              <w:spacing w:after="120" w:line="360" w:lineRule="auto"/>
              <w:jc w:val="center"/>
              <w:rPr>
                <w:rFonts w:ascii="GHEA Grapalat" w:eastAsiaTheme="minorHAnsi" w:hAnsi="GHEA Grapalat" w:cs="Arial"/>
                <w:b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shd w:val="clear" w:color="auto" w:fill="BFBFBF" w:themeFill="background1" w:themeFillShade="BF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6D22D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="006D22DB" w:rsidRPr="006D22D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01 //08493-2021</w:t>
            </w:r>
          </w:p>
        </w:tc>
      </w:tr>
      <w:tr w:rsidR="000E4ED2" w:rsidTr="008D3D09">
        <w:trPr>
          <w:trHeight w:val="1275"/>
        </w:trPr>
        <w:tc>
          <w:tcPr>
            <w:tcW w:w="6390" w:type="dxa"/>
          </w:tcPr>
          <w:p w:rsidR="000E4ED2" w:rsidRDefault="000E4ED2" w:rsidP="00B87D23">
            <w:pPr>
              <w:spacing w:line="360" w:lineRule="auto"/>
              <w:ind w:left="60" w:right="1" w:firstLine="180"/>
              <w:jc w:val="both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1. </w:t>
            </w:r>
            <w:r w:rsidRPr="004F053C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ՀՀ կառավարության որոշման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8F76B4">
              <w:rPr>
                <w:rFonts w:ascii="GHEA Mariam" w:eastAsiaTheme="minorHAnsi" w:hAnsi="GHEA Mariam" w:cs="Arial"/>
                <w:bCs w:val="0"/>
                <w:i w:val="0"/>
                <w:sz w:val="24"/>
                <w:szCs w:val="24"/>
                <w:lang w:val="hy-AM"/>
              </w:rPr>
              <w:t xml:space="preserve">առաջարկություններ ու առարկություններ </w:t>
            </w:r>
          </w:p>
        </w:tc>
        <w:tc>
          <w:tcPr>
            <w:tcW w:w="3870" w:type="dxa"/>
          </w:tcPr>
          <w:p w:rsidR="000E4ED2" w:rsidRDefault="000E4ED2" w:rsidP="008D3D09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55587" w:rsidRDefault="00455587"/>
    <w:sectPr w:rsidR="00455587" w:rsidSect="004F0F9E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32763"/>
    <w:multiLevelType w:val="hybridMultilevel"/>
    <w:tmpl w:val="D9C294B0"/>
    <w:lvl w:ilvl="0" w:tplc="5030950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D65"/>
    <w:rsid w:val="000D0338"/>
    <w:rsid w:val="000E4ED2"/>
    <w:rsid w:val="00183EB3"/>
    <w:rsid w:val="00254660"/>
    <w:rsid w:val="002854AF"/>
    <w:rsid w:val="00455587"/>
    <w:rsid w:val="004F0F9E"/>
    <w:rsid w:val="005825D9"/>
    <w:rsid w:val="006D22DB"/>
    <w:rsid w:val="007E7C0A"/>
    <w:rsid w:val="00807831"/>
    <w:rsid w:val="009A4651"/>
    <w:rsid w:val="00A7467B"/>
    <w:rsid w:val="00AB5C6F"/>
    <w:rsid w:val="00B87D23"/>
    <w:rsid w:val="00B96D65"/>
    <w:rsid w:val="00C1138E"/>
    <w:rsid w:val="00D4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89A9D"/>
  <w15:chartTrackingRefBased/>
  <w15:docId w15:val="{04F4E483-12AB-4A89-8927-E7E66B053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ED2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0E4ED2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0E4E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F87CB-3C43-4ADF-80F4-7AF88AA7D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2021-10-07T13:17:00Z</dcterms:created>
  <dcterms:modified xsi:type="dcterms:W3CDTF">2021-10-19T13:14:00Z</dcterms:modified>
</cp:coreProperties>
</file>