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D5D" w:rsidRPr="00A05E21" w:rsidRDefault="000A0D5D" w:rsidP="000A0D5D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0A0D5D" w:rsidRPr="00D13613" w:rsidRDefault="000A0D5D" w:rsidP="000A0D5D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ՏԱՐԱԾՔ ՀԱՆՁՆԵԼՈՒ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A0D5D" w:rsidRDefault="000A0D5D" w:rsidP="000A0D5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Տավուշի մարզպետարանը դիմել է ՀՀ տարածքային կառավարման և ենթակառուցվածքների նախարարության պետական գույքի կառավարման կոմիտե՝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պետարանի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շենքի 1-ին հարկից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44.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 տարի ժամկետով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Գյումրու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Երիտասարդական նախաձեռնությունների կենտրոն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</w:t>
      </w:r>
      <w:r w:rsidRPr="00B50C7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հանձնելու առաջարկությամբ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D621FF">
        <w:rPr>
          <w:rFonts w:ascii="GHEA Grapalat" w:hAnsi="GHEA Grapalat"/>
          <w:lang w:val="af-ZA"/>
        </w:rPr>
        <w:t xml:space="preserve"> </w:t>
      </w:r>
      <w:r w:rsidRPr="00D621FF">
        <w:rPr>
          <w:rFonts w:ascii="GHEA Grapalat" w:hAnsi="GHEA Grapalat"/>
          <w:sz w:val="24"/>
          <w:szCs w:val="24"/>
          <w:lang w:val="af-ZA"/>
        </w:rPr>
        <w:t xml:space="preserve">մարզում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621FF">
        <w:rPr>
          <w:rFonts w:ascii="GHEA Grapalat" w:hAnsi="GHEA Grapalat"/>
          <w:sz w:val="24"/>
          <w:szCs w:val="24"/>
          <w:lang w:val="af-ZA"/>
        </w:rPr>
        <w:t>Ընտանիքի անկյուն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D621FF">
        <w:rPr>
          <w:rFonts w:ascii="GHEA Grapalat" w:hAnsi="GHEA Grapalat"/>
          <w:sz w:val="24"/>
          <w:szCs w:val="24"/>
          <w:lang w:val="af-ZA"/>
        </w:rPr>
        <w:t xml:space="preserve"> մարզային ռեսուրսային կենտրոն ստեղծելու </w:t>
      </w:r>
      <w:r>
        <w:rPr>
          <w:rFonts w:ascii="GHEA Grapalat" w:hAnsi="GHEA Grapalat"/>
          <w:sz w:val="24"/>
          <w:szCs w:val="24"/>
          <w:lang w:val="af-ZA"/>
        </w:rPr>
        <w:t>նպատակով։</w:t>
      </w:r>
    </w:p>
    <w:p w:rsidR="000A0D5D" w:rsidRDefault="000A0D5D" w:rsidP="000A0D5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570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Գյումրու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570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րիտասարդական նախաձեռնությունների կենտրոն» հասարակական կազմակերպության կողմից ներկայացված ծրագրի՝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621FF">
        <w:rPr>
          <w:rFonts w:ascii="GHEA Grapalat" w:hAnsi="GHEA Grapalat"/>
          <w:sz w:val="24"/>
          <w:szCs w:val="24"/>
          <w:lang w:val="af-ZA"/>
        </w:rPr>
        <w:t>Ընտանիքի անկյուն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D621FF">
        <w:rPr>
          <w:rFonts w:ascii="GHEA Grapalat" w:hAnsi="GHEA Grapalat"/>
          <w:sz w:val="24"/>
          <w:szCs w:val="24"/>
          <w:lang w:val="af-ZA"/>
        </w:rPr>
        <w:t xml:space="preserve"> մարզային ռեսուրսային կենտրոն</w:t>
      </w:r>
      <w:r>
        <w:rPr>
          <w:rFonts w:ascii="GHEA Grapalat" w:hAnsi="GHEA Grapalat"/>
          <w:sz w:val="24"/>
          <w:szCs w:val="24"/>
          <w:lang w:val="af-ZA"/>
        </w:rPr>
        <w:t xml:space="preserve">ում </w:t>
      </w:r>
      <w:r w:rsidRPr="00570FB1">
        <w:rPr>
          <w:rFonts w:ascii="GHEA Grapalat" w:hAnsi="GHEA Grapalat"/>
          <w:sz w:val="24"/>
          <w:szCs w:val="24"/>
          <w:lang w:val="af-ZA"/>
        </w:rPr>
        <w:t>անցկացվելու են դասընթացներ, հանդիպում-քննարկումներ և միջոցառումներ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70FB1">
        <w:rPr>
          <w:rFonts w:ascii="GHEA Grapalat" w:hAnsi="GHEA Grapalat"/>
          <w:sz w:val="24"/>
          <w:szCs w:val="24"/>
          <w:lang w:val="af-ZA"/>
        </w:rPr>
        <w:t xml:space="preserve"> կանանց </w:t>
      </w:r>
      <w:r>
        <w:rPr>
          <w:rFonts w:ascii="GHEA Grapalat" w:hAnsi="GHEA Grapalat"/>
          <w:sz w:val="24"/>
          <w:szCs w:val="24"/>
          <w:lang w:val="af-ZA"/>
        </w:rPr>
        <w:t>ու</w:t>
      </w:r>
      <w:r w:rsidRPr="00570FB1">
        <w:rPr>
          <w:rFonts w:ascii="GHEA Grapalat" w:hAnsi="GHEA Grapalat"/>
          <w:sz w:val="24"/>
          <w:szCs w:val="24"/>
          <w:lang w:val="af-ZA"/>
        </w:rPr>
        <w:t xml:space="preserve"> տղամարդկանց հանրային ընկալումները փոխելու, երեխաների խնամքի և ծնողավարության մեջ տղամարդկանց մասնակցությունը խթանելու </w:t>
      </w:r>
      <w:r>
        <w:rPr>
          <w:rFonts w:ascii="GHEA Grapalat" w:hAnsi="GHEA Grapalat"/>
          <w:sz w:val="24"/>
          <w:szCs w:val="24"/>
          <w:lang w:val="af-ZA"/>
        </w:rPr>
        <w:t>վերաբերյալ</w:t>
      </w:r>
      <w:r w:rsidRPr="00570FB1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Կազմակերպությունն</w:t>
      </w:r>
      <w:r w:rsidRPr="00570FB1">
        <w:rPr>
          <w:rFonts w:ascii="GHEA Grapalat" w:hAnsi="GHEA Grapalat"/>
          <w:sz w:val="24"/>
          <w:szCs w:val="24"/>
          <w:lang w:val="af-ZA"/>
        </w:rPr>
        <w:t xml:space="preserve"> ապահովելու է </w:t>
      </w:r>
      <w:r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sz w:val="24"/>
          <w:szCs w:val="24"/>
          <w:lang w:val="af-ZA"/>
        </w:rPr>
        <w:t xml:space="preserve">տրամադրվող </w:t>
      </w:r>
      <w:r w:rsidRPr="00570FB1">
        <w:rPr>
          <w:rFonts w:ascii="GHEA Grapalat" w:hAnsi="GHEA Grapalat"/>
          <w:sz w:val="24"/>
          <w:szCs w:val="24"/>
          <w:lang w:val="af-ZA"/>
        </w:rPr>
        <w:t>տարածքի վերանորոգումը, կահավորումը և նյութատեխնիկական հագեցումը: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A0D5D" w:rsidRPr="00570FB1" w:rsidRDefault="000A0D5D" w:rsidP="000A0D5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ավարտից հետո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621FF">
        <w:rPr>
          <w:rFonts w:ascii="GHEA Grapalat" w:hAnsi="GHEA Grapalat"/>
          <w:sz w:val="24"/>
          <w:szCs w:val="24"/>
          <w:lang w:val="af-ZA"/>
        </w:rPr>
        <w:t>Ընտանիքի անկյուն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D621FF">
        <w:rPr>
          <w:rFonts w:ascii="GHEA Grapalat" w:hAnsi="GHEA Grapalat"/>
          <w:sz w:val="24"/>
          <w:szCs w:val="24"/>
          <w:lang w:val="af-ZA"/>
        </w:rPr>
        <w:t xml:space="preserve"> մարզային ռեսուրսային կենտրոն</w:t>
      </w:r>
      <w:r>
        <w:rPr>
          <w:rFonts w:ascii="GHEA Grapalat" w:hAnsi="GHEA Grapalat"/>
          <w:sz w:val="24"/>
          <w:szCs w:val="24"/>
          <w:lang w:val="af-ZA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0FB1">
        <w:rPr>
          <w:rFonts w:ascii="GHEA Grapalat" w:hAnsi="GHEA Grapalat"/>
          <w:sz w:val="24"/>
          <w:szCs w:val="24"/>
          <w:lang w:val="af-ZA"/>
        </w:rPr>
        <w:t xml:space="preserve">հանձնվելու է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570FB1">
        <w:rPr>
          <w:rFonts w:ascii="GHEA Grapalat" w:hAnsi="GHEA Grapalat"/>
          <w:sz w:val="24"/>
          <w:szCs w:val="24"/>
          <w:lang w:val="af-ZA"/>
        </w:rPr>
        <w:t xml:space="preserve">Տավուշի մարզպետարանի օգտագործմանը՝ որպես հարթակ համայնքում գործող պետական և հասարակական կազմակերպությունների կողմից տարբեր </w:t>
      </w:r>
      <w:r>
        <w:rPr>
          <w:rFonts w:ascii="GHEA Grapalat" w:hAnsi="GHEA Grapalat"/>
          <w:sz w:val="24"/>
          <w:szCs w:val="24"/>
          <w:lang w:val="af-ZA"/>
        </w:rPr>
        <w:t>միջոցա</w:t>
      </w:r>
      <w:r w:rsidRPr="00570FB1">
        <w:rPr>
          <w:rFonts w:ascii="GHEA Grapalat" w:hAnsi="GHEA Grapalat"/>
          <w:sz w:val="24"/>
          <w:szCs w:val="24"/>
          <w:lang w:val="af-ZA"/>
        </w:rPr>
        <w:t>ռումների անցկացման համար:</w:t>
      </w:r>
    </w:p>
    <w:p w:rsidR="000A0D5D" w:rsidRDefault="000A0D5D" w:rsidP="000A0D5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ՀՀ ՏԿԵՆ պ</w:t>
      </w:r>
      <w:r w:rsidRPr="00A05E21"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տարածք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lastRenderedPageBreak/>
        <w:t xml:space="preserve">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Pr="00637948">
        <w:rPr>
          <w:rFonts w:ascii="GHEA Grapalat" w:hAnsi="GHEA Grapalat"/>
          <w:sz w:val="24"/>
          <w:szCs w:val="24"/>
          <w:lang w:val="hy-AM"/>
        </w:rPr>
        <w:t>, որով առաջարկվում է</w:t>
      </w:r>
      <w:r w:rsidRPr="00570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70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570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Իջևան հասցեում </w:t>
      </w:r>
      <w:r w:rsidRPr="00862D2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սեփականության վկայականի համարը՝</w:t>
      </w:r>
      <w:r w:rsidRPr="00862D22">
        <w:rPr>
          <w:rFonts w:ascii="GHEA Grapalat" w:hAnsi="GHEA Grapalat" w:cs="Arial Armenian"/>
          <w:sz w:val="24"/>
          <w:szCs w:val="24"/>
          <w:lang w:val="pt-BR"/>
        </w:rPr>
        <w:t xml:space="preserve"> N 2191698</w:t>
      </w:r>
      <w:r w:rsidRPr="00862D2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վարչական շենքի 1-ին հարկից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44.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 տարի ժամկետով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Գյումրու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Երիտասարդական նախաձեռնությունների կենտրոն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կազմակերպությանը։</w:t>
      </w:r>
      <w:r w:rsidRPr="0063794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7AB3" w:rsidRDefault="000A0D5D" w:rsidP="001C7AB3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տարածք 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623A8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C7AB3" w:rsidRPr="001C7AB3" w:rsidRDefault="00A171A4" w:rsidP="001C7AB3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bookmarkStart w:id="0" w:name="_GoBack"/>
      <w:bookmarkEnd w:id="0"/>
      <w:r w:rsidRPr="006562E2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1C7AB3" w:rsidRPr="0008043F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դրույթներից։</w:t>
      </w:r>
    </w:p>
    <w:p w:rsidR="00A171A4" w:rsidRPr="00D623A8" w:rsidRDefault="00A171A4" w:rsidP="000A0D5D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3324C" w:rsidRPr="000A0D5D" w:rsidRDefault="00B3324C">
      <w:pPr>
        <w:rPr>
          <w:lang w:val="hy-AM"/>
        </w:rPr>
      </w:pPr>
    </w:p>
    <w:sectPr w:rsidR="00B3324C" w:rsidRPr="000A0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5C"/>
    <w:rsid w:val="000A0D5D"/>
    <w:rsid w:val="001C7AB3"/>
    <w:rsid w:val="0057265C"/>
    <w:rsid w:val="00A171A4"/>
    <w:rsid w:val="00B3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D1E7"/>
  <w15:chartTrackingRefBased/>
  <w15:docId w15:val="{846D1FC8-F568-483D-A815-9F03D881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D5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unhideWhenUsed/>
    <w:rsid w:val="000A0D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A0D5D"/>
    <w:rPr>
      <w:rFonts w:ascii="Calibri" w:eastAsia="Calibri" w:hAnsi="Calibri" w:cs="Times New Roman"/>
      <w:sz w:val="16"/>
      <w:szCs w:val="16"/>
    </w:rPr>
  </w:style>
  <w:style w:type="paragraph" w:styleId="a3">
    <w:name w:val="Body Text"/>
    <w:basedOn w:val="a"/>
    <w:link w:val="a4"/>
    <w:uiPriority w:val="99"/>
    <w:semiHidden/>
    <w:unhideWhenUsed/>
    <w:rsid w:val="00A171A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171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https://mul2-spm.gov.am/tasks/288997/oneclick/HIMNAVORUM.docx?token=3ebcae3ab43a1c4b48feb38e1d55d5b4</cp:keywords>
  <dc:description/>
  <cp:lastModifiedBy>Artur</cp:lastModifiedBy>
  <cp:revision>4</cp:revision>
  <dcterms:created xsi:type="dcterms:W3CDTF">2021-08-26T06:20:00Z</dcterms:created>
  <dcterms:modified xsi:type="dcterms:W3CDTF">2021-10-20T12:52:00Z</dcterms:modified>
</cp:coreProperties>
</file>