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3DDA" w:rsidRPr="006F72D0" w:rsidRDefault="00C43DDA" w:rsidP="00C43DD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</w:rPr>
      </w:pPr>
      <w:r w:rsidRPr="006F72D0">
        <w:rPr>
          <w:rStyle w:val="Strong"/>
          <w:rFonts w:ascii="GHEA Grapalat" w:hAnsi="GHEA Grapalat" w:cs="Sylfaen"/>
          <w:color w:val="000000"/>
          <w:u w:val="single"/>
        </w:rPr>
        <w:t>ՆԱԽԱԳԻԾ</w:t>
      </w:r>
    </w:p>
    <w:p w:rsidR="00C43DDA" w:rsidRPr="006F72D0" w:rsidRDefault="00C43DDA" w:rsidP="00C43DD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C43DDA" w:rsidRPr="006F72D0" w:rsidRDefault="00C43DDA" w:rsidP="00C43DD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C43DDA" w:rsidRPr="006F72D0" w:rsidRDefault="00C43DDA" w:rsidP="00C43DDA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1E63FB" w:rsidRDefault="001E63FB" w:rsidP="002511F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BE458F" w:rsidRPr="002511F1" w:rsidRDefault="00DC2C2F" w:rsidP="002511F1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2511F1">
        <w:rPr>
          <w:rFonts w:ascii="GHEA Grapalat" w:hAnsi="GHEA Grapalat" w:cs="Sylfaen"/>
          <w:sz w:val="24"/>
          <w:szCs w:val="24"/>
          <w:lang w:val="af-ZA"/>
        </w:rPr>
        <w:t xml:space="preserve">______________ 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20</w:t>
      </w:r>
      <w:r w:rsidR="00BE3695" w:rsidRPr="002511F1">
        <w:rPr>
          <w:rFonts w:ascii="GHEA Grapalat" w:hAnsi="GHEA Grapalat"/>
          <w:sz w:val="24"/>
          <w:szCs w:val="24"/>
          <w:lang w:val="af-ZA"/>
        </w:rPr>
        <w:t>2</w:t>
      </w:r>
      <w:r w:rsidR="00550930" w:rsidRPr="002511F1">
        <w:rPr>
          <w:rFonts w:ascii="GHEA Grapalat" w:hAnsi="GHEA Grapalat"/>
          <w:sz w:val="24"/>
          <w:szCs w:val="24"/>
          <w:lang w:val="af-ZA"/>
        </w:rPr>
        <w:t>1</w:t>
      </w:r>
      <w:r w:rsidR="00BE458F" w:rsidRPr="002511F1">
        <w:rPr>
          <w:rFonts w:ascii="GHEA Grapalat" w:hAnsi="GHEA Grapalat"/>
          <w:sz w:val="24"/>
          <w:szCs w:val="24"/>
        </w:rPr>
        <w:t>թվականի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 N </w:t>
      </w:r>
      <w:r w:rsidRPr="002511F1">
        <w:rPr>
          <w:rFonts w:ascii="GHEA Grapalat" w:hAnsi="GHEA Grapalat"/>
          <w:sz w:val="24"/>
          <w:szCs w:val="24"/>
          <w:lang w:val="af-ZA"/>
        </w:rPr>
        <w:t>____</w:t>
      </w:r>
      <w:r w:rsidR="00BE458F" w:rsidRPr="002511F1">
        <w:rPr>
          <w:rFonts w:ascii="GHEA Grapalat" w:hAnsi="GHEA Grapalat"/>
          <w:sz w:val="24"/>
          <w:szCs w:val="24"/>
          <w:lang w:val="af-ZA"/>
        </w:rPr>
        <w:t xml:space="preserve">  - </w:t>
      </w:r>
      <w:r w:rsidR="00BE458F" w:rsidRPr="002511F1">
        <w:rPr>
          <w:rFonts w:ascii="GHEA Grapalat" w:hAnsi="GHEA Grapalat"/>
          <w:sz w:val="24"/>
          <w:szCs w:val="24"/>
        </w:rPr>
        <w:t>Ն</w:t>
      </w:r>
    </w:p>
    <w:p w:rsidR="00BE458F" w:rsidRPr="002511F1" w:rsidRDefault="00BE458F" w:rsidP="002511F1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:rsidR="00171383" w:rsidRPr="00132320" w:rsidRDefault="007456F5" w:rsidP="002C08C0">
      <w:pPr>
        <w:pStyle w:val="mechtex"/>
        <w:spacing w:line="276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87059F">
        <w:rPr>
          <w:rFonts w:ascii="GHEA Grapalat" w:hAnsi="GHEA Grapalat" w:cs="Tahoma"/>
          <w:sz w:val="24"/>
          <w:szCs w:val="24"/>
          <w:lang w:val="af-ZA"/>
        </w:rPr>
        <w:t>«</w:t>
      </w:r>
      <w:r w:rsidRPr="0087059F">
        <w:rPr>
          <w:rFonts w:ascii="GHEA Grapalat" w:hAnsi="GHEA Grapalat" w:cs="Tahoma"/>
          <w:sz w:val="24"/>
          <w:szCs w:val="24"/>
        </w:rPr>
        <w:t>ՀԱՅԱՍՏԱՆԻՀԱՆՐԱՊԵՏՈՒԹՅԱՆ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2021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ՊԵՏԱԿԱՆ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ԲՅՈՒՋԵԻ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ՄԱՍԻՆ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» </w:t>
      </w:r>
      <w:r w:rsidRPr="0087059F">
        <w:rPr>
          <w:rFonts w:ascii="GHEA Grapalat" w:hAnsi="GHEA Grapalat" w:cs="Tahoma"/>
          <w:sz w:val="24"/>
          <w:szCs w:val="24"/>
        </w:rPr>
        <w:t>ՕՐԵՆՔՈՒՄ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7059F">
        <w:rPr>
          <w:rFonts w:ascii="GHEA Grapalat" w:hAnsi="GHEA Grapalat" w:cs="Tahoma"/>
          <w:sz w:val="24"/>
          <w:szCs w:val="24"/>
        </w:rPr>
        <w:t>ՎԵՐԱԲԱՇԽՈՒՄ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r w:rsidRPr="008A6E04">
        <w:rPr>
          <w:rFonts w:ascii="GHEA Grapalat" w:hAnsi="GHEA Grapalat" w:cs="Tahoma"/>
          <w:sz w:val="24"/>
          <w:szCs w:val="24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ԿԱՌԱՎԱ</w:t>
      </w:r>
      <w:r w:rsidRPr="0087059F">
        <w:rPr>
          <w:rFonts w:ascii="GHEA Grapalat" w:hAnsi="GHEA Grapalat" w:cs="Tahoma"/>
          <w:sz w:val="24"/>
          <w:szCs w:val="24"/>
        </w:rPr>
        <w:t>ՐՈՒԹՅԱՆ</w:t>
      </w:r>
      <w:r w:rsidRPr="0087059F">
        <w:rPr>
          <w:rFonts w:ascii="GHEA Grapalat" w:hAnsi="GHEA Grapalat" w:cs="Tahoma"/>
          <w:sz w:val="24"/>
          <w:szCs w:val="24"/>
          <w:lang w:val="af-ZA"/>
        </w:rPr>
        <w:t xml:space="preserve"> 2020 </w:t>
      </w:r>
      <w:r w:rsidRPr="0087059F">
        <w:rPr>
          <w:rFonts w:ascii="GHEA Grapalat" w:hAnsi="GHEA Grapalat" w:cs="Tahoma"/>
          <w:sz w:val="24"/>
          <w:szCs w:val="24"/>
        </w:rPr>
        <w:t>ԹՎԱԿԱՆԻ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ԴԵԿՏԵՄԲԵՐԻ</w:t>
      </w:r>
      <w:r w:rsidRPr="008A6E04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30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Ի</w:t>
      </w:r>
      <w:r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2215</w:t>
      </w:r>
      <w:r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Pr="008A6E04">
        <w:rPr>
          <w:rFonts w:ascii="GHEA Grapalat" w:hAnsi="GHEA Grapalat" w:cs="Tahoma"/>
          <w:spacing w:val="2"/>
          <w:sz w:val="24"/>
          <w:szCs w:val="24"/>
        </w:rPr>
        <w:t>Ն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ՈՐՈՇՄԱՆ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pacing w:val="2"/>
          <w:sz w:val="24"/>
          <w:szCs w:val="24"/>
        </w:rPr>
        <w:t>ՄԵՋ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8A6E04">
        <w:rPr>
          <w:rFonts w:ascii="GHEA Grapalat" w:hAnsi="GHEA Grapalat" w:cs="Tahoma"/>
          <w:sz w:val="24"/>
          <w:szCs w:val="24"/>
        </w:rPr>
        <w:t>ՓՈՓՈ</w:t>
      </w:r>
      <w:r w:rsidRPr="008A6E04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8A6E04">
        <w:rPr>
          <w:rFonts w:ascii="GHEA Grapalat" w:hAnsi="GHEA Grapalat" w:cs="Tahoma"/>
          <w:sz w:val="24"/>
          <w:szCs w:val="24"/>
        </w:rPr>
        <w:t>ԽՈՒԹՅՈՒՆՆԵՐ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2C55A9">
        <w:rPr>
          <w:rFonts w:ascii="GHEA Grapalat" w:hAnsi="GHEA Grapalat" w:cs="Arial Armenian"/>
          <w:sz w:val="24"/>
          <w:szCs w:val="24"/>
          <w:lang w:val="af-ZA"/>
        </w:rPr>
        <w:t>ՈՒ ԼՐԱՑՈՒՄ</w:t>
      </w:r>
      <w:r w:rsidR="00146429">
        <w:rPr>
          <w:rFonts w:ascii="GHEA Grapalat" w:hAnsi="GHEA Grapalat" w:cs="Arial Armenian"/>
          <w:sz w:val="24"/>
          <w:szCs w:val="24"/>
          <w:lang w:val="af-ZA"/>
        </w:rPr>
        <w:t>ՆԵՐ</w:t>
      </w:r>
      <w:r w:rsidR="002874A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ԿԱՏԱՐԵԼՈՒ</w:t>
      </w:r>
      <w:r w:rsidR="00132320" w:rsidRPr="006900F4">
        <w:rPr>
          <w:rFonts w:ascii="GHEA Grapalat" w:hAnsi="GHEA Grapalat" w:cs="Tahoma"/>
          <w:sz w:val="24"/>
          <w:szCs w:val="24"/>
          <w:lang w:val="af-ZA"/>
        </w:rPr>
        <w:t>,</w:t>
      </w:r>
      <w:r w:rsid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ՊԱՇՏՊԱՆՈՒԹՅԱՆ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ՆԱԽԱՐԱՐՈՒԹՅԱՆ</w:t>
      </w:r>
      <w:r w:rsidR="00EC7F10">
        <w:rPr>
          <w:rFonts w:ascii="GHEA Grapalat" w:hAnsi="GHEA Grapalat" w:cs="Tahoma"/>
          <w:sz w:val="24"/>
          <w:szCs w:val="24"/>
        </w:rPr>
        <w:t>Ը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Tahoma"/>
          <w:sz w:val="24"/>
          <w:szCs w:val="24"/>
        </w:rPr>
        <w:t>ԳՈՒՄԱՐ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 xml:space="preserve">ՀԱՏԿԱՑՆԵԼՈՒ </w:t>
      </w:r>
      <w:r w:rsidR="00132320" w:rsidRPr="00132320">
        <w:rPr>
          <w:rFonts w:ascii="GHEA Grapalat" w:hAnsi="GHEA Grapalat" w:cs="Arial Armenian"/>
          <w:sz w:val="24"/>
          <w:szCs w:val="24"/>
          <w:lang w:val="af-ZA"/>
        </w:rPr>
        <w:t>ԵՎ ԳՆՄԱՆ ԳՈՐԾԸՆԹԱՑ</w:t>
      </w:r>
      <w:r w:rsidR="00EC7F10">
        <w:rPr>
          <w:rFonts w:ascii="GHEA Grapalat" w:hAnsi="GHEA Grapalat" w:cs="Arial Armenian"/>
          <w:sz w:val="24"/>
          <w:szCs w:val="24"/>
          <w:lang w:val="af-ZA"/>
        </w:rPr>
        <w:t>Ը</w:t>
      </w:r>
      <w:r w:rsidR="00132320" w:rsidRPr="00132320">
        <w:rPr>
          <w:rFonts w:ascii="GHEA Grapalat" w:hAnsi="GHEA Grapalat" w:cs="Arial Armenian"/>
          <w:sz w:val="24"/>
          <w:szCs w:val="24"/>
          <w:lang w:val="af-ZA"/>
        </w:rPr>
        <w:t xml:space="preserve"> ԿԱԶՄԱԿԵՐՊԵԼՈՒ</w:t>
      </w:r>
      <w:r w:rsidR="00EC5E3D">
        <w:rPr>
          <w:rFonts w:ascii="GHEA Grapalat" w:hAnsi="GHEA Grapalat" w:cs="Arial Armenian"/>
          <w:sz w:val="24"/>
          <w:szCs w:val="24"/>
          <w:lang w:val="af-ZA"/>
        </w:rPr>
        <w:t xml:space="preserve">, ԻՆՉՊԵՍ ՆԱԵՎ  </w:t>
      </w:r>
      <w:r w:rsidR="00EC5E3D" w:rsidRPr="008A6E04">
        <w:rPr>
          <w:rFonts w:ascii="GHEA Grapalat" w:hAnsi="GHEA Grapalat" w:cs="Tahoma"/>
          <w:sz w:val="24"/>
          <w:szCs w:val="24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EC5E3D" w:rsidRPr="008A6E04">
        <w:rPr>
          <w:rFonts w:ascii="GHEA Grapalat" w:hAnsi="GHEA Grapalat" w:cs="Tahoma"/>
          <w:sz w:val="24"/>
          <w:szCs w:val="24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EC5E3D" w:rsidRPr="008A6E04">
        <w:rPr>
          <w:rFonts w:ascii="GHEA Grapalat" w:hAnsi="GHEA Grapalat" w:cs="Tahoma"/>
          <w:sz w:val="24"/>
          <w:szCs w:val="24"/>
        </w:rPr>
        <w:t>ԿԱՌԱՎԱ</w:t>
      </w:r>
      <w:r w:rsidR="00EC5E3D" w:rsidRPr="0087059F">
        <w:rPr>
          <w:rFonts w:ascii="GHEA Grapalat" w:hAnsi="GHEA Grapalat" w:cs="Tahoma"/>
          <w:sz w:val="24"/>
          <w:szCs w:val="24"/>
        </w:rPr>
        <w:t>ՐՈՒԹՅԱՆ</w:t>
      </w:r>
      <w:r w:rsidR="00EC5E3D" w:rsidRPr="0087059F">
        <w:rPr>
          <w:rFonts w:ascii="GHEA Grapalat" w:hAnsi="GHEA Grapalat" w:cs="Tahoma"/>
          <w:sz w:val="24"/>
          <w:szCs w:val="24"/>
          <w:lang w:val="af-ZA"/>
        </w:rPr>
        <w:t xml:space="preserve"> 202</w:t>
      </w:r>
      <w:r w:rsidR="00EC5E3D">
        <w:rPr>
          <w:rFonts w:ascii="GHEA Grapalat" w:hAnsi="GHEA Grapalat" w:cs="Tahoma"/>
          <w:sz w:val="24"/>
          <w:szCs w:val="24"/>
          <w:lang w:val="af-ZA"/>
        </w:rPr>
        <w:t>1</w:t>
      </w:r>
      <w:r w:rsidR="00EC5E3D" w:rsidRPr="0087059F">
        <w:rPr>
          <w:rFonts w:ascii="GHEA Grapalat" w:hAnsi="GHEA Grapalat" w:cs="Tahoma"/>
          <w:sz w:val="24"/>
          <w:szCs w:val="24"/>
        </w:rPr>
        <w:t>ԹՎԱԿԱՆԻ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="00EC5E3D">
        <w:rPr>
          <w:rFonts w:ascii="GHEA Grapalat" w:hAnsi="GHEA Grapalat" w:cs="Tahoma"/>
          <w:spacing w:val="2"/>
          <w:sz w:val="24"/>
          <w:szCs w:val="24"/>
        </w:rPr>
        <w:t>ՀՈԿՏԵՄԲԵՐԻ</w:t>
      </w:r>
      <w:r w:rsidR="00EC5E3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19</w:t>
      </w:r>
      <w:r w:rsidR="00EC5E3D"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="00EC5E3D" w:rsidRPr="008A6E04">
        <w:rPr>
          <w:rFonts w:ascii="GHEA Grapalat" w:hAnsi="GHEA Grapalat" w:cs="Tahoma"/>
          <w:spacing w:val="2"/>
          <w:sz w:val="24"/>
          <w:szCs w:val="24"/>
        </w:rPr>
        <w:t>Ի</w:t>
      </w:r>
      <w:r w:rsidR="00EC5E3D" w:rsidRPr="008A6E04">
        <w:rPr>
          <w:rFonts w:ascii="GHEA Grapalat" w:hAnsi="GHEA Grapalat" w:cs="Arial Armenian"/>
          <w:spacing w:val="2"/>
          <w:sz w:val="24"/>
          <w:szCs w:val="24"/>
          <w:lang w:val="af-ZA"/>
        </w:rPr>
        <w:t xml:space="preserve"> N </w:t>
      </w:r>
      <w:r w:rsidR="00EC5E3D">
        <w:rPr>
          <w:rFonts w:ascii="GHEA Grapalat" w:hAnsi="GHEA Grapalat" w:cs="Arial Armenian"/>
          <w:spacing w:val="2"/>
          <w:sz w:val="24"/>
          <w:szCs w:val="24"/>
          <w:lang w:val="af-ZA"/>
        </w:rPr>
        <w:t>1710</w:t>
      </w:r>
      <w:r w:rsidR="00EC5E3D" w:rsidRPr="008A6E04">
        <w:rPr>
          <w:rFonts w:ascii="GHEA Grapalat" w:hAnsi="GHEA Grapalat"/>
          <w:spacing w:val="2"/>
          <w:sz w:val="24"/>
          <w:szCs w:val="24"/>
          <w:lang w:val="af-ZA"/>
        </w:rPr>
        <w:t>-</w:t>
      </w:r>
      <w:r w:rsidR="00EC5E3D" w:rsidRPr="008A6E04">
        <w:rPr>
          <w:rFonts w:ascii="GHEA Grapalat" w:hAnsi="GHEA Grapalat" w:cs="Tahoma"/>
          <w:spacing w:val="2"/>
          <w:sz w:val="24"/>
          <w:szCs w:val="24"/>
        </w:rPr>
        <w:t>Ն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="00EC5E3D" w:rsidRPr="008A6E04">
        <w:rPr>
          <w:rFonts w:ascii="GHEA Grapalat" w:hAnsi="GHEA Grapalat" w:cs="Tahoma"/>
          <w:spacing w:val="2"/>
          <w:sz w:val="24"/>
          <w:szCs w:val="24"/>
        </w:rPr>
        <w:t>ՈՐՈՇ</w:t>
      </w:r>
      <w:r w:rsidR="00EC5E3D">
        <w:rPr>
          <w:rFonts w:ascii="GHEA Grapalat" w:hAnsi="GHEA Grapalat" w:cs="Tahoma"/>
          <w:spacing w:val="2"/>
          <w:sz w:val="24"/>
          <w:szCs w:val="24"/>
        </w:rPr>
        <w:t>ՈՒՄՆ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="00EC5E3D">
        <w:rPr>
          <w:rFonts w:ascii="GHEA Grapalat" w:hAnsi="GHEA Grapalat" w:cs="Tahoma"/>
          <w:spacing w:val="2"/>
          <w:sz w:val="24"/>
          <w:szCs w:val="24"/>
        </w:rPr>
        <w:t>ՈՒԺԸ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="00EC5E3D">
        <w:rPr>
          <w:rFonts w:ascii="GHEA Grapalat" w:hAnsi="GHEA Grapalat" w:cs="Tahoma"/>
          <w:spacing w:val="2"/>
          <w:sz w:val="24"/>
          <w:szCs w:val="24"/>
        </w:rPr>
        <w:t>ԿՈՐՑՐԱԾ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="00EC5E3D">
        <w:rPr>
          <w:rFonts w:ascii="GHEA Grapalat" w:hAnsi="GHEA Grapalat" w:cs="Tahoma"/>
          <w:spacing w:val="2"/>
          <w:sz w:val="24"/>
          <w:szCs w:val="24"/>
        </w:rPr>
        <w:t>ՃԱՆԱՉԵԼՈՒ</w:t>
      </w:r>
      <w:r w:rsidR="002874AD" w:rsidRPr="002874AD">
        <w:rPr>
          <w:rFonts w:ascii="GHEA Grapalat" w:hAnsi="GHEA Grapalat" w:cs="Tahoma"/>
          <w:spacing w:val="2"/>
          <w:sz w:val="24"/>
          <w:szCs w:val="24"/>
          <w:lang w:val="af-ZA"/>
        </w:rPr>
        <w:t xml:space="preserve"> </w:t>
      </w:r>
      <w:r w:rsidRPr="00132320">
        <w:rPr>
          <w:rFonts w:ascii="GHEA Grapalat" w:hAnsi="GHEA Grapalat" w:cs="Arial Armenian"/>
          <w:sz w:val="24"/>
          <w:szCs w:val="24"/>
          <w:lang w:val="af-ZA"/>
        </w:rPr>
        <w:t>ՄԱՍԻՆ</w:t>
      </w:r>
    </w:p>
    <w:p w:rsidR="00BE458F" w:rsidRPr="006900F4" w:rsidRDefault="00D25D18" w:rsidP="002511F1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af-ZA"/>
        </w:rPr>
      </w:pPr>
      <w:r w:rsidRPr="006900F4">
        <w:rPr>
          <w:rFonts w:ascii="GHEA Grapalat" w:hAnsi="GHEA Grapalat" w:cs="Tahoma"/>
          <w:sz w:val="24"/>
          <w:szCs w:val="24"/>
          <w:lang w:val="af-ZA"/>
        </w:rPr>
        <w:t>----------------</w:t>
      </w:r>
      <w:r w:rsidR="00BE458F" w:rsidRPr="006900F4">
        <w:rPr>
          <w:rFonts w:ascii="GHEA Grapalat" w:hAnsi="GHEA Grapalat" w:cs="Tahoma"/>
          <w:sz w:val="24"/>
          <w:szCs w:val="24"/>
          <w:lang w:val="af-ZA"/>
        </w:rPr>
        <w:t>------------------------------------------------------------------------------------------------</w:t>
      </w:r>
    </w:p>
    <w:p w:rsidR="00132320" w:rsidRPr="00C43DDA" w:rsidRDefault="00132320" w:rsidP="002511F1">
      <w:pPr>
        <w:pStyle w:val="norm"/>
        <w:spacing w:line="360" w:lineRule="auto"/>
        <w:ind w:firstLine="567"/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</w:pP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բյուջետային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համակարգի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մասին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EC7F10">
        <w:rPr>
          <w:rFonts w:ascii="GHEA Grapalat" w:hAnsi="GHEA Grapalat"/>
          <w:color w:val="000000"/>
          <w:sz w:val="24"/>
          <w:szCs w:val="24"/>
        </w:rPr>
        <w:t>օրենքի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CC03CD" w:rsidRPr="00EC7F10">
        <w:rPr>
          <w:rFonts w:ascii="GHEA Grapalat" w:hAnsi="GHEA Grapalat"/>
          <w:color w:val="000000"/>
          <w:sz w:val="24"/>
          <w:szCs w:val="24"/>
          <w:lang w:val="af-ZA"/>
        </w:rPr>
        <w:t>19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հոդվածի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968E2">
        <w:rPr>
          <w:rFonts w:ascii="GHEA Grapalat" w:hAnsi="GHEA Grapalat"/>
          <w:color w:val="000000"/>
          <w:sz w:val="24"/>
          <w:szCs w:val="24"/>
        </w:rPr>
        <w:t>և</w:t>
      </w:r>
      <w:r w:rsidR="004968E2" w:rsidRPr="004968E2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 w:rsidR="004968E2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968E2">
        <w:rPr>
          <w:rFonts w:ascii="GHEA Grapalat" w:hAnsi="GHEA Grapalat"/>
          <w:color w:val="000000"/>
          <w:sz w:val="24"/>
          <w:szCs w:val="24"/>
        </w:rPr>
        <w:t>հոդվածի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4968E2">
        <w:rPr>
          <w:rFonts w:ascii="GHEA Grapalat" w:hAnsi="GHEA Grapalat"/>
          <w:color w:val="000000"/>
          <w:sz w:val="24"/>
          <w:szCs w:val="24"/>
          <w:lang w:val="af-ZA"/>
        </w:rPr>
        <w:t>3-րդ մասերին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="00EC7F10"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ՀՀ օրենքի 3</w:t>
      </w:r>
      <w:r w:rsidR="00EC5E3D">
        <w:rPr>
          <w:rFonts w:ascii="GHEA Grapalat" w:hAnsi="GHEA Grapalat"/>
          <w:color w:val="000000"/>
          <w:sz w:val="24"/>
          <w:szCs w:val="24"/>
          <w:lang w:val="af-ZA"/>
        </w:rPr>
        <w:t>7</w:t>
      </w:r>
      <w:r w:rsid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-րդ հոդվածին, 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«</w:t>
      </w:r>
      <w:r w:rsidRPr="00EC7F10">
        <w:rPr>
          <w:rFonts w:ascii="GHEA Grapalat" w:hAnsi="GHEA Grapalat"/>
          <w:color w:val="000000"/>
          <w:sz w:val="24"/>
          <w:szCs w:val="24"/>
        </w:rPr>
        <w:t>Գնումներիմասին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EC7F10">
        <w:rPr>
          <w:rFonts w:ascii="GHEA Grapalat" w:hAnsi="GHEA Grapalat"/>
          <w:color w:val="000000"/>
          <w:sz w:val="24"/>
          <w:szCs w:val="24"/>
        </w:rPr>
        <w:t>օրենքի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23-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հոդվածի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1-</w:t>
      </w:r>
      <w:r w:rsidRPr="00EC7F10">
        <w:rPr>
          <w:rFonts w:ascii="GHEA Grapalat" w:hAnsi="GHEA Grapalat"/>
          <w:color w:val="000000"/>
          <w:sz w:val="24"/>
          <w:szCs w:val="24"/>
        </w:rPr>
        <w:t>ին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մասի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կետ</w:t>
      </w:r>
      <w:r w:rsidR="00EC7F10">
        <w:rPr>
          <w:rFonts w:ascii="GHEA Grapalat" w:hAnsi="GHEA Grapalat"/>
          <w:color w:val="000000"/>
          <w:sz w:val="24"/>
          <w:szCs w:val="24"/>
        </w:rPr>
        <w:t>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կառավարության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2017 </w:t>
      </w:r>
      <w:r w:rsidRPr="00EC7F10">
        <w:rPr>
          <w:rFonts w:ascii="GHEA Grapalat" w:hAnsi="GHEA Grapalat"/>
          <w:color w:val="000000"/>
          <w:sz w:val="24"/>
          <w:szCs w:val="24"/>
        </w:rPr>
        <w:t>թվականի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մայիսի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4-</w:t>
      </w:r>
      <w:r w:rsidRPr="00EC7F10">
        <w:rPr>
          <w:rFonts w:ascii="GHEA Grapalat" w:hAnsi="GHEA Grapalat"/>
          <w:color w:val="000000"/>
          <w:sz w:val="24"/>
          <w:szCs w:val="24"/>
        </w:rPr>
        <w:t>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N 526-</w:t>
      </w:r>
      <w:r w:rsidRPr="00EC7F10">
        <w:rPr>
          <w:rFonts w:ascii="GHEA Grapalat" w:hAnsi="GHEA Grapalat"/>
          <w:color w:val="000000"/>
          <w:sz w:val="24"/>
          <w:szCs w:val="24"/>
        </w:rPr>
        <w:t>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որոշման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eastAsia="Calibri" w:hAnsi="GHEA Grapalat" w:cs="Sylfaen"/>
          <w:sz w:val="24"/>
          <w:szCs w:val="24"/>
          <w:lang w:val="af-ZA"/>
        </w:rPr>
        <w:t xml:space="preserve">N 1 </w:t>
      </w:r>
      <w:r w:rsidRPr="00EC7F10">
        <w:rPr>
          <w:rFonts w:ascii="GHEA Grapalat" w:eastAsia="Calibri" w:hAnsi="GHEA Grapalat" w:cs="Sylfaen"/>
          <w:sz w:val="24"/>
          <w:szCs w:val="24"/>
        </w:rPr>
        <w:t>հավելվածի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3-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կետ</w:t>
      </w:r>
      <w:r w:rsidR="00EC7F10">
        <w:rPr>
          <w:rFonts w:ascii="GHEA Grapalat" w:hAnsi="GHEA Grapalat"/>
          <w:color w:val="000000"/>
          <w:sz w:val="24"/>
          <w:szCs w:val="24"/>
        </w:rPr>
        <w:t>ին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>, 23-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կետի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5-</w:t>
      </w:r>
      <w:r w:rsidRPr="00EC7F10">
        <w:rPr>
          <w:rFonts w:ascii="GHEA Grapalat" w:hAnsi="GHEA Grapalat"/>
          <w:color w:val="000000"/>
          <w:sz w:val="24"/>
          <w:szCs w:val="24"/>
        </w:rPr>
        <w:t>րդ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ենթակետի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 «</w:t>
      </w:r>
      <w:r w:rsidRPr="00EC7F10">
        <w:rPr>
          <w:rFonts w:ascii="GHEA Grapalat" w:hAnsi="GHEA Grapalat"/>
          <w:color w:val="000000"/>
          <w:sz w:val="24"/>
          <w:szCs w:val="24"/>
        </w:rPr>
        <w:t>բ</w:t>
      </w:r>
      <w:r w:rsidRPr="00EC7F10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r w:rsidRPr="00EC7F10">
        <w:rPr>
          <w:rFonts w:ascii="GHEA Grapalat" w:hAnsi="GHEA Grapalat"/>
          <w:color w:val="000000"/>
          <w:sz w:val="24"/>
          <w:szCs w:val="24"/>
        </w:rPr>
        <w:t>պարբերության</w:t>
      </w:r>
      <w:r w:rsidR="00EC7F10">
        <w:rPr>
          <w:rFonts w:ascii="GHEA Grapalat" w:hAnsi="GHEA Grapalat"/>
          <w:color w:val="000000"/>
          <w:sz w:val="24"/>
          <w:szCs w:val="24"/>
        </w:rPr>
        <w:t>ը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C7F10">
        <w:rPr>
          <w:rFonts w:ascii="GHEA Grapalat" w:hAnsi="GHEA Grapalat"/>
          <w:color w:val="000000"/>
          <w:sz w:val="24"/>
          <w:szCs w:val="24"/>
        </w:rPr>
        <w:t>համապատասխան</w:t>
      </w:r>
      <w:r w:rsidRPr="00EC7F10">
        <w:rPr>
          <w:rFonts w:ascii="GHEA Grapalat" w:hAnsi="GHEA Grapalat"/>
          <w:color w:val="000000"/>
          <w:sz w:val="24"/>
          <w:szCs w:val="24"/>
        </w:rPr>
        <w:t>՝</w:t>
      </w:r>
      <w:r w:rsidR="00C43DDA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Հայաստանի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="002874AD" w:rsidRPr="002874AD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EC7F10">
        <w:rPr>
          <w:rFonts w:ascii="Courier New" w:hAnsi="Courier New" w:cs="Courier New"/>
          <w:color w:val="000000"/>
          <w:sz w:val="24"/>
          <w:szCs w:val="24"/>
          <w:lang w:val="af-ZA"/>
        </w:rPr>
        <w:t> </w:t>
      </w:r>
      <w:r w:rsidRPr="00EC7F10">
        <w:rPr>
          <w:rStyle w:val="Emphasis"/>
          <w:rFonts w:ascii="GHEA Grapalat" w:hAnsi="GHEA Grapalat"/>
          <w:bCs/>
          <w:color w:val="000000"/>
          <w:sz w:val="24"/>
          <w:szCs w:val="24"/>
        </w:rPr>
        <w:t>որոշում</w:t>
      </w:r>
      <w:r w:rsidR="00C43DDA"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EC7F10">
        <w:rPr>
          <w:rStyle w:val="Emphasis"/>
          <w:rFonts w:ascii="GHEA Grapalat" w:hAnsi="GHEA Grapalat"/>
          <w:bCs/>
          <w:color w:val="000000"/>
          <w:sz w:val="24"/>
          <w:szCs w:val="24"/>
        </w:rPr>
        <w:t>է</w:t>
      </w:r>
      <w:r w:rsidR="00C43DDA">
        <w:rPr>
          <w:rStyle w:val="Emphasis"/>
          <w:rFonts w:ascii="GHEA Grapalat" w:hAnsi="GHEA Grapalat"/>
          <w:bCs/>
          <w:color w:val="000000"/>
          <w:sz w:val="24"/>
          <w:szCs w:val="24"/>
          <w:lang w:val="hy-AM"/>
        </w:rPr>
        <w:t>.</w:t>
      </w:r>
      <w:bookmarkStart w:id="0" w:name="_GoBack"/>
      <w:bookmarkEnd w:id="0"/>
    </w:p>
    <w:p w:rsidR="00CC03CD" w:rsidRPr="00EC7F10" w:rsidRDefault="00CC03CD" w:rsidP="00CC03CD">
      <w:pPr>
        <w:pStyle w:val="norm"/>
        <w:numPr>
          <w:ilvl w:val="0"/>
          <w:numId w:val="85"/>
        </w:numPr>
        <w:tabs>
          <w:tab w:val="left" w:pos="900"/>
        </w:tabs>
        <w:spacing w:line="360" w:lineRule="auto"/>
        <w:ind w:left="0" w:firstLine="567"/>
        <w:rPr>
          <w:rFonts w:ascii="GHEA Grapalat" w:hAnsi="GHEA Grapalat" w:cs="Tahoma"/>
          <w:sz w:val="24"/>
          <w:szCs w:val="24"/>
          <w:lang w:val="fr-FR"/>
        </w:rPr>
      </w:pPr>
      <w:r w:rsidRPr="00EC7F10">
        <w:rPr>
          <w:rFonts w:ascii="GHEA Grapalat" w:hAnsi="GHEA Grapalat" w:cs="Tahoma"/>
          <w:sz w:val="24"/>
          <w:szCs w:val="24"/>
          <w:lang w:val="hy-AM"/>
        </w:rPr>
        <w:t xml:space="preserve">«Հայաստանի Հանրապետության 2021 թվականի պետական բյուջեի մասին» օրենքի N 1 հավելվածի N 2 աղյուսակում կատարել վերաբաշխում և Հայաստանի Հանրապետության կառավարության 2020 թվականի դեկտեմբերի </w:t>
      </w:r>
      <w:r w:rsidRPr="00EC7F10">
        <w:rPr>
          <w:rFonts w:ascii="GHEA Grapalat" w:hAnsi="GHEA Grapalat"/>
          <w:sz w:val="24"/>
          <w:szCs w:val="24"/>
          <w:lang w:val="fr-FR"/>
        </w:rPr>
        <w:t>30-</w:t>
      </w:r>
      <w:r w:rsidRPr="00EC7F10">
        <w:rPr>
          <w:rFonts w:ascii="GHEA Grapalat" w:hAnsi="GHEA Grapalat" w:cs="Tahoma"/>
          <w:sz w:val="24"/>
          <w:szCs w:val="24"/>
          <w:lang w:val="hy-AM"/>
        </w:rPr>
        <w:t>ի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2021 </w:t>
      </w:r>
      <w:r w:rsidRPr="00EC7F10">
        <w:rPr>
          <w:rFonts w:ascii="GHEA Grapalat" w:hAnsi="GHEA Grapalat" w:cs="Tahoma"/>
          <w:sz w:val="24"/>
          <w:szCs w:val="24"/>
          <w:lang w:val="hy-AM"/>
        </w:rPr>
        <w:t>թվականի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պետական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բյուջեի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կատարումն</w:t>
      </w:r>
      <w:r w:rsidR="002874AD" w:rsidRPr="002874AD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ապահովող</w:t>
      </w:r>
      <w:r w:rsidR="002874AD" w:rsidRPr="002874A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միջոցառումների</w:t>
      </w:r>
      <w:r w:rsidR="002874AD" w:rsidRPr="002874A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մասին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>» N 2215-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Ն</w:t>
      </w:r>
      <w:r w:rsidR="002874AD" w:rsidRPr="002874AD">
        <w:rPr>
          <w:rFonts w:ascii="GHEA Grapalat" w:hAnsi="GHEA Grapalat" w:cs="Tahoma"/>
          <w:spacing w:val="-4"/>
          <w:sz w:val="24"/>
          <w:szCs w:val="24"/>
          <w:lang w:val="af-ZA"/>
        </w:rPr>
        <w:t xml:space="preserve"> </w:t>
      </w:r>
      <w:r w:rsidRPr="00EC7F10">
        <w:rPr>
          <w:rFonts w:ascii="GHEA Grapalat" w:hAnsi="GHEA Grapalat" w:cs="Tahoma"/>
          <w:spacing w:val="-4"/>
          <w:sz w:val="24"/>
          <w:szCs w:val="24"/>
          <w:lang w:val="hy-AM"/>
        </w:rPr>
        <w:t>որոշման</w:t>
      </w:r>
      <w:r w:rsidRPr="00EC7F10">
        <w:rPr>
          <w:rFonts w:ascii="GHEA Grapalat" w:hAnsi="GHEA Grapalat"/>
          <w:spacing w:val="-4"/>
          <w:sz w:val="24"/>
          <w:szCs w:val="24"/>
          <w:lang w:val="fr-FR"/>
        </w:rPr>
        <w:t xml:space="preserve"> NN 3, 4, 5, 9, 9.1 և 10 հավելվածներում</w:t>
      </w:r>
      <w:r w:rsidR="002874AD">
        <w:rPr>
          <w:rFonts w:ascii="GHEA Grapalat" w:hAnsi="GHEA Grapalat"/>
          <w:spacing w:val="-4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fr-FR"/>
        </w:rPr>
        <w:t>կատարել</w:t>
      </w:r>
      <w:r w:rsid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fr-FR"/>
        </w:rPr>
        <w:t>փոփոխություններ</w:t>
      </w:r>
      <w:r w:rsidR="00146429">
        <w:rPr>
          <w:rFonts w:ascii="GHEA Grapalat" w:hAnsi="GHEA Grapalat" w:cs="Tahoma"/>
          <w:sz w:val="24"/>
          <w:szCs w:val="24"/>
          <w:lang w:val="fr-FR"/>
        </w:rPr>
        <w:t xml:space="preserve"> և լրացումներ</w:t>
      </w:r>
      <w:r w:rsidRPr="00EC7F10">
        <w:rPr>
          <w:rFonts w:ascii="GHEA Grapalat" w:hAnsi="GHEA Grapalat" w:cs="Arial Armenian"/>
          <w:sz w:val="24"/>
          <w:szCs w:val="24"/>
          <w:lang w:val="fr-FR"/>
        </w:rPr>
        <w:t>`</w:t>
      </w:r>
      <w:r w:rsidR="002874A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համաձայն</w:t>
      </w:r>
      <w:r w:rsidRPr="00EC7F10">
        <w:rPr>
          <w:rFonts w:ascii="GHEA Grapalat" w:hAnsi="GHEA Grapalat"/>
          <w:sz w:val="24"/>
          <w:szCs w:val="24"/>
          <w:lang w:val="fr-FR"/>
        </w:rPr>
        <w:t xml:space="preserve"> NN </w:t>
      </w:r>
      <w:r w:rsidRPr="00EC7F10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EC7F10">
        <w:rPr>
          <w:rFonts w:ascii="GHEA Grapalat" w:hAnsi="GHEA Grapalat" w:cs="Arial Armenian"/>
          <w:sz w:val="24"/>
          <w:szCs w:val="24"/>
          <w:lang w:val="fr-FR"/>
        </w:rPr>
        <w:t>2, 3, 4 և 5</w:t>
      </w:r>
      <w:r w:rsidR="002874AD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C7F10">
        <w:rPr>
          <w:rFonts w:ascii="GHEA Grapalat" w:hAnsi="GHEA Grapalat" w:cs="Tahoma"/>
          <w:sz w:val="24"/>
          <w:szCs w:val="24"/>
          <w:lang w:val="hy-AM"/>
        </w:rPr>
        <w:t>հավելվածների</w:t>
      </w:r>
      <w:r w:rsidRPr="00EC7F10">
        <w:rPr>
          <w:rFonts w:ascii="GHEA Grapalat" w:hAnsi="GHEA Grapalat" w:cs="Tahoma"/>
          <w:sz w:val="24"/>
          <w:szCs w:val="24"/>
          <w:lang w:val="fr-FR"/>
        </w:rPr>
        <w:t>։</w:t>
      </w:r>
    </w:p>
    <w:p w:rsidR="002863FF" w:rsidRDefault="000B28F2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 w:rsidRPr="00EC7F10">
        <w:rPr>
          <w:rFonts w:ascii="GHEA Grapalat" w:hAnsi="GHEA Grapalat" w:cs="Tahoma"/>
          <w:sz w:val="24"/>
          <w:szCs w:val="24"/>
          <w:lang w:val="fr-FR"/>
        </w:rPr>
        <w:t>2</w:t>
      </w:r>
      <w:r w:rsidR="001E63FB" w:rsidRPr="00EC7F10">
        <w:rPr>
          <w:rFonts w:ascii="GHEA Grapalat" w:hAnsi="GHEA Grapalat" w:cs="Tahoma"/>
          <w:sz w:val="24"/>
          <w:szCs w:val="24"/>
          <w:lang w:val="fr-FR"/>
        </w:rPr>
        <w:t>.</w:t>
      </w:r>
      <w:r w:rsid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Թույլատրել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Պաշտպանության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նախարարությանը</w:t>
      </w:r>
      <w:r w:rsidR="002863FF" w:rsidRPr="002863FF">
        <w:rPr>
          <w:rFonts w:ascii="GHEA Grapalat" w:hAnsi="GHEA Grapalat" w:cs="Tahoma"/>
          <w:sz w:val="24"/>
          <w:szCs w:val="24"/>
          <w:lang w:val="fr-FR"/>
        </w:rPr>
        <w:t>.</w:t>
      </w:r>
    </w:p>
    <w:p w:rsidR="001E63FB" w:rsidRPr="002863FF" w:rsidRDefault="002863FF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1)</w:t>
      </w:r>
      <w:r w:rsid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EC7F10">
        <w:rPr>
          <w:rFonts w:ascii="GHEA Grapalat" w:hAnsi="GHEA Grapalat" w:cs="Tahoma"/>
          <w:sz w:val="24"/>
          <w:szCs w:val="24"/>
          <w:lang w:val="fr-FR"/>
        </w:rPr>
        <w:t xml:space="preserve">մինչև </w:t>
      </w:r>
      <w:r w:rsidR="00EC5E3D">
        <w:rPr>
          <w:rFonts w:ascii="GHEA Grapalat" w:hAnsi="GHEA Grapalat" w:cs="Tahoma"/>
          <w:sz w:val="24"/>
          <w:szCs w:val="24"/>
          <w:lang w:val="fr-FR"/>
        </w:rPr>
        <w:t>1,087,075</w:t>
      </w:r>
      <w:r w:rsidR="004044EC">
        <w:rPr>
          <w:rFonts w:ascii="GHEA Grapalat" w:hAnsi="GHEA Grapalat" w:cs="Tahoma"/>
          <w:sz w:val="24"/>
          <w:szCs w:val="24"/>
          <w:lang w:val="fr-FR"/>
        </w:rPr>
        <w:t>,000</w:t>
      </w:r>
      <w:r w:rsidR="00EC7F10">
        <w:rPr>
          <w:rFonts w:ascii="GHEA Grapalat" w:hAnsi="GHEA Grapalat" w:cs="Tahoma"/>
          <w:sz w:val="24"/>
          <w:szCs w:val="24"/>
          <w:lang w:val="fr-FR"/>
        </w:rPr>
        <w:t xml:space="preserve"> (</w:t>
      </w:r>
      <w:r w:rsidR="00EC5E3D">
        <w:rPr>
          <w:rFonts w:ascii="GHEA Grapalat" w:hAnsi="GHEA Grapalat" w:cs="Tahoma"/>
          <w:sz w:val="24"/>
          <w:szCs w:val="24"/>
          <w:lang w:val="fr-FR"/>
        </w:rPr>
        <w:t>մեկ միլիարդ</w:t>
      </w:r>
      <w:r w:rsidR="002D53ED">
        <w:rPr>
          <w:rFonts w:ascii="GHEA Grapalat" w:hAnsi="GHEA Grapalat" w:cs="Tahoma"/>
          <w:sz w:val="24"/>
          <w:szCs w:val="24"/>
          <w:lang w:val="fr-FR"/>
        </w:rPr>
        <w:t xml:space="preserve"> ութսուն</w:t>
      </w:r>
      <w:r w:rsidR="00EC5E3D">
        <w:rPr>
          <w:rFonts w:ascii="GHEA Grapalat" w:hAnsi="GHEA Grapalat" w:cs="Tahoma"/>
          <w:sz w:val="24"/>
          <w:szCs w:val="24"/>
          <w:lang w:val="fr-FR"/>
        </w:rPr>
        <w:t>յոթ</w:t>
      </w:r>
      <w:r w:rsidR="002D53ED">
        <w:rPr>
          <w:rFonts w:ascii="GHEA Grapalat" w:hAnsi="GHEA Grapalat" w:cs="Tahoma"/>
          <w:sz w:val="24"/>
          <w:szCs w:val="24"/>
          <w:lang w:val="fr-FR"/>
        </w:rPr>
        <w:t xml:space="preserve"> միլիոն </w:t>
      </w:r>
      <w:r w:rsidR="002C08C0">
        <w:rPr>
          <w:rFonts w:ascii="GHEA Grapalat" w:hAnsi="GHEA Grapalat" w:cs="Tahoma"/>
          <w:sz w:val="24"/>
          <w:szCs w:val="24"/>
          <w:lang w:val="fr-FR"/>
        </w:rPr>
        <w:t>յոթանասունհինգ</w:t>
      </w:r>
      <w:r w:rsidR="002D53ED">
        <w:rPr>
          <w:rFonts w:ascii="GHEA Grapalat" w:hAnsi="GHEA Grapalat" w:cs="Tahoma"/>
          <w:sz w:val="24"/>
          <w:szCs w:val="24"/>
          <w:lang w:val="fr-FR"/>
        </w:rPr>
        <w:t xml:space="preserve"> հազար</w:t>
      </w:r>
      <w:r w:rsidR="00EC7F10">
        <w:rPr>
          <w:rFonts w:ascii="GHEA Grapalat" w:hAnsi="GHEA Grapalat" w:cs="Tahoma"/>
          <w:sz w:val="24"/>
          <w:szCs w:val="24"/>
          <w:lang w:val="fr-FR"/>
        </w:rPr>
        <w:t xml:space="preserve">) ՀՀ դրամի չափով «Եռաբլուր» զինվորական պանթեոնում </w:t>
      </w:r>
      <w:r w:rsidR="002D53ED">
        <w:rPr>
          <w:rFonts w:ascii="GHEA Grapalat" w:hAnsi="GHEA Grapalat" w:cs="Tahoma"/>
          <w:sz w:val="24"/>
          <w:szCs w:val="24"/>
          <w:lang w:val="fr-FR"/>
        </w:rPr>
        <w:t xml:space="preserve">շիրմաքարերի և դրանց լրակազմների </w:t>
      </w:r>
      <w:r w:rsidR="00EC7F10">
        <w:rPr>
          <w:rFonts w:ascii="GHEA Grapalat" w:hAnsi="GHEA Grapalat" w:cs="Tahoma"/>
          <w:sz w:val="24"/>
          <w:szCs w:val="24"/>
          <w:lang w:val="fr-FR"/>
        </w:rPr>
        <w:t xml:space="preserve">գնումն իրականացնել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«Գնումներ</w:t>
      </w:r>
      <w:r w:rsidR="002D53ED">
        <w:rPr>
          <w:rFonts w:ascii="GHEA Grapalat" w:hAnsi="GHEA Grapalat" w:cs="Tahoma"/>
          <w:sz w:val="24"/>
          <w:szCs w:val="24"/>
        </w:rPr>
        <w:t>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մասին»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lastRenderedPageBreak/>
        <w:t>օրենքի 23-րդ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հոդվածի 1-ին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մասի 2-րդ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550D86" w:rsidRPr="00EC7F10">
        <w:rPr>
          <w:rFonts w:ascii="GHEA Grapalat" w:hAnsi="GHEA Grapalat" w:cs="Tahoma"/>
          <w:sz w:val="24"/>
          <w:szCs w:val="24"/>
          <w:lang w:val="hy-AM"/>
        </w:rPr>
        <w:t>կետի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EC7F10">
        <w:rPr>
          <w:rFonts w:ascii="GHEA Grapalat" w:hAnsi="GHEA Grapalat" w:cs="Tahoma"/>
          <w:sz w:val="24"/>
          <w:szCs w:val="24"/>
        </w:rPr>
        <w:t>հիման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EC7F10">
        <w:rPr>
          <w:rFonts w:ascii="GHEA Grapalat" w:hAnsi="GHEA Grapalat" w:cs="Tahoma"/>
          <w:sz w:val="24"/>
          <w:szCs w:val="24"/>
        </w:rPr>
        <w:t>վրա՝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չկիրառելով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EC7F10">
        <w:rPr>
          <w:rFonts w:ascii="GHEA Grapalat" w:hAnsi="GHEA Grapalat" w:cs="Tahoma"/>
          <w:sz w:val="24"/>
          <w:szCs w:val="24"/>
          <w:lang w:val="fr-FR"/>
        </w:rPr>
        <w:t xml:space="preserve">Հայաստանի Հանրապետության կառավարության 2017 թվականի մայիսի 4-ի N 526-Ն որոշմամբ հաստատված գնումների գործընթացի կազմակերպման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կարգի 21-րդ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կետի 1-ին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ենթակետի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«դ»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պարբերության, 71-րդ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կետի 1-ին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ենթակետի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0B28F2" w:rsidRPr="00EC7F10">
        <w:rPr>
          <w:rFonts w:ascii="GHEA Grapalat" w:hAnsi="GHEA Grapalat" w:cs="Tahoma"/>
          <w:sz w:val="24"/>
          <w:szCs w:val="24"/>
          <w:lang w:val="hy-AM"/>
        </w:rPr>
        <w:t>«</w:t>
      </w:r>
      <w:r w:rsidR="000B28F2" w:rsidRPr="00EC7F10">
        <w:rPr>
          <w:rFonts w:ascii="GHEA Grapalat" w:hAnsi="GHEA Grapalat" w:cs="Tahoma"/>
          <w:sz w:val="24"/>
          <w:szCs w:val="24"/>
        </w:rPr>
        <w:t>ա</w:t>
      </w:r>
      <w:r w:rsidR="000B28F2"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 w:rsidR="00132320" w:rsidRPr="00EC7F10">
        <w:rPr>
          <w:rFonts w:ascii="GHEA Grapalat" w:hAnsi="GHEA Grapalat" w:cs="Tahoma"/>
          <w:sz w:val="24"/>
          <w:szCs w:val="24"/>
          <w:lang w:val="hy-AM"/>
        </w:rPr>
        <w:t>«</w:t>
      </w:r>
      <w:r w:rsidR="00132320" w:rsidRPr="00EC7F10">
        <w:rPr>
          <w:rFonts w:ascii="GHEA Grapalat" w:hAnsi="GHEA Grapalat" w:cs="Tahoma"/>
          <w:sz w:val="24"/>
          <w:szCs w:val="24"/>
        </w:rPr>
        <w:t>բ</w:t>
      </w:r>
      <w:r w:rsidR="00132320"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32320" w:rsidRPr="00EC7F10">
        <w:rPr>
          <w:rFonts w:ascii="GHEA Grapalat" w:hAnsi="GHEA Grapalat" w:cs="Tahoma"/>
          <w:sz w:val="24"/>
          <w:szCs w:val="24"/>
        </w:rPr>
        <w:t>և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«զ»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1E63FB" w:rsidRPr="00EC7F10">
        <w:rPr>
          <w:rFonts w:ascii="GHEA Grapalat" w:hAnsi="GHEA Grapalat" w:cs="Tahoma"/>
          <w:sz w:val="24"/>
          <w:szCs w:val="24"/>
          <w:lang w:val="hy-AM"/>
        </w:rPr>
        <w:t>պարբերության պահանջները</w:t>
      </w:r>
      <w:r w:rsidR="00132320" w:rsidRPr="00EC7F1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 w:rsidR="00884B7C" w:rsidRPr="00EC7F10">
        <w:rPr>
          <w:rFonts w:ascii="GHEA Grapalat" w:hAnsi="GHEA Grapalat" w:cs="Tahoma"/>
          <w:sz w:val="24"/>
          <w:szCs w:val="24"/>
        </w:rPr>
        <w:t>ինչպես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</w:rPr>
        <w:t>նաև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կառավարության 2017 թվականի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ապրիլի 6-ի 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 xml:space="preserve">N 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>386</w:t>
      </w:r>
      <w:r w:rsidR="00884B7C" w:rsidRPr="00EC7F10">
        <w:rPr>
          <w:rFonts w:ascii="GHEA Grapalat" w:hAnsi="GHEA Grapalat" w:cs="Tahoma"/>
          <w:sz w:val="24"/>
          <w:szCs w:val="24"/>
          <w:lang w:val="hy-AM"/>
        </w:rPr>
        <w:t>-Նորոշմա</w:t>
      </w:r>
      <w:r w:rsidR="00884B7C" w:rsidRPr="00EC7F10">
        <w:rPr>
          <w:rFonts w:ascii="GHEA Grapalat" w:hAnsi="GHEA Grapalat" w:cs="Tahoma"/>
          <w:sz w:val="24"/>
          <w:szCs w:val="24"/>
        </w:rPr>
        <w:t>ն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2-</w:t>
      </w:r>
      <w:r w:rsidR="00884B7C" w:rsidRPr="00EC7F10">
        <w:rPr>
          <w:rFonts w:ascii="GHEA Grapalat" w:hAnsi="GHEA Grapalat" w:cs="Tahoma"/>
          <w:sz w:val="24"/>
          <w:szCs w:val="24"/>
        </w:rPr>
        <w:t>րդ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</w:rPr>
        <w:t>կետի</w:t>
      </w:r>
      <w:r w:rsidR="00884B7C" w:rsidRPr="00EC7F10">
        <w:rPr>
          <w:rFonts w:ascii="GHEA Grapalat" w:hAnsi="GHEA Grapalat" w:cs="Tahoma"/>
          <w:sz w:val="24"/>
          <w:szCs w:val="24"/>
          <w:lang w:val="fr-FR"/>
        </w:rPr>
        <w:t xml:space="preserve"> 1-</w:t>
      </w:r>
      <w:r w:rsidR="00884B7C" w:rsidRPr="00EC7F10">
        <w:rPr>
          <w:rFonts w:ascii="GHEA Grapalat" w:hAnsi="GHEA Grapalat" w:cs="Tahoma"/>
          <w:sz w:val="24"/>
          <w:szCs w:val="24"/>
        </w:rPr>
        <w:t>ին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</w:rPr>
        <w:t>ենթակետի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 w:rsidR="00884B7C" w:rsidRPr="00EC7F10">
        <w:rPr>
          <w:rFonts w:ascii="GHEA Grapalat" w:hAnsi="GHEA Grapalat" w:cs="Tahoma"/>
          <w:sz w:val="24"/>
          <w:szCs w:val="24"/>
        </w:rPr>
        <w:t>պահանջները</w:t>
      </w:r>
      <w:r w:rsidRPr="002863FF">
        <w:rPr>
          <w:rFonts w:ascii="GHEA Grapalat" w:hAnsi="GHEA Grapalat" w:cs="Tahoma"/>
          <w:sz w:val="24"/>
          <w:szCs w:val="24"/>
          <w:lang w:val="fr-FR"/>
        </w:rPr>
        <w:t>,</w:t>
      </w:r>
    </w:p>
    <w:p w:rsidR="002863FF" w:rsidRPr="002863FF" w:rsidRDefault="002863FF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2) սույն կետի 1-ին ենթակետով նախատեսված գնման առարկաների գնման պայմանագրով նախատեսել կանխավճար</w:t>
      </w:r>
      <w:r w:rsidR="002C08C0">
        <w:rPr>
          <w:rFonts w:ascii="GHEA Grapalat" w:hAnsi="GHEA Grapalat" w:cs="Tahoma"/>
          <w:sz w:val="24"/>
          <w:szCs w:val="24"/>
          <w:lang w:val="fr-FR"/>
        </w:rPr>
        <w:t>՝</w:t>
      </w:r>
      <w:r>
        <w:rPr>
          <w:rFonts w:ascii="GHEA Grapalat" w:hAnsi="GHEA Grapalat" w:cs="Tahoma"/>
          <w:sz w:val="24"/>
          <w:szCs w:val="24"/>
          <w:lang w:val="fr-FR"/>
        </w:rPr>
        <w:t xml:space="preserve"> պայմանագրի գնի մինչև </w:t>
      </w:r>
      <w:r w:rsidR="00357471">
        <w:rPr>
          <w:rFonts w:ascii="GHEA Grapalat" w:hAnsi="GHEA Grapalat" w:cs="Tahoma"/>
          <w:sz w:val="24"/>
          <w:szCs w:val="24"/>
          <w:lang w:val="fr-FR"/>
        </w:rPr>
        <w:t>100</w:t>
      </w:r>
      <w:r>
        <w:rPr>
          <w:rFonts w:ascii="GHEA Grapalat" w:hAnsi="GHEA Grapalat" w:cs="Tahoma"/>
          <w:sz w:val="24"/>
          <w:szCs w:val="24"/>
          <w:lang w:val="fr-FR"/>
        </w:rPr>
        <w:t xml:space="preserve"> տոկոսի չափով՝ կանխավճարի </w:t>
      </w:r>
      <w:r w:rsidR="002C08C0">
        <w:rPr>
          <w:rFonts w:ascii="GHEA Grapalat" w:hAnsi="GHEA Grapalat" w:cs="Tahoma"/>
          <w:sz w:val="24"/>
          <w:szCs w:val="24"/>
          <w:lang w:val="fr-FR"/>
        </w:rPr>
        <w:t xml:space="preserve">90 տոկոսի չափով </w:t>
      </w:r>
      <w:r>
        <w:rPr>
          <w:rFonts w:ascii="GHEA Grapalat" w:hAnsi="GHEA Grapalat" w:cs="Tahoma"/>
          <w:sz w:val="24"/>
          <w:szCs w:val="24"/>
          <w:lang w:val="fr-FR"/>
        </w:rPr>
        <w:t>ապահով</w:t>
      </w:r>
      <w:r w:rsidR="002C08C0">
        <w:rPr>
          <w:rFonts w:ascii="GHEA Grapalat" w:hAnsi="GHEA Grapalat" w:cs="Tahoma"/>
          <w:sz w:val="24"/>
          <w:szCs w:val="24"/>
          <w:lang w:val="fr-FR"/>
        </w:rPr>
        <w:t xml:space="preserve">ում </w:t>
      </w:r>
      <w:r>
        <w:rPr>
          <w:rFonts w:ascii="GHEA Grapalat" w:hAnsi="GHEA Grapalat" w:cs="Tahoma"/>
          <w:sz w:val="24"/>
          <w:szCs w:val="24"/>
          <w:lang w:val="fr-FR"/>
        </w:rPr>
        <w:t>ներկայաց</w:t>
      </w:r>
      <w:r w:rsidR="002C08C0">
        <w:rPr>
          <w:rFonts w:ascii="GHEA Grapalat" w:hAnsi="GHEA Grapalat" w:cs="Tahoma"/>
          <w:sz w:val="24"/>
          <w:szCs w:val="24"/>
          <w:lang w:val="fr-FR"/>
        </w:rPr>
        <w:t>նելու պայմանով</w:t>
      </w:r>
      <w:r>
        <w:rPr>
          <w:rFonts w:ascii="GHEA Grapalat" w:hAnsi="GHEA Grapalat" w:cs="Tahoma"/>
          <w:sz w:val="24"/>
          <w:szCs w:val="24"/>
          <w:lang w:val="fr-FR"/>
        </w:rPr>
        <w:t>:</w:t>
      </w:r>
    </w:p>
    <w:p w:rsidR="002C08C0" w:rsidRPr="002C08C0" w:rsidRDefault="002C08C0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 xml:space="preserve">3. Ուժը կորցրած ճանաչել Հայաստանի Հանրապետության կառավարության 2021 թվականի հոկտեմբերի 19-ի </w:t>
      </w:r>
      <w:r w:rsidRPr="00EC7F10">
        <w:rPr>
          <w:rFonts w:ascii="GHEA Grapalat" w:hAnsi="GHEA Grapalat" w:cs="Tahoma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fr-FR"/>
        </w:rPr>
        <w:t>2021 թվականի պետական բյուջեի մասին</w:t>
      </w:r>
      <w:r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օրենքում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երաբաշխում</w:t>
      </w:r>
      <w:r w:rsidRPr="002C08C0">
        <w:rPr>
          <w:rFonts w:ascii="GHEA Grapalat" w:hAnsi="GHEA Grapalat" w:cs="Tahoma"/>
          <w:sz w:val="24"/>
          <w:szCs w:val="24"/>
          <w:lang w:val="fr-FR"/>
        </w:rPr>
        <w:t xml:space="preserve">, </w:t>
      </w:r>
      <w:r>
        <w:rPr>
          <w:rFonts w:ascii="GHEA Grapalat" w:hAnsi="GHEA Grapalat" w:cs="Tahoma"/>
          <w:sz w:val="24"/>
          <w:szCs w:val="24"/>
        </w:rPr>
        <w:t>Հայաստանի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Հանրապետության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կառավարության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fr-FR"/>
        </w:rPr>
        <w:t xml:space="preserve">2020 թվականի դեկտեմբերի 30-ի </w:t>
      </w:r>
      <w:r w:rsidRPr="002C08C0">
        <w:rPr>
          <w:rFonts w:ascii="GHEA Grapalat" w:hAnsi="GHEA Grapalat" w:cs="Tahoma"/>
          <w:sz w:val="24"/>
          <w:szCs w:val="24"/>
          <w:lang w:val="fr-FR"/>
        </w:rPr>
        <w:t>N 2215-</w:t>
      </w:r>
      <w:r>
        <w:rPr>
          <w:rFonts w:ascii="GHEA Grapalat" w:hAnsi="GHEA Grapalat" w:cs="Tahoma"/>
          <w:sz w:val="24"/>
          <w:szCs w:val="24"/>
        </w:rPr>
        <w:t>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որոշման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մեջ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փոփոխություններ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</w:rPr>
        <w:t>ու</w:t>
      </w:r>
      <w:r w:rsidR="002874AD" w:rsidRPr="002874AD">
        <w:rPr>
          <w:rFonts w:ascii="GHEA Grapalat" w:hAnsi="GHEA Grapalat" w:cs="Tahoma"/>
          <w:sz w:val="24"/>
          <w:szCs w:val="24"/>
          <w:lang w:val="fr-FR"/>
        </w:rPr>
        <w:t xml:space="preserve"> </w:t>
      </w:r>
      <w:r>
        <w:rPr>
          <w:rFonts w:ascii="GHEA Grapalat" w:hAnsi="GHEA Grapalat" w:cs="Tahoma"/>
          <w:sz w:val="24"/>
          <w:szCs w:val="24"/>
          <w:lang w:val="fr-FR"/>
        </w:rPr>
        <w:t>լրացումներ կատարելու, Պաշտպանության նախարարությանը գումար հատկացնելու և գնման գործընթացը կազմակերպելու մասին</w:t>
      </w:r>
      <w:r w:rsidRPr="00EC7F10">
        <w:rPr>
          <w:rFonts w:ascii="GHEA Grapalat" w:hAnsi="GHEA Grapalat" w:cs="Tahoma"/>
          <w:sz w:val="24"/>
          <w:szCs w:val="24"/>
          <w:lang w:val="hy-AM"/>
        </w:rPr>
        <w:t>»</w:t>
      </w:r>
      <w:r w:rsidRPr="002C08C0">
        <w:rPr>
          <w:rFonts w:ascii="GHEA Grapalat" w:hAnsi="GHEA Grapalat" w:cs="Tahoma"/>
          <w:sz w:val="24"/>
          <w:szCs w:val="24"/>
          <w:lang w:val="fr-FR"/>
        </w:rPr>
        <w:t xml:space="preserve"> N 1710-</w:t>
      </w:r>
      <w:r>
        <w:rPr>
          <w:rFonts w:ascii="GHEA Grapalat" w:hAnsi="GHEA Grapalat" w:cs="Tahoma"/>
          <w:sz w:val="24"/>
          <w:szCs w:val="24"/>
        </w:rPr>
        <w:t>Նորոշումը</w:t>
      </w:r>
      <w:r w:rsidRPr="002C08C0">
        <w:rPr>
          <w:rFonts w:ascii="GHEA Grapalat" w:hAnsi="GHEA Grapalat" w:cs="Tahoma"/>
          <w:sz w:val="24"/>
          <w:szCs w:val="24"/>
          <w:lang w:val="fr-FR"/>
        </w:rPr>
        <w:t>:</w:t>
      </w:r>
    </w:p>
    <w:p w:rsidR="00DB4ABB" w:rsidRDefault="002C08C0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4</w:t>
      </w:r>
      <w:r w:rsidR="00E8116A">
        <w:rPr>
          <w:rFonts w:ascii="GHEA Grapalat" w:hAnsi="GHEA Grapalat" w:cs="Tahoma"/>
          <w:sz w:val="24"/>
          <w:szCs w:val="24"/>
          <w:lang w:val="fr-FR"/>
        </w:rPr>
        <w:t>. Սույն որոշումն ուժի մեջ է մտնում պաշտոնական հրապարակմանը հաջորդող օրվանից:</w:t>
      </w:r>
    </w:p>
    <w:p w:rsidR="00C13E00" w:rsidRPr="00EC7F10" w:rsidRDefault="00C13E00" w:rsidP="002511F1">
      <w:pPr>
        <w:pStyle w:val="norm"/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</w:p>
    <w:p w:rsidR="00C13E00" w:rsidRDefault="00DC2C2F" w:rsidP="002511F1">
      <w:pPr>
        <w:spacing w:line="360" w:lineRule="auto"/>
        <w:ind w:firstLine="567"/>
        <w:rPr>
          <w:rFonts w:ascii="GHEA Grapalat" w:hAnsi="GHEA Grapalat" w:cs="Sylfaen"/>
          <w:sz w:val="24"/>
          <w:szCs w:val="24"/>
        </w:rPr>
      </w:pPr>
      <w:r w:rsidRPr="002511F1">
        <w:rPr>
          <w:rFonts w:ascii="GHEA Grapalat" w:hAnsi="GHEA Grapalat" w:cs="Sylfaen"/>
          <w:sz w:val="24"/>
          <w:szCs w:val="24"/>
        </w:rPr>
        <w:t>ՀԱՅԱՍՏԱՆԻՀԱՆՐԱՊԵՏՈՒԹՅԱՆ</w:t>
      </w:r>
    </w:p>
    <w:p w:rsidR="00A46D23" w:rsidRPr="002511F1" w:rsidRDefault="00C13E00" w:rsidP="002511F1">
      <w:pPr>
        <w:spacing w:line="360" w:lineRule="auto"/>
        <w:ind w:firstLine="567"/>
        <w:rPr>
          <w:rFonts w:ascii="GHEA Grapalat" w:hAnsi="GHEA Grapalat" w:cs="Arial Armenian"/>
          <w:sz w:val="24"/>
          <w:szCs w:val="24"/>
          <w:lang w:val="fr-FR"/>
        </w:rPr>
      </w:pPr>
      <w:r w:rsidRPr="002511F1">
        <w:rPr>
          <w:rFonts w:ascii="GHEA Grapalat" w:hAnsi="GHEA Grapalat" w:cs="Sylfaen"/>
          <w:sz w:val="24"/>
          <w:szCs w:val="24"/>
        </w:rPr>
        <w:t>ՎԱՐՉԱՊԵՏ</w:t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</w:rPr>
        <w:t>ՆԻԿՈԼՓԱՇԻՆՅԱՆ</w:t>
      </w:r>
    </w:p>
    <w:p w:rsidR="00487921" w:rsidRPr="002511F1" w:rsidRDefault="00A46D23" w:rsidP="002511F1">
      <w:pPr>
        <w:spacing w:line="360" w:lineRule="auto"/>
        <w:ind w:firstLine="567"/>
        <w:rPr>
          <w:rFonts w:ascii="GHEA Grapalat" w:hAnsi="GHEA Grapalat" w:cs="Tahoma"/>
          <w:sz w:val="24"/>
          <w:szCs w:val="24"/>
          <w:lang w:val="fr-FR"/>
        </w:rPr>
      </w:pP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  <w:r w:rsidRPr="002511F1">
        <w:rPr>
          <w:rFonts w:ascii="GHEA Grapalat" w:hAnsi="GHEA Grapalat" w:cs="Arial Armenian"/>
          <w:sz w:val="24"/>
          <w:szCs w:val="24"/>
          <w:lang w:val="fr-FR"/>
        </w:rPr>
        <w:tab/>
      </w:r>
    </w:p>
    <w:p w:rsidR="00487921" w:rsidRPr="002511F1" w:rsidRDefault="00487921" w:rsidP="002511F1">
      <w:pPr>
        <w:pStyle w:val="mechtex"/>
        <w:spacing w:line="360" w:lineRule="auto"/>
        <w:rPr>
          <w:rFonts w:ascii="GHEA Grapalat" w:hAnsi="GHEA Grapalat" w:cs="Tahoma"/>
          <w:sz w:val="24"/>
          <w:szCs w:val="24"/>
          <w:lang w:val="fr-FR"/>
        </w:rPr>
      </w:pPr>
    </w:p>
    <w:sectPr w:rsidR="00487921" w:rsidRPr="002511F1" w:rsidSect="00C43DDA">
      <w:headerReference w:type="even" r:id="rId8"/>
      <w:footerReference w:type="even" r:id="rId9"/>
      <w:footerReference w:type="first" r:id="rId10"/>
      <w:pgSz w:w="11909" w:h="16834"/>
      <w:pgMar w:top="851" w:right="851" w:bottom="851" w:left="85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FC" w:rsidRDefault="00393EFC">
      <w:r>
        <w:separator/>
      </w:r>
    </w:p>
  </w:endnote>
  <w:endnote w:type="continuationSeparator" w:id="0">
    <w:p w:rsidR="00393EFC" w:rsidRDefault="00393E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393EF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2874AD" w:rsidRPr="002874AD">
      <w:rPr>
        <w:rFonts w:ascii="Sylfaen" w:hAnsi="Sylfaen" w:cs="Sylfaen"/>
        <w:noProof/>
        <w:sz w:val="18"/>
      </w:rPr>
      <w:t>Voroshum</w:t>
    </w:r>
    <w:r w:rsidR="002874AD" w:rsidRPr="002874AD">
      <w:rPr>
        <w:noProof/>
        <w:sz w:val="18"/>
      </w:rPr>
      <w:t xml:space="preserve"> </w:t>
    </w:r>
    <w:r w:rsidR="002874AD" w:rsidRPr="002874AD">
      <w:rPr>
        <w:rFonts w:ascii="Sylfaen" w:hAnsi="Sylfaen" w:cs="Sylfaen"/>
        <w:noProof/>
        <w:sz w:val="18"/>
      </w:rPr>
      <w:t>naxagic</w:t>
    </w:r>
    <w:r>
      <w:rPr>
        <w:rFonts w:ascii="Sylfaen" w:hAnsi="Sylfaen" w:cs="Sylfaen"/>
        <w:noProof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393EFC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2874AD" w:rsidRPr="002874AD">
      <w:rPr>
        <w:rFonts w:ascii="Sylfaen" w:hAnsi="Sylfaen" w:cs="Sylfaen"/>
        <w:noProof/>
      </w:rPr>
      <w:t>Voroshum</w:t>
    </w:r>
    <w:r w:rsidR="002874AD">
      <w:rPr>
        <w:noProof/>
      </w:rPr>
      <w:t xml:space="preserve"> </w:t>
    </w:r>
    <w:r w:rsidR="002874AD" w:rsidRPr="002874AD">
      <w:rPr>
        <w:rFonts w:ascii="Sylfaen" w:hAnsi="Sylfaen" w:cs="Sylfaen"/>
        <w:noProof/>
      </w:rPr>
      <w:t>naxagic</w:t>
    </w:r>
    <w:r>
      <w:rPr>
        <w:rFonts w:ascii="Sylfaen" w:hAnsi="Sylfaen" w:cs="Sylfae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FC" w:rsidRDefault="00393EFC">
      <w:r>
        <w:separator/>
      </w:r>
    </w:p>
  </w:footnote>
  <w:footnote w:type="continuationSeparator" w:id="0">
    <w:p w:rsidR="00393EFC" w:rsidRDefault="00393E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2BD1" w:rsidRDefault="00AE24E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512BD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12BD1">
      <w:rPr>
        <w:rStyle w:val="PageNumber"/>
        <w:noProof/>
      </w:rPr>
      <w:t>2</w:t>
    </w:r>
    <w:r>
      <w:rPr>
        <w:rStyle w:val="PageNumber"/>
      </w:rPr>
      <w:fldChar w:fldCharType="end"/>
    </w:r>
  </w:p>
  <w:p w:rsidR="00512BD1" w:rsidRDefault="00512B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C7C18"/>
    <w:multiLevelType w:val="hybridMultilevel"/>
    <w:tmpl w:val="B5F2B260"/>
    <w:lvl w:ilvl="0" w:tplc="F02C690E">
      <w:start w:val="1"/>
      <w:numFmt w:val="decimal"/>
      <w:lvlText w:val="%1."/>
      <w:lvlJc w:val="left"/>
      <w:pPr>
        <w:ind w:left="1017" w:hanging="45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2" w15:restartNumberingAfterBreak="0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</w:abstractNum>
  <w:abstractNum w:abstractNumId="83" w15:restartNumberingAfterBreak="0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5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3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8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8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3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8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4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7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9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3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6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1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3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5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2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7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0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4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5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E36"/>
    <w:rsid w:val="00001E02"/>
    <w:rsid w:val="00002238"/>
    <w:rsid w:val="000024A9"/>
    <w:rsid w:val="0000254D"/>
    <w:rsid w:val="000038D7"/>
    <w:rsid w:val="00003EE4"/>
    <w:rsid w:val="00004DFC"/>
    <w:rsid w:val="00005021"/>
    <w:rsid w:val="00005A24"/>
    <w:rsid w:val="00007649"/>
    <w:rsid w:val="00011944"/>
    <w:rsid w:val="00013DF1"/>
    <w:rsid w:val="000141AF"/>
    <w:rsid w:val="00014594"/>
    <w:rsid w:val="000204E8"/>
    <w:rsid w:val="000251DD"/>
    <w:rsid w:val="000317B8"/>
    <w:rsid w:val="00032C47"/>
    <w:rsid w:val="0003611C"/>
    <w:rsid w:val="0003620F"/>
    <w:rsid w:val="0003686B"/>
    <w:rsid w:val="00040BBA"/>
    <w:rsid w:val="00040BDF"/>
    <w:rsid w:val="0004132B"/>
    <w:rsid w:val="00041D81"/>
    <w:rsid w:val="0004366C"/>
    <w:rsid w:val="00044C4F"/>
    <w:rsid w:val="00045651"/>
    <w:rsid w:val="00045948"/>
    <w:rsid w:val="0004631F"/>
    <w:rsid w:val="00047BB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55B"/>
    <w:rsid w:val="00067991"/>
    <w:rsid w:val="00070F76"/>
    <w:rsid w:val="00071D29"/>
    <w:rsid w:val="00074298"/>
    <w:rsid w:val="00074992"/>
    <w:rsid w:val="00075777"/>
    <w:rsid w:val="00075E7F"/>
    <w:rsid w:val="0007627E"/>
    <w:rsid w:val="00077FD9"/>
    <w:rsid w:val="00081B6E"/>
    <w:rsid w:val="0008221A"/>
    <w:rsid w:val="000833B7"/>
    <w:rsid w:val="00083AE7"/>
    <w:rsid w:val="00084294"/>
    <w:rsid w:val="00086516"/>
    <w:rsid w:val="000868C7"/>
    <w:rsid w:val="00086B6C"/>
    <w:rsid w:val="00090A94"/>
    <w:rsid w:val="00091DF7"/>
    <w:rsid w:val="00094A80"/>
    <w:rsid w:val="00094D28"/>
    <w:rsid w:val="00094F48"/>
    <w:rsid w:val="0009536F"/>
    <w:rsid w:val="0009648C"/>
    <w:rsid w:val="00097167"/>
    <w:rsid w:val="00097741"/>
    <w:rsid w:val="000A2E0C"/>
    <w:rsid w:val="000A3634"/>
    <w:rsid w:val="000A495F"/>
    <w:rsid w:val="000A63CC"/>
    <w:rsid w:val="000A67C9"/>
    <w:rsid w:val="000B0A55"/>
    <w:rsid w:val="000B28F2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50A8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688E"/>
    <w:rsid w:val="000E7651"/>
    <w:rsid w:val="000F2332"/>
    <w:rsid w:val="000F3D0D"/>
    <w:rsid w:val="000F54B9"/>
    <w:rsid w:val="000F6E4E"/>
    <w:rsid w:val="00102CE3"/>
    <w:rsid w:val="00103752"/>
    <w:rsid w:val="0010426E"/>
    <w:rsid w:val="00104464"/>
    <w:rsid w:val="00105D8E"/>
    <w:rsid w:val="0010736C"/>
    <w:rsid w:val="00107D2F"/>
    <w:rsid w:val="00111710"/>
    <w:rsid w:val="0011378D"/>
    <w:rsid w:val="00113961"/>
    <w:rsid w:val="001166A8"/>
    <w:rsid w:val="00117B74"/>
    <w:rsid w:val="00117D21"/>
    <w:rsid w:val="00120951"/>
    <w:rsid w:val="00123307"/>
    <w:rsid w:val="00125432"/>
    <w:rsid w:val="00125823"/>
    <w:rsid w:val="00125AA8"/>
    <w:rsid w:val="00127353"/>
    <w:rsid w:val="00127F96"/>
    <w:rsid w:val="00130FE2"/>
    <w:rsid w:val="00131339"/>
    <w:rsid w:val="0013174E"/>
    <w:rsid w:val="00132320"/>
    <w:rsid w:val="001343A5"/>
    <w:rsid w:val="00135457"/>
    <w:rsid w:val="00141B9F"/>
    <w:rsid w:val="0014290B"/>
    <w:rsid w:val="00145BAF"/>
    <w:rsid w:val="00146429"/>
    <w:rsid w:val="00146609"/>
    <w:rsid w:val="00150F12"/>
    <w:rsid w:val="00151229"/>
    <w:rsid w:val="001523A8"/>
    <w:rsid w:val="00153761"/>
    <w:rsid w:val="00154E96"/>
    <w:rsid w:val="00157CAC"/>
    <w:rsid w:val="001610BF"/>
    <w:rsid w:val="001619DD"/>
    <w:rsid w:val="00163449"/>
    <w:rsid w:val="00163620"/>
    <w:rsid w:val="00164140"/>
    <w:rsid w:val="00164795"/>
    <w:rsid w:val="00167A9A"/>
    <w:rsid w:val="00167AD1"/>
    <w:rsid w:val="00167B92"/>
    <w:rsid w:val="00170664"/>
    <w:rsid w:val="00171383"/>
    <w:rsid w:val="00172A3A"/>
    <w:rsid w:val="00173B96"/>
    <w:rsid w:val="001743E8"/>
    <w:rsid w:val="001749D9"/>
    <w:rsid w:val="00180BEE"/>
    <w:rsid w:val="0018247A"/>
    <w:rsid w:val="00182F6C"/>
    <w:rsid w:val="00183C61"/>
    <w:rsid w:val="00184943"/>
    <w:rsid w:val="00186477"/>
    <w:rsid w:val="001866A1"/>
    <w:rsid w:val="00187191"/>
    <w:rsid w:val="00190209"/>
    <w:rsid w:val="00192F74"/>
    <w:rsid w:val="001946D6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46D1"/>
    <w:rsid w:val="001B5C65"/>
    <w:rsid w:val="001B7C95"/>
    <w:rsid w:val="001C0085"/>
    <w:rsid w:val="001C02FB"/>
    <w:rsid w:val="001C3623"/>
    <w:rsid w:val="001C4002"/>
    <w:rsid w:val="001C4AD0"/>
    <w:rsid w:val="001C4EDC"/>
    <w:rsid w:val="001D303C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63FB"/>
    <w:rsid w:val="001E6FAA"/>
    <w:rsid w:val="001E7CAC"/>
    <w:rsid w:val="001F017E"/>
    <w:rsid w:val="001F1628"/>
    <w:rsid w:val="001F1E0A"/>
    <w:rsid w:val="001F225D"/>
    <w:rsid w:val="001F23C8"/>
    <w:rsid w:val="001F2C70"/>
    <w:rsid w:val="001F4E07"/>
    <w:rsid w:val="001F5A9F"/>
    <w:rsid w:val="001F6162"/>
    <w:rsid w:val="00202EEB"/>
    <w:rsid w:val="0020392B"/>
    <w:rsid w:val="00204654"/>
    <w:rsid w:val="00205142"/>
    <w:rsid w:val="00205EFF"/>
    <w:rsid w:val="0020657E"/>
    <w:rsid w:val="00206C5E"/>
    <w:rsid w:val="002071E4"/>
    <w:rsid w:val="0021112F"/>
    <w:rsid w:val="0021204B"/>
    <w:rsid w:val="00216EBF"/>
    <w:rsid w:val="00217CFA"/>
    <w:rsid w:val="002211BF"/>
    <w:rsid w:val="002219C1"/>
    <w:rsid w:val="0022290E"/>
    <w:rsid w:val="00223FC1"/>
    <w:rsid w:val="00225BCB"/>
    <w:rsid w:val="00226A9D"/>
    <w:rsid w:val="00227038"/>
    <w:rsid w:val="002278E1"/>
    <w:rsid w:val="00227A7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D4D"/>
    <w:rsid w:val="00250A83"/>
    <w:rsid w:val="002511F1"/>
    <w:rsid w:val="00252493"/>
    <w:rsid w:val="002533C6"/>
    <w:rsid w:val="00254B37"/>
    <w:rsid w:val="00254F8E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67380"/>
    <w:rsid w:val="00270AE1"/>
    <w:rsid w:val="00271E7D"/>
    <w:rsid w:val="00271F66"/>
    <w:rsid w:val="002742A9"/>
    <w:rsid w:val="002762C7"/>
    <w:rsid w:val="0027758C"/>
    <w:rsid w:val="00277777"/>
    <w:rsid w:val="00277BE2"/>
    <w:rsid w:val="00281780"/>
    <w:rsid w:val="0028246D"/>
    <w:rsid w:val="002829DA"/>
    <w:rsid w:val="00283D1C"/>
    <w:rsid w:val="002845AE"/>
    <w:rsid w:val="002863FF"/>
    <w:rsid w:val="002874AD"/>
    <w:rsid w:val="00290579"/>
    <w:rsid w:val="002943F6"/>
    <w:rsid w:val="002A0E45"/>
    <w:rsid w:val="002A12CA"/>
    <w:rsid w:val="002A22A1"/>
    <w:rsid w:val="002A30D7"/>
    <w:rsid w:val="002A50E3"/>
    <w:rsid w:val="002A71C2"/>
    <w:rsid w:val="002A79CC"/>
    <w:rsid w:val="002B11CF"/>
    <w:rsid w:val="002B1303"/>
    <w:rsid w:val="002B14CE"/>
    <w:rsid w:val="002B4DF5"/>
    <w:rsid w:val="002B545C"/>
    <w:rsid w:val="002B6BAA"/>
    <w:rsid w:val="002C08C0"/>
    <w:rsid w:val="002C20AD"/>
    <w:rsid w:val="002C4BB9"/>
    <w:rsid w:val="002C4FDB"/>
    <w:rsid w:val="002C55A9"/>
    <w:rsid w:val="002C6D04"/>
    <w:rsid w:val="002C77B0"/>
    <w:rsid w:val="002D13D0"/>
    <w:rsid w:val="002D14DA"/>
    <w:rsid w:val="002D2F07"/>
    <w:rsid w:val="002D3F0F"/>
    <w:rsid w:val="002D4448"/>
    <w:rsid w:val="002D4DC6"/>
    <w:rsid w:val="002D53ED"/>
    <w:rsid w:val="002D58F6"/>
    <w:rsid w:val="002D6256"/>
    <w:rsid w:val="002D66DB"/>
    <w:rsid w:val="002D6782"/>
    <w:rsid w:val="002D6B0E"/>
    <w:rsid w:val="002E0F40"/>
    <w:rsid w:val="002E180A"/>
    <w:rsid w:val="002E2259"/>
    <w:rsid w:val="002E457D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4C87"/>
    <w:rsid w:val="00306567"/>
    <w:rsid w:val="003111CB"/>
    <w:rsid w:val="00314746"/>
    <w:rsid w:val="00314F87"/>
    <w:rsid w:val="0031721C"/>
    <w:rsid w:val="0031734D"/>
    <w:rsid w:val="00322504"/>
    <w:rsid w:val="003270B3"/>
    <w:rsid w:val="00327579"/>
    <w:rsid w:val="00332B26"/>
    <w:rsid w:val="00333383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7D87"/>
    <w:rsid w:val="003508A1"/>
    <w:rsid w:val="00351066"/>
    <w:rsid w:val="00352FFE"/>
    <w:rsid w:val="00353ABE"/>
    <w:rsid w:val="00354352"/>
    <w:rsid w:val="00357471"/>
    <w:rsid w:val="00362230"/>
    <w:rsid w:val="003642DF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2F55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46D2"/>
    <w:rsid w:val="00386B48"/>
    <w:rsid w:val="00386D62"/>
    <w:rsid w:val="00387EB2"/>
    <w:rsid w:val="0039045E"/>
    <w:rsid w:val="00393D10"/>
    <w:rsid w:val="00393EFC"/>
    <w:rsid w:val="0039471F"/>
    <w:rsid w:val="003950D0"/>
    <w:rsid w:val="00395A99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14"/>
    <w:rsid w:val="003A7499"/>
    <w:rsid w:val="003A7797"/>
    <w:rsid w:val="003A7B8B"/>
    <w:rsid w:val="003B0BF3"/>
    <w:rsid w:val="003B14A0"/>
    <w:rsid w:val="003B2D2A"/>
    <w:rsid w:val="003B700C"/>
    <w:rsid w:val="003C0E04"/>
    <w:rsid w:val="003C3050"/>
    <w:rsid w:val="003C52AE"/>
    <w:rsid w:val="003D0EC4"/>
    <w:rsid w:val="003D10A5"/>
    <w:rsid w:val="003D46C5"/>
    <w:rsid w:val="003D47B4"/>
    <w:rsid w:val="003D79B4"/>
    <w:rsid w:val="003E2114"/>
    <w:rsid w:val="003E5F03"/>
    <w:rsid w:val="003E74AA"/>
    <w:rsid w:val="003E7625"/>
    <w:rsid w:val="003F04FE"/>
    <w:rsid w:val="003F1EE8"/>
    <w:rsid w:val="003F29C8"/>
    <w:rsid w:val="003F3C29"/>
    <w:rsid w:val="003F479A"/>
    <w:rsid w:val="003F4DEA"/>
    <w:rsid w:val="003F7162"/>
    <w:rsid w:val="003F78A7"/>
    <w:rsid w:val="00400D8A"/>
    <w:rsid w:val="0040153D"/>
    <w:rsid w:val="0040158C"/>
    <w:rsid w:val="00401791"/>
    <w:rsid w:val="00402CFE"/>
    <w:rsid w:val="004030C2"/>
    <w:rsid w:val="004044A2"/>
    <w:rsid w:val="004044EC"/>
    <w:rsid w:val="00404E01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23CED"/>
    <w:rsid w:val="00427456"/>
    <w:rsid w:val="00431284"/>
    <w:rsid w:val="004333F4"/>
    <w:rsid w:val="00434BD6"/>
    <w:rsid w:val="004358D0"/>
    <w:rsid w:val="00435BFB"/>
    <w:rsid w:val="00436B4A"/>
    <w:rsid w:val="00436B69"/>
    <w:rsid w:val="00441541"/>
    <w:rsid w:val="0044229F"/>
    <w:rsid w:val="00442F2E"/>
    <w:rsid w:val="00443595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60ABA"/>
    <w:rsid w:val="00460C72"/>
    <w:rsid w:val="00461191"/>
    <w:rsid w:val="004628D6"/>
    <w:rsid w:val="00463C19"/>
    <w:rsid w:val="00470311"/>
    <w:rsid w:val="00470F56"/>
    <w:rsid w:val="00471A34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169"/>
    <w:rsid w:val="00485ACD"/>
    <w:rsid w:val="00487521"/>
    <w:rsid w:val="00487534"/>
    <w:rsid w:val="00487921"/>
    <w:rsid w:val="004968E2"/>
    <w:rsid w:val="004975B1"/>
    <w:rsid w:val="004A05C6"/>
    <w:rsid w:val="004A1BE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9B7"/>
    <w:rsid w:val="004F2CE9"/>
    <w:rsid w:val="004F32E2"/>
    <w:rsid w:val="004F3439"/>
    <w:rsid w:val="004F43C8"/>
    <w:rsid w:val="004F65E8"/>
    <w:rsid w:val="004F718D"/>
    <w:rsid w:val="00500B3B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BD1"/>
    <w:rsid w:val="00512C74"/>
    <w:rsid w:val="00514B8D"/>
    <w:rsid w:val="005158BD"/>
    <w:rsid w:val="0051621C"/>
    <w:rsid w:val="0052060C"/>
    <w:rsid w:val="00520B9E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979"/>
    <w:rsid w:val="00546946"/>
    <w:rsid w:val="00550930"/>
    <w:rsid w:val="00550AE2"/>
    <w:rsid w:val="00550D86"/>
    <w:rsid w:val="00550DAA"/>
    <w:rsid w:val="0055131E"/>
    <w:rsid w:val="005518FC"/>
    <w:rsid w:val="0055283A"/>
    <w:rsid w:val="005531B8"/>
    <w:rsid w:val="00554F66"/>
    <w:rsid w:val="0055657E"/>
    <w:rsid w:val="00556DF1"/>
    <w:rsid w:val="005604DB"/>
    <w:rsid w:val="005608A1"/>
    <w:rsid w:val="00563202"/>
    <w:rsid w:val="00563A5D"/>
    <w:rsid w:val="00563E1C"/>
    <w:rsid w:val="005640E9"/>
    <w:rsid w:val="005646AE"/>
    <w:rsid w:val="00564C41"/>
    <w:rsid w:val="00565D4C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90A"/>
    <w:rsid w:val="00585F74"/>
    <w:rsid w:val="00586213"/>
    <w:rsid w:val="00586A57"/>
    <w:rsid w:val="00587B5C"/>
    <w:rsid w:val="00590707"/>
    <w:rsid w:val="00591027"/>
    <w:rsid w:val="005916DD"/>
    <w:rsid w:val="005943EA"/>
    <w:rsid w:val="00595858"/>
    <w:rsid w:val="00596BAC"/>
    <w:rsid w:val="00597A74"/>
    <w:rsid w:val="005A2484"/>
    <w:rsid w:val="005A3B2F"/>
    <w:rsid w:val="005A4718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326"/>
    <w:rsid w:val="005C157A"/>
    <w:rsid w:val="005C1DD8"/>
    <w:rsid w:val="005C3C50"/>
    <w:rsid w:val="005C3F7A"/>
    <w:rsid w:val="005D2949"/>
    <w:rsid w:val="005D2B12"/>
    <w:rsid w:val="005D3A4C"/>
    <w:rsid w:val="005D4FD2"/>
    <w:rsid w:val="005D6196"/>
    <w:rsid w:val="005D6F5A"/>
    <w:rsid w:val="005D7F63"/>
    <w:rsid w:val="005E086F"/>
    <w:rsid w:val="005E2F49"/>
    <w:rsid w:val="005E36A0"/>
    <w:rsid w:val="005E3E16"/>
    <w:rsid w:val="005E5C49"/>
    <w:rsid w:val="005E6B9F"/>
    <w:rsid w:val="005F0785"/>
    <w:rsid w:val="005F5956"/>
    <w:rsid w:val="006000E9"/>
    <w:rsid w:val="00600E00"/>
    <w:rsid w:val="006023AA"/>
    <w:rsid w:val="006024C0"/>
    <w:rsid w:val="006044D7"/>
    <w:rsid w:val="00605EAA"/>
    <w:rsid w:val="0061299C"/>
    <w:rsid w:val="0061465F"/>
    <w:rsid w:val="00615887"/>
    <w:rsid w:val="0061782A"/>
    <w:rsid w:val="00620614"/>
    <w:rsid w:val="006221A4"/>
    <w:rsid w:val="00622788"/>
    <w:rsid w:val="00622DD5"/>
    <w:rsid w:val="006233F5"/>
    <w:rsid w:val="0062758F"/>
    <w:rsid w:val="0063022F"/>
    <w:rsid w:val="00630E08"/>
    <w:rsid w:val="00632055"/>
    <w:rsid w:val="006327B6"/>
    <w:rsid w:val="00635856"/>
    <w:rsid w:val="00635CC1"/>
    <w:rsid w:val="00635D78"/>
    <w:rsid w:val="006366FB"/>
    <w:rsid w:val="006400CD"/>
    <w:rsid w:val="00640474"/>
    <w:rsid w:val="00640953"/>
    <w:rsid w:val="006426D8"/>
    <w:rsid w:val="00642BCD"/>
    <w:rsid w:val="00643209"/>
    <w:rsid w:val="0064336E"/>
    <w:rsid w:val="006442C6"/>
    <w:rsid w:val="0064465C"/>
    <w:rsid w:val="00644B1C"/>
    <w:rsid w:val="00644F02"/>
    <w:rsid w:val="006468A8"/>
    <w:rsid w:val="00647023"/>
    <w:rsid w:val="0065556A"/>
    <w:rsid w:val="0065719B"/>
    <w:rsid w:val="00660489"/>
    <w:rsid w:val="0066062B"/>
    <w:rsid w:val="00660752"/>
    <w:rsid w:val="00660C85"/>
    <w:rsid w:val="0066201E"/>
    <w:rsid w:val="0066295E"/>
    <w:rsid w:val="00664D58"/>
    <w:rsid w:val="00666180"/>
    <w:rsid w:val="00666970"/>
    <w:rsid w:val="0066754D"/>
    <w:rsid w:val="00667C72"/>
    <w:rsid w:val="006700AF"/>
    <w:rsid w:val="00671505"/>
    <w:rsid w:val="00672266"/>
    <w:rsid w:val="00672D67"/>
    <w:rsid w:val="00673583"/>
    <w:rsid w:val="00674E72"/>
    <w:rsid w:val="0067756B"/>
    <w:rsid w:val="00677970"/>
    <w:rsid w:val="00680E04"/>
    <w:rsid w:val="0068262F"/>
    <w:rsid w:val="00682EB1"/>
    <w:rsid w:val="00682EE0"/>
    <w:rsid w:val="00683906"/>
    <w:rsid w:val="00685C90"/>
    <w:rsid w:val="006876B8"/>
    <w:rsid w:val="00690076"/>
    <w:rsid w:val="006900F4"/>
    <w:rsid w:val="0069097A"/>
    <w:rsid w:val="00693C9C"/>
    <w:rsid w:val="00697104"/>
    <w:rsid w:val="0069769E"/>
    <w:rsid w:val="006A0067"/>
    <w:rsid w:val="006A0BE9"/>
    <w:rsid w:val="006A1FC0"/>
    <w:rsid w:val="006A2785"/>
    <w:rsid w:val="006A2CAF"/>
    <w:rsid w:val="006A470B"/>
    <w:rsid w:val="006A523C"/>
    <w:rsid w:val="006A7377"/>
    <w:rsid w:val="006A77ED"/>
    <w:rsid w:val="006B50C5"/>
    <w:rsid w:val="006B5B14"/>
    <w:rsid w:val="006B640B"/>
    <w:rsid w:val="006B6995"/>
    <w:rsid w:val="006B6E93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D77C0"/>
    <w:rsid w:val="006E2403"/>
    <w:rsid w:val="006E2438"/>
    <w:rsid w:val="006E2595"/>
    <w:rsid w:val="006E2C6D"/>
    <w:rsid w:val="006E4127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70001A"/>
    <w:rsid w:val="00700E25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2B1A"/>
    <w:rsid w:val="007233C0"/>
    <w:rsid w:val="007243EA"/>
    <w:rsid w:val="0072515A"/>
    <w:rsid w:val="00725169"/>
    <w:rsid w:val="0072516C"/>
    <w:rsid w:val="0072788D"/>
    <w:rsid w:val="00727E99"/>
    <w:rsid w:val="00730E14"/>
    <w:rsid w:val="00731406"/>
    <w:rsid w:val="007325C9"/>
    <w:rsid w:val="00732720"/>
    <w:rsid w:val="00733529"/>
    <w:rsid w:val="00734E47"/>
    <w:rsid w:val="007358C1"/>
    <w:rsid w:val="00741F38"/>
    <w:rsid w:val="0074449A"/>
    <w:rsid w:val="007456F5"/>
    <w:rsid w:val="00745CB3"/>
    <w:rsid w:val="00746873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6FA9"/>
    <w:rsid w:val="007672C0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78C"/>
    <w:rsid w:val="00787854"/>
    <w:rsid w:val="00790482"/>
    <w:rsid w:val="00794146"/>
    <w:rsid w:val="007944F9"/>
    <w:rsid w:val="0079508C"/>
    <w:rsid w:val="007A19AB"/>
    <w:rsid w:val="007A3F47"/>
    <w:rsid w:val="007A45DA"/>
    <w:rsid w:val="007A4E43"/>
    <w:rsid w:val="007B0635"/>
    <w:rsid w:val="007B1528"/>
    <w:rsid w:val="007B3C72"/>
    <w:rsid w:val="007B3CC6"/>
    <w:rsid w:val="007B65F1"/>
    <w:rsid w:val="007B7FED"/>
    <w:rsid w:val="007C1AF7"/>
    <w:rsid w:val="007C1BCA"/>
    <w:rsid w:val="007C204B"/>
    <w:rsid w:val="007C2B7C"/>
    <w:rsid w:val="007C34F6"/>
    <w:rsid w:val="007D17EE"/>
    <w:rsid w:val="007D2204"/>
    <w:rsid w:val="007D2AE7"/>
    <w:rsid w:val="007D427D"/>
    <w:rsid w:val="007D4A43"/>
    <w:rsid w:val="007D4CD0"/>
    <w:rsid w:val="007D5E4E"/>
    <w:rsid w:val="007E2D5F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1DE2"/>
    <w:rsid w:val="00804014"/>
    <w:rsid w:val="00804C6F"/>
    <w:rsid w:val="0080580C"/>
    <w:rsid w:val="008072AF"/>
    <w:rsid w:val="00811035"/>
    <w:rsid w:val="008123AF"/>
    <w:rsid w:val="00814BE4"/>
    <w:rsid w:val="00820C16"/>
    <w:rsid w:val="00825276"/>
    <w:rsid w:val="0082551C"/>
    <w:rsid w:val="00830CDB"/>
    <w:rsid w:val="00833719"/>
    <w:rsid w:val="00833A19"/>
    <w:rsid w:val="00834DE8"/>
    <w:rsid w:val="00835D03"/>
    <w:rsid w:val="008371D7"/>
    <w:rsid w:val="00837651"/>
    <w:rsid w:val="00840180"/>
    <w:rsid w:val="00841DCD"/>
    <w:rsid w:val="0084205B"/>
    <w:rsid w:val="00843BC7"/>
    <w:rsid w:val="00844F53"/>
    <w:rsid w:val="008454A8"/>
    <w:rsid w:val="00845844"/>
    <w:rsid w:val="00846CAD"/>
    <w:rsid w:val="008475C5"/>
    <w:rsid w:val="00847ECC"/>
    <w:rsid w:val="0085003E"/>
    <w:rsid w:val="0085044B"/>
    <w:rsid w:val="00850D32"/>
    <w:rsid w:val="0085478E"/>
    <w:rsid w:val="00856162"/>
    <w:rsid w:val="00856EA7"/>
    <w:rsid w:val="008604E7"/>
    <w:rsid w:val="008611F0"/>
    <w:rsid w:val="00864DA4"/>
    <w:rsid w:val="00870584"/>
    <w:rsid w:val="00871698"/>
    <w:rsid w:val="00874CB9"/>
    <w:rsid w:val="00875BC5"/>
    <w:rsid w:val="00876548"/>
    <w:rsid w:val="008806E7"/>
    <w:rsid w:val="00881A03"/>
    <w:rsid w:val="00884B7C"/>
    <w:rsid w:val="00884EE7"/>
    <w:rsid w:val="008859AA"/>
    <w:rsid w:val="00885A85"/>
    <w:rsid w:val="00885CB0"/>
    <w:rsid w:val="008866A5"/>
    <w:rsid w:val="00887137"/>
    <w:rsid w:val="008877F4"/>
    <w:rsid w:val="008917FF"/>
    <w:rsid w:val="00892BB7"/>
    <w:rsid w:val="00892D6F"/>
    <w:rsid w:val="00896111"/>
    <w:rsid w:val="0089617E"/>
    <w:rsid w:val="0089659A"/>
    <w:rsid w:val="0089688C"/>
    <w:rsid w:val="00897087"/>
    <w:rsid w:val="008975FD"/>
    <w:rsid w:val="008A03F2"/>
    <w:rsid w:val="008A06B0"/>
    <w:rsid w:val="008A07A5"/>
    <w:rsid w:val="008A562F"/>
    <w:rsid w:val="008A654D"/>
    <w:rsid w:val="008B0CC2"/>
    <w:rsid w:val="008B104D"/>
    <w:rsid w:val="008B1249"/>
    <w:rsid w:val="008B1A37"/>
    <w:rsid w:val="008B1B0D"/>
    <w:rsid w:val="008B67BE"/>
    <w:rsid w:val="008C1525"/>
    <w:rsid w:val="008C162D"/>
    <w:rsid w:val="008C5496"/>
    <w:rsid w:val="008C57FD"/>
    <w:rsid w:val="008C62D3"/>
    <w:rsid w:val="008C7BE1"/>
    <w:rsid w:val="008D0492"/>
    <w:rsid w:val="008D0800"/>
    <w:rsid w:val="008D0FA7"/>
    <w:rsid w:val="008D11BC"/>
    <w:rsid w:val="008D4763"/>
    <w:rsid w:val="008D4C6A"/>
    <w:rsid w:val="008D58B9"/>
    <w:rsid w:val="008D6DAF"/>
    <w:rsid w:val="008E0579"/>
    <w:rsid w:val="008E0CF7"/>
    <w:rsid w:val="008E12E7"/>
    <w:rsid w:val="008E1CCF"/>
    <w:rsid w:val="008E1F7E"/>
    <w:rsid w:val="008E5DA6"/>
    <w:rsid w:val="008E5FC9"/>
    <w:rsid w:val="008E749A"/>
    <w:rsid w:val="008F19A1"/>
    <w:rsid w:val="008F232D"/>
    <w:rsid w:val="008F25A7"/>
    <w:rsid w:val="008F3169"/>
    <w:rsid w:val="008F381F"/>
    <w:rsid w:val="008F3EA3"/>
    <w:rsid w:val="008F49FD"/>
    <w:rsid w:val="008F4DE1"/>
    <w:rsid w:val="0090092D"/>
    <w:rsid w:val="0090134E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2769"/>
    <w:rsid w:val="00913FCD"/>
    <w:rsid w:val="009164EB"/>
    <w:rsid w:val="0091786E"/>
    <w:rsid w:val="00917B20"/>
    <w:rsid w:val="00920FC8"/>
    <w:rsid w:val="00922D55"/>
    <w:rsid w:val="00926389"/>
    <w:rsid w:val="009276A4"/>
    <w:rsid w:val="00927AFC"/>
    <w:rsid w:val="0093039C"/>
    <w:rsid w:val="00930966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561C"/>
    <w:rsid w:val="00947285"/>
    <w:rsid w:val="00947731"/>
    <w:rsid w:val="00947FAE"/>
    <w:rsid w:val="009514B0"/>
    <w:rsid w:val="0095165A"/>
    <w:rsid w:val="00952459"/>
    <w:rsid w:val="0095636E"/>
    <w:rsid w:val="00961935"/>
    <w:rsid w:val="00962A5F"/>
    <w:rsid w:val="00963530"/>
    <w:rsid w:val="00964667"/>
    <w:rsid w:val="0096523B"/>
    <w:rsid w:val="0096763D"/>
    <w:rsid w:val="00971C3D"/>
    <w:rsid w:val="00973118"/>
    <w:rsid w:val="00973ADD"/>
    <w:rsid w:val="00974E6F"/>
    <w:rsid w:val="009762F7"/>
    <w:rsid w:val="00980107"/>
    <w:rsid w:val="009805BB"/>
    <w:rsid w:val="00983FCC"/>
    <w:rsid w:val="009844FB"/>
    <w:rsid w:val="009856E2"/>
    <w:rsid w:val="00987024"/>
    <w:rsid w:val="0099112E"/>
    <w:rsid w:val="00992F21"/>
    <w:rsid w:val="009934D6"/>
    <w:rsid w:val="00995445"/>
    <w:rsid w:val="00997D30"/>
    <w:rsid w:val="009A1E61"/>
    <w:rsid w:val="009A1F7D"/>
    <w:rsid w:val="009A3229"/>
    <w:rsid w:val="009A38A4"/>
    <w:rsid w:val="009A4905"/>
    <w:rsid w:val="009A6F75"/>
    <w:rsid w:val="009A74D3"/>
    <w:rsid w:val="009B0FB0"/>
    <w:rsid w:val="009B6761"/>
    <w:rsid w:val="009B6979"/>
    <w:rsid w:val="009B71CA"/>
    <w:rsid w:val="009B7230"/>
    <w:rsid w:val="009C0662"/>
    <w:rsid w:val="009C0B0F"/>
    <w:rsid w:val="009C18B9"/>
    <w:rsid w:val="009C2686"/>
    <w:rsid w:val="009C3F55"/>
    <w:rsid w:val="009C3F93"/>
    <w:rsid w:val="009C6E54"/>
    <w:rsid w:val="009D0DD7"/>
    <w:rsid w:val="009D0F7F"/>
    <w:rsid w:val="009D2DEC"/>
    <w:rsid w:val="009D3E52"/>
    <w:rsid w:val="009D490B"/>
    <w:rsid w:val="009D6DE1"/>
    <w:rsid w:val="009D6F06"/>
    <w:rsid w:val="009D7F75"/>
    <w:rsid w:val="009E176D"/>
    <w:rsid w:val="009E1B64"/>
    <w:rsid w:val="009E605E"/>
    <w:rsid w:val="009F2F08"/>
    <w:rsid w:val="009F45AF"/>
    <w:rsid w:val="009F7C0F"/>
    <w:rsid w:val="009F7F22"/>
    <w:rsid w:val="00A0067E"/>
    <w:rsid w:val="00A00D02"/>
    <w:rsid w:val="00A00D86"/>
    <w:rsid w:val="00A02032"/>
    <w:rsid w:val="00A03B10"/>
    <w:rsid w:val="00A06F3C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68A8"/>
    <w:rsid w:val="00A3745E"/>
    <w:rsid w:val="00A41994"/>
    <w:rsid w:val="00A448EB"/>
    <w:rsid w:val="00A46140"/>
    <w:rsid w:val="00A46D23"/>
    <w:rsid w:val="00A47D7D"/>
    <w:rsid w:val="00A504C3"/>
    <w:rsid w:val="00A55653"/>
    <w:rsid w:val="00A55B43"/>
    <w:rsid w:val="00A56E81"/>
    <w:rsid w:val="00A610AA"/>
    <w:rsid w:val="00A615D7"/>
    <w:rsid w:val="00A64092"/>
    <w:rsid w:val="00A64BAE"/>
    <w:rsid w:val="00A67C80"/>
    <w:rsid w:val="00A7236C"/>
    <w:rsid w:val="00A73127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33E5"/>
    <w:rsid w:val="00A94521"/>
    <w:rsid w:val="00A95EAF"/>
    <w:rsid w:val="00AA09D5"/>
    <w:rsid w:val="00AA1982"/>
    <w:rsid w:val="00AA2B06"/>
    <w:rsid w:val="00AA4419"/>
    <w:rsid w:val="00AA49F8"/>
    <w:rsid w:val="00AA5A62"/>
    <w:rsid w:val="00AA788A"/>
    <w:rsid w:val="00AB205B"/>
    <w:rsid w:val="00AB395D"/>
    <w:rsid w:val="00AB3C1A"/>
    <w:rsid w:val="00AB4181"/>
    <w:rsid w:val="00AB66A7"/>
    <w:rsid w:val="00AB676E"/>
    <w:rsid w:val="00AB6FAA"/>
    <w:rsid w:val="00AB7A0F"/>
    <w:rsid w:val="00AC340B"/>
    <w:rsid w:val="00AD053C"/>
    <w:rsid w:val="00AD0D2D"/>
    <w:rsid w:val="00AD11A1"/>
    <w:rsid w:val="00AD2A05"/>
    <w:rsid w:val="00AD5B5A"/>
    <w:rsid w:val="00AD7167"/>
    <w:rsid w:val="00AD74C9"/>
    <w:rsid w:val="00AE0D39"/>
    <w:rsid w:val="00AE24E3"/>
    <w:rsid w:val="00AE41C5"/>
    <w:rsid w:val="00AE56CF"/>
    <w:rsid w:val="00AE73CE"/>
    <w:rsid w:val="00AE7BAA"/>
    <w:rsid w:val="00AF0B57"/>
    <w:rsid w:val="00AF11CD"/>
    <w:rsid w:val="00AF5195"/>
    <w:rsid w:val="00AF5782"/>
    <w:rsid w:val="00B005BF"/>
    <w:rsid w:val="00B02C83"/>
    <w:rsid w:val="00B0375D"/>
    <w:rsid w:val="00B044FB"/>
    <w:rsid w:val="00B07324"/>
    <w:rsid w:val="00B07FB7"/>
    <w:rsid w:val="00B11204"/>
    <w:rsid w:val="00B149AD"/>
    <w:rsid w:val="00B15ED7"/>
    <w:rsid w:val="00B16112"/>
    <w:rsid w:val="00B1624C"/>
    <w:rsid w:val="00B1706F"/>
    <w:rsid w:val="00B20416"/>
    <w:rsid w:val="00B220F8"/>
    <w:rsid w:val="00B22AC7"/>
    <w:rsid w:val="00B23C6D"/>
    <w:rsid w:val="00B24AD3"/>
    <w:rsid w:val="00B25095"/>
    <w:rsid w:val="00B25F2E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230"/>
    <w:rsid w:val="00B50631"/>
    <w:rsid w:val="00B51498"/>
    <w:rsid w:val="00B51810"/>
    <w:rsid w:val="00B52E81"/>
    <w:rsid w:val="00B52EFD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57DE"/>
    <w:rsid w:val="00B660BC"/>
    <w:rsid w:val="00B66311"/>
    <w:rsid w:val="00B70A7D"/>
    <w:rsid w:val="00B7617D"/>
    <w:rsid w:val="00B7723B"/>
    <w:rsid w:val="00B776A8"/>
    <w:rsid w:val="00B80F30"/>
    <w:rsid w:val="00B8137E"/>
    <w:rsid w:val="00B84998"/>
    <w:rsid w:val="00B85C97"/>
    <w:rsid w:val="00B869A1"/>
    <w:rsid w:val="00B87BC0"/>
    <w:rsid w:val="00B916F1"/>
    <w:rsid w:val="00B91A60"/>
    <w:rsid w:val="00B924CE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6D"/>
    <w:rsid w:val="00BA07D7"/>
    <w:rsid w:val="00BA14EB"/>
    <w:rsid w:val="00BA2CF3"/>
    <w:rsid w:val="00BA2E0C"/>
    <w:rsid w:val="00BA4193"/>
    <w:rsid w:val="00BA5CF8"/>
    <w:rsid w:val="00BA66AC"/>
    <w:rsid w:val="00BA6A7A"/>
    <w:rsid w:val="00BA6A9C"/>
    <w:rsid w:val="00BA70B4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7990"/>
    <w:rsid w:val="00BD187D"/>
    <w:rsid w:val="00BD2051"/>
    <w:rsid w:val="00BD24B3"/>
    <w:rsid w:val="00BD2702"/>
    <w:rsid w:val="00BD27EE"/>
    <w:rsid w:val="00BD32AF"/>
    <w:rsid w:val="00BD443F"/>
    <w:rsid w:val="00BD4573"/>
    <w:rsid w:val="00BD590F"/>
    <w:rsid w:val="00BE149A"/>
    <w:rsid w:val="00BE1D78"/>
    <w:rsid w:val="00BE285F"/>
    <w:rsid w:val="00BE3330"/>
    <w:rsid w:val="00BE3695"/>
    <w:rsid w:val="00BE4328"/>
    <w:rsid w:val="00BE458F"/>
    <w:rsid w:val="00BE5D43"/>
    <w:rsid w:val="00BE67F1"/>
    <w:rsid w:val="00BE68BE"/>
    <w:rsid w:val="00BF126C"/>
    <w:rsid w:val="00BF2F9C"/>
    <w:rsid w:val="00BF3912"/>
    <w:rsid w:val="00BF4FA8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10740"/>
    <w:rsid w:val="00C11029"/>
    <w:rsid w:val="00C13E00"/>
    <w:rsid w:val="00C14DE3"/>
    <w:rsid w:val="00C158B9"/>
    <w:rsid w:val="00C15FEC"/>
    <w:rsid w:val="00C16EFC"/>
    <w:rsid w:val="00C20653"/>
    <w:rsid w:val="00C22A23"/>
    <w:rsid w:val="00C23831"/>
    <w:rsid w:val="00C23B4F"/>
    <w:rsid w:val="00C24CDB"/>
    <w:rsid w:val="00C26059"/>
    <w:rsid w:val="00C26A0B"/>
    <w:rsid w:val="00C276A9"/>
    <w:rsid w:val="00C30EF3"/>
    <w:rsid w:val="00C312BB"/>
    <w:rsid w:val="00C31C75"/>
    <w:rsid w:val="00C326D3"/>
    <w:rsid w:val="00C32902"/>
    <w:rsid w:val="00C32E78"/>
    <w:rsid w:val="00C34292"/>
    <w:rsid w:val="00C361D5"/>
    <w:rsid w:val="00C41127"/>
    <w:rsid w:val="00C41B90"/>
    <w:rsid w:val="00C41D7B"/>
    <w:rsid w:val="00C42B05"/>
    <w:rsid w:val="00C43DDA"/>
    <w:rsid w:val="00C456C9"/>
    <w:rsid w:val="00C46DD5"/>
    <w:rsid w:val="00C47D2F"/>
    <w:rsid w:val="00C506EA"/>
    <w:rsid w:val="00C5229F"/>
    <w:rsid w:val="00C53767"/>
    <w:rsid w:val="00C56F32"/>
    <w:rsid w:val="00C572DB"/>
    <w:rsid w:val="00C57878"/>
    <w:rsid w:val="00C6029F"/>
    <w:rsid w:val="00C612BF"/>
    <w:rsid w:val="00C61C63"/>
    <w:rsid w:val="00C62B77"/>
    <w:rsid w:val="00C641F8"/>
    <w:rsid w:val="00C651C4"/>
    <w:rsid w:val="00C66FA5"/>
    <w:rsid w:val="00C707DA"/>
    <w:rsid w:val="00C71243"/>
    <w:rsid w:val="00C72B36"/>
    <w:rsid w:val="00C73855"/>
    <w:rsid w:val="00C73943"/>
    <w:rsid w:val="00C75760"/>
    <w:rsid w:val="00C75DAF"/>
    <w:rsid w:val="00C807FC"/>
    <w:rsid w:val="00C851A4"/>
    <w:rsid w:val="00C85421"/>
    <w:rsid w:val="00C85C73"/>
    <w:rsid w:val="00C86A7F"/>
    <w:rsid w:val="00C91292"/>
    <w:rsid w:val="00C92F7E"/>
    <w:rsid w:val="00C93FC6"/>
    <w:rsid w:val="00C948CC"/>
    <w:rsid w:val="00C95817"/>
    <w:rsid w:val="00C95FE1"/>
    <w:rsid w:val="00C971CB"/>
    <w:rsid w:val="00CA1E28"/>
    <w:rsid w:val="00CA1EE1"/>
    <w:rsid w:val="00CA35FF"/>
    <w:rsid w:val="00CA3C74"/>
    <w:rsid w:val="00CA3E31"/>
    <w:rsid w:val="00CA5054"/>
    <w:rsid w:val="00CA56A6"/>
    <w:rsid w:val="00CA6CEB"/>
    <w:rsid w:val="00CB09D0"/>
    <w:rsid w:val="00CB192B"/>
    <w:rsid w:val="00CB3AEA"/>
    <w:rsid w:val="00CB627A"/>
    <w:rsid w:val="00CB7562"/>
    <w:rsid w:val="00CC01DD"/>
    <w:rsid w:val="00CC03CD"/>
    <w:rsid w:val="00CC0FAB"/>
    <w:rsid w:val="00CC1046"/>
    <w:rsid w:val="00CC11D3"/>
    <w:rsid w:val="00CC1217"/>
    <w:rsid w:val="00CC12EB"/>
    <w:rsid w:val="00CC149F"/>
    <w:rsid w:val="00CC1E0C"/>
    <w:rsid w:val="00CC33AA"/>
    <w:rsid w:val="00CC3922"/>
    <w:rsid w:val="00CC3E59"/>
    <w:rsid w:val="00CC427A"/>
    <w:rsid w:val="00CC528E"/>
    <w:rsid w:val="00CC64DE"/>
    <w:rsid w:val="00CC7E8F"/>
    <w:rsid w:val="00CD2B8B"/>
    <w:rsid w:val="00CD3BA9"/>
    <w:rsid w:val="00CE0630"/>
    <w:rsid w:val="00CE1C03"/>
    <w:rsid w:val="00CE3CCC"/>
    <w:rsid w:val="00CE4958"/>
    <w:rsid w:val="00CE5228"/>
    <w:rsid w:val="00CE54BA"/>
    <w:rsid w:val="00CE6509"/>
    <w:rsid w:val="00CE6B97"/>
    <w:rsid w:val="00CE7134"/>
    <w:rsid w:val="00CF1334"/>
    <w:rsid w:val="00CF1839"/>
    <w:rsid w:val="00CF1C91"/>
    <w:rsid w:val="00CF2AE5"/>
    <w:rsid w:val="00CF31F1"/>
    <w:rsid w:val="00CF357A"/>
    <w:rsid w:val="00CF456D"/>
    <w:rsid w:val="00CF5620"/>
    <w:rsid w:val="00CF5700"/>
    <w:rsid w:val="00CF5E8C"/>
    <w:rsid w:val="00D00D6E"/>
    <w:rsid w:val="00D0186F"/>
    <w:rsid w:val="00D039B2"/>
    <w:rsid w:val="00D067A3"/>
    <w:rsid w:val="00D1002E"/>
    <w:rsid w:val="00D103C5"/>
    <w:rsid w:val="00D10B50"/>
    <w:rsid w:val="00D1156D"/>
    <w:rsid w:val="00D124EE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2E57"/>
    <w:rsid w:val="00D23288"/>
    <w:rsid w:val="00D239DB"/>
    <w:rsid w:val="00D239E0"/>
    <w:rsid w:val="00D2445A"/>
    <w:rsid w:val="00D2471C"/>
    <w:rsid w:val="00D25D18"/>
    <w:rsid w:val="00D27314"/>
    <w:rsid w:val="00D3000A"/>
    <w:rsid w:val="00D30689"/>
    <w:rsid w:val="00D3372E"/>
    <w:rsid w:val="00D337E0"/>
    <w:rsid w:val="00D353AA"/>
    <w:rsid w:val="00D37CD1"/>
    <w:rsid w:val="00D40839"/>
    <w:rsid w:val="00D42884"/>
    <w:rsid w:val="00D457A8"/>
    <w:rsid w:val="00D4682B"/>
    <w:rsid w:val="00D47C11"/>
    <w:rsid w:val="00D47E04"/>
    <w:rsid w:val="00D47FA5"/>
    <w:rsid w:val="00D513AB"/>
    <w:rsid w:val="00D51A94"/>
    <w:rsid w:val="00D51E4B"/>
    <w:rsid w:val="00D5246C"/>
    <w:rsid w:val="00D52502"/>
    <w:rsid w:val="00D52757"/>
    <w:rsid w:val="00D54E12"/>
    <w:rsid w:val="00D556A2"/>
    <w:rsid w:val="00D5753E"/>
    <w:rsid w:val="00D607B5"/>
    <w:rsid w:val="00D60B12"/>
    <w:rsid w:val="00D617F2"/>
    <w:rsid w:val="00D62147"/>
    <w:rsid w:val="00D624C2"/>
    <w:rsid w:val="00D63A7D"/>
    <w:rsid w:val="00D63FD3"/>
    <w:rsid w:val="00D645B7"/>
    <w:rsid w:val="00D65944"/>
    <w:rsid w:val="00D65F87"/>
    <w:rsid w:val="00D728C3"/>
    <w:rsid w:val="00D72BCE"/>
    <w:rsid w:val="00D738DB"/>
    <w:rsid w:val="00D803DB"/>
    <w:rsid w:val="00D80C6A"/>
    <w:rsid w:val="00D84828"/>
    <w:rsid w:val="00D8516B"/>
    <w:rsid w:val="00D85BCA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14A4"/>
    <w:rsid w:val="00DB202F"/>
    <w:rsid w:val="00DB4ABB"/>
    <w:rsid w:val="00DC0EE0"/>
    <w:rsid w:val="00DC2C2F"/>
    <w:rsid w:val="00DC3EFD"/>
    <w:rsid w:val="00DC79E7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2DDF"/>
    <w:rsid w:val="00DE46E7"/>
    <w:rsid w:val="00DE4835"/>
    <w:rsid w:val="00DE6600"/>
    <w:rsid w:val="00DE66C1"/>
    <w:rsid w:val="00DF12E9"/>
    <w:rsid w:val="00DF197D"/>
    <w:rsid w:val="00DF4C87"/>
    <w:rsid w:val="00DF5463"/>
    <w:rsid w:val="00DF7E3A"/>
    <w:rsid w:val="00E00CED"/>
    <w:rsid w:val="00E01533"/>
    <w:rsid w:val="00E02E6A"/>
    <w:rsid w:val="00E042B5"/>
    <w:rsid w:val="00E057E4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6E3D"/>
    <w:rsid w:val="00E47514"/>
    <w:rsid w:val="00E5022E"/>
    <w:rsid w:val="00E50AA0"/>
    <w:rsid w:val="00E5304B"/>
    <w:rsid w:val="00E53F31"/>
    <w:rsid w:val="00E5447E"/>
    <w:rsid w:val="00E56213"/>
    <w:rsid w:val="00E56518"/>
    <w:rsid w:val="00E609C8"/>
    <w:rsid w:val="00E61517"/>
    <w:rsid w:val="00E62D11"/>
    <w:rsid w:val="00E62D7E"/>
    <w:rsid w:val="00E631E3"/>
    <w:rsid w:val="00E64D07"/>
    <w:rsid w:val="00E6672B"/>
    <w:rsid w:val="00E677CD"/>
    <w:rsid w:val="00E67E4C"/>
    <w:rsid w:val="00E67E77"/>
    <w:rsid w:val="00E7007D"/>
    <w:rsid w:val="00E74DE3"/>
    <w:rsid w:val="00E74FDE"/>
    <w:rsid w:val="00E75050"/>
    <w:rsid w:val="00E773E9"/>
    <w:rsid w:val="00E7743C"/>
    <w:rsid w:val="00E8116A"/>
    <w:rsid w:val="00E82966"/>
    <w:rsid w:val="00E8349C"/>
    <w:rsid w:val="00E83C98"/>
    <w:rsid w:val="00E84A88"/>
    <w:rsid w:val="00E857BE"/>
    <w:rsid w:val="00E859B7"/>
    <w:rsid w:val="00E87114"/>
    <w:rsid w:val="00E90D9D"/>
    <w:rsid w:val="00E91462"/>
    <w:rsid w:val="00E91862"/>
    <w:rsid w:val="00E92290"/>
    <w:rsid w:val="00E93B8A"/>
    <w:rsid w:val="00E94069"/>
    <w:rsid w:val="00E96DCB"/>
    <w:rsid w:val="00EA0AE2"/>
    <w:rsid w:val="00EA1A94"/>
    <w:rsid w:val="00EA1BA8"/>
    <w:rsid w:val="00EA536A"/>
    <w:rsid w:val="00EA5A39"/>
    <w:rsid w:val="00EA63C3"/>
    <w:rsid w:val="00EA6F4A"/>
    <w:rsid w:val="00EB5E90"/>
    <w:rsid w:val="00EB6672"/>
    <w:rsid w:val="00EC11FF"/>
    <w:rsid w:val="00EC2181"/>
    <w:rsid w:val="00EC2494"/>
    <w:rsid w:val="00EC3C39"/>
    <w:rsid w:val="00EC5E3D"/>
    <w:rsid w:val="00EC7F10"/>
    <w:rsid w:val="00ED073B"/>
    <w:rsid w:val="00ED0C35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E64FF"/>
    <w:rsid w:val="00EE7F31"/>
    <w:rsid w:val="00EF1663"/>
    <w:rsid w:val="00EF2F70"/>
    <w:rsid w:val="00EF4EFA"/>
    <w:rsid w:val="00EF5601"/>
    <w:rsid w:val="00EF5EB8"/>
    <w:rsid w:val="00F004E8"/>
    <w:rsid w:val="00F0062D"/>
    <w:rsid w:val="00F01A53"/>
    <w:rsid w:val="00F01FC9"/>
    <w:rsid w:val="00F022B5"/>
    <w:rsid w:val="00F03FD5"/>
    <w:rsid w:val="00F04934"/>
    <w:rsid w:val="00F0496A"/>
    <w:rsid w:val="00F04981"/>
    <w:rsid w:val="00F061D9"/>
    <w:rsid w:val="00F06770"/>
    <w:rsid w:val="00F10011"/>
    <w:rsid w:val="00F10699"/>
    <w:rsid w:val="00F133F7"/>
    <w:rsid w:val="00F14756"/>
    <w:rsid w:val="00F147E8"/>
    <w:rsid w:val="00F15CDE"/>
    <w:rsid w:val="00F16915"/>
    <w:rsid w:val="00F2259B"/>
    <w:rsid w:val="00F226F8"/>
    <w:rsid w:val="00F241DA"/>
    <w:rsid w:val="00F2421C"/>
    <w:rsid w:val="00F25AEE"/>
    <w:rsid w:val="00F260C3"/>
    <w:rsid w:val="00F30334"/>
    <w:rsid w:val="00F31236"/>
    <w:rsid w:val="00F34D78"/>
    <w:rsid w:val="00F3563C"/>
    <w:rsid w:val="00F35C0B"/>
    <w:rsid w:val="00F36D76"/>
    <w:rsid w:val="00F418B9"/>
    <w:rsid w:val="00F419C1"/>
    <w:rsid w:val="00F45F4C"/>
    <w:rsid w:val="00F466E9"/>
    <w:rsid w:val="00F469A6"/>
    <w:rsid w:val="00F471FE"/>
    <w:rsid w:val="00F5008E"/>
    <w:rsid w:val="00F50228"/>
    <w:rsid w:val="00F515D1"/>
    <w:rsid w:val="00F535CF"/>
    <w:rsid w:val="00F5529A"/>
    <w:rsid w:val="00F5684D"/>
    <w:rsid w:val="00F56A2D"/>
    <w:rsid w:val="00F60EB8"/>
    <w:rsid w:val="00F61D88"/>
    <w:rsid w:val="00F63AFB"/>
    <w:rsid w:val="00F63F3B"/>
    <w:rsid w:val="00F663C5"/>
    <w:rsid w:val="00F66FF4"/>
    <w:rsid w:val="00F717B8"/>
    <w:rsid w:val="00F72584"/>
    <w:rsid w:val="00F7294D"/>
    <w:rsid w:val="00F73B08"/>
    <w:rsid w:val="00F76230"/>
    <w:rsid w:val="00F7759C"/>
    <w:rsid w:val="00F80AA0"/>
    <w:rsid w:val="00F818E2"/>
    <w:rsid w:val="00F82005"/>
    <w:rsid w:val="00F8385F"/>
    <w:rsid w:val="00F84479"/>
    <w:rsid w:val="00F84B79"/>
    <w:rsid w:val="00F8551E"/>
    <w:rsid w:val="00F85D0B"/>
    <w:rsid w:val="00F868DC"/>
    <w:rsid w:val="00F90A07"/>
    <w:rsid w:val="00F9442A"/>
    <w:rsid w:val="00F9618B"/>
    <w:rsid w:val="00F970AA"/>
    <w:rsid w:val="00FA06A1"/>
    <w:rsid w:val="00FA0D96"/>
    <w:rsid w:val="00FA50A1"/>
    <w:rsid w:val="00FA50A7"/>
    <w:rsid w:val="00FA578F"/>
    <w:rsid w:val="00FA5D4E"/>
    <w:rsid w:val="00FA6403"/>
    <w:rsid w:val="00FA6696"/>
    <w:rsid w:val="00FB07F3"/>
    <w:rsid w:val="00FB1F62"/>
    <w:rsid w:val="00FB2832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2D63"/>
    <w:rsid w:val="00FD3337"/>
    <w:rsid w:val="00FD3962"/>
    <w:rsid w:val="00FD467C"/>
    <w:rsid w:val="00FD52DD"/>
    <w:rsid w:val="00FD7BA9"/>
    <w:rsid w:val="00FE1536"/>
    <w:rsid w:val="00FE405C"/>
    <w:rsid w:val="00FE6CD8"/>
    <w:rsid w:val="00FF1C9E"/>
    <w:rsid w:val="00FF200E"/>
    <w:rsid w:val="00FF231B"/>
    <w:rsid w:val="00FF51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3E6E706"/>
  <w15:docId w15:val="{CAB464DD-5241-4EEB-AADD-F978F1B3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DE1"/>
    <w:rPr>
      <w:rFonts w:ascii="Arial Armenian" w:hAnsi="Arial Armenian"/>
      <w:sz w:val="22"/>
      <w:szCs w:val="22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8F4DE1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rsid w:val="008F4DE1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  <w:rsid w:val="008F4DE1"/>
  </w:style>
  <w:style w:type="paragraph" w:customStyle="1" w:styleId="norm">
    <w:name w:val="norm"/>
    <w:basedOn w:val="Normal"/>
    <w:link w:val="normChar"/>
    <w:rsid w:val="008F4DE1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8F4DE1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rsid w:val="008F4DE1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rsid w:val="008F4DE1"/>
    <w:pPr>
      <w:jc w:val="both"/>
    </w:pPr>
  </w:style>
  <w:style w:type="paragraph" w:customStyle="1" w:styleId="russtyle">
    <w:name w:val="russtyle"/>
    <w:basedOn w:val="Normal"/>
    <w:rsid w:val="008F4DE1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">
    <w:name w:val="Абзац списка1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uiPriority w:val="22"/>
    <w:qFormat/>
    <w:rsid w:val="004F05C2"/>
    <w:rPr>
      <w:b/>
      <w:bCs/>
    </w:rPr>
  </w:style>
  <w:style w:type="character" w:styleId="Emphasis">
    <w:name w:val="Emphasis"/>
    <w:uiPriority w:val="20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9CDC7-DCA2-4413-BA13-A608860E1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443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keywords>https:/mul-mil.gov.am/tasks/65823/oneclick/Voroshum_naxagic_gerezmanner.docx?token=6b6ff6f3f2c7258466c5139334fceb4f</cp:keywords>
  <cp:lastModifiedBy>Ashot Pirumyan</cp:lastModifiedBy>
  <cp:revision>4</cp:revision>
  <cp:lastPrinted>2021-10-27T10:25:00Z</cp:lastPrinted>
  <dcterms:created xsi:type="dcterms:W3CDTF">2021-10-27T09:05:00Z</dcterms:created>
  <dcterms:modified xsi:type="dcterms:W3CDTF">2021-10-27T13:14:00Z</dcterms:modified>
</cp:coreProperties>
</file>