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7" w:rsidRPr="00D3627F" w:rsidRDefault="00C36527" w:rsidP="000864CF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D3627F">
        <w:rPr>
          <w:rFonts w:ascii="GHEA Grapalat" w:hAnsi="GHEA Grapalat" w:cs="GHEA Grapalat"/>
          <w:b/>
          <w:bCs/>
          <w:sz w:val="24"/>
          <w:szCs w:val="24"/>
          <w:lang w:val="hy-AM"/>
        </w:rPr>
        <w:t>ԱՄՓՈՓԱԹԵՐԹ</w:t>
      </w:r>
    </w:p>
    <w:p w:rsidR="00C36527" w:rsidRPr="004821DC" w:rsidRDefault="00C36527" w:rsidP="000864CF">
      <w:pPr>
        <w:pStyle w:val="mechtex"/>
        <w:spacing w:line="360" w:lineRule="auto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7059F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87059F">
        <w:rPr>
          <w:rFonts w:ascii="GHEA Grapalat" w:hAnsi="GHEA Grapalat" w:cs="GHEA Grapalat"/>
          <w:sz w:val="24"/>
          <w:szCs w:val="24"/>
          <w:lang w:val="af-ZA"/>
        </w:rPr>
        <w:t xml:space="preserve"> 2021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ԹՎԱԿԱՆԻ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ԲՅՈՒՋԵԻ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ՄԱՍԻՆ</w:t>
      </w:r>
      <w:r w:rsidRPr="0087059F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ՕՐԵՆՔՈՒՄ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ՎԵՐԱԲԱՇԽՈՒՄ</w:t>
      </w:r>
      <w:r w:rsidRPr="0087059F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Pr="0087059F">
        <w:rPr>
          <w:rFonts w:ascii="GHEA Grapalat" w:hAnsi="GHEA Grapalat" w:cs="GHEA Grapalat"/>
          <w:sz w:val="24"/>
          <w:szCs w:val="24"/>
          <w:lang w:val="af-ZA"/>
        </w:rPr>
        <w:t xml:space="preserve"> 2020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ԹՎԱԿԱՆԻ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ԴԵԿՏԵՄԲԵՐԻ</w:t>
      </w:r>
      <w:r w:rsidRPr="008A6E04">
        <w:rPr>
          <w:rFonts w:ascii="GHEA Grapalat" w:hAnsi="GHEA Grapalat" w:cs="GHEA Grapalat"/>
          <w:spacing w:val="2"/>
          <w:sz w:val="24"/>
          <w:szCs w:val="24"/>
          <w:lang w:val="af-ZA"/>
        </w:rPr>
        <w:t xml:space="preserve"> 30-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Ի</w:t>
      </w:r>
      <w:r w:rsidRPr="008A6E04">
        <w:rPr>
          <w:rFonts w:ascii="GHEA Grapalat" w:hAnsi="GHEA Grapalat" w:cs="GHEA Grapalat"/>
          <w:spacing w:val="2"/>
          <w:sz w:val="24"/>
          <w:szCs w:val="24"/>
          <w:lang w:val="af-ZA"/>
        </w:rPr>
        <w:t xml:space="preserve"> N 2215-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Ն</w:t>
      </w:r>
      <w:r w:rsidRPr="004821DC">
        <w:rPr>
          <w:rFonts w:ascii="GHEA Grapalat" w:hAnsi="GHEA Grapalat" w:cs="GHEA Grapalat"/>
          <w:spacing w:val="2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ՈՐՈՇՄԱՆ</w:t>
      </w:r>
      <w:r w:rsidRPr="004821DC">
        <w:rPr>
          <w:rFonts w:ascii="GHEA Grapalat" w:hAnsi="GHEA Grapalat" w:cs="GHEA Grapalat"/>
          <w:spacing w:val="2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ՄԵՋ</w:t>
      </w:r>
      <w:r w:rsidRPr="004821DC">
        <w:rPr>
          <w:rFonts w:ascii="GHEA Grapalat" w:hAnsi="GHEA Grapalat" w:cs="GHEA Grapalat"/>
          <w:spacing w:val="2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ՓՈՓՈ</w:t>
      </w:r>
      <w:r w:rsidRPr="008A6E04">
        <w:rPr>
          <w:rFonts w:ascii="GHEA Grapalat" w:hAnsi="GHEA Grapalat" w:cs="GHEA Grapalat"/>
          <w:sz w:val="24"/>
          <w:szCs w:val="24"/>
          <w:lang w:val="af-ZA"/>
        </w:rPr>
        <w:softHyphen/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ԽՈՒԹՅՈՒՆՆԵՐ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ՈՒ ԼՐԱՑՈՒՄՆԵՐ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ԿԱ</w:t>
      </w:r>
      <w:r w:rsidRPr="005F3B0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ՏԱՐԵԼՈՒ</w:t>
      </w:r>
      <w:r w:rsidRPr="006900F4">
        <w:rPr>
          <w:rFonts w:ascii="GHEA Grapalat" w:hAnsi="GHEA Grapalat" w:cs="GHEA Grapalat"/>
          <w:sz w:val="24"/>
          <w:szCs w:val="24"/>
          <w:lang w:val="af-ZA"/>
        </w:rPr>
        <w:t>,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ՊԱՇՏՊԱՆՈՒԹՅԱՆ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ՆԱԽԱՐԱՐՈՒԹՅԱՆԸ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ԳՈՒՄԱՐ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32320">
        <w:rPr>
          <w:rFonts w:ascii="GHEA Grapalat" w:hAnsi="GHEA Grapalat" w:cs="GHEA Grapalat"/>
          <w:sz w:val="24"/>
          <w:szCs w:val="24"/>
          <w:lang w:val="af-ZA"/>
        </w:rPr>
        <w:t>ՀԱՏԿԱՑՆԵԼՈՒ ԵՎ ԳՆՄԱՆ ԳՈՐԾԸՆԹԱՑ</w:t>
      </w:r>
      <w:r>
        <w:rPr>
          <w:rFonts w:ascii="GHEA Grapalat" w:hAnsi="GHEA Grapalat" w:cs="GHEA Grapalat"/>
          <w:sz w:val="24"/>
          <w:szCs w:val="24"/>
          <w:lang w:val="af-ZA"/>
        </w:rPr>
        <w:t>Ը</w:t>
      </w:r>
      <w:r w:rsidRPr="00132320">
        <w:rPr>
          <w:rFonts w:ascii="GHEA Grapalat" w:hAnsi="GHEA Grapalat" w:cs="GHEA Grapalat"/>
          <w:sz w:val="24"/>
          <w:szCs w:val="24"/>
          <w:lang w:val="af-ZA"/>
        </w:rPr>
        <w:t xml:space="preserve"> ԿԱԶՄԱԿԵՐՊԵԼՈՒ ՄԱՍԻՆ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, ԻՆՉՊԵՍ ՆԱԵՎ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Pr="0087059F">
        <w:rPr>
          <w:rFonts w:ascii="GHEA Grapalat" w:hAnsi="GHEA Grapalat" w:cs="GHEA Grapalat"/>
          <w:sz w:val="24"/>
          <w:szCs w:val="24"/>
          <w:lang w:val="af-ZA"/>
        </w:rPr>
        <w:t xml:space="preserve"> 202</w:t>
      </w:r>
      <w:r>
        <w:rPr>
          <w:rFonts w:ascii="GHEA Grapalat" w:hAnsi="GHEA Grapalat" w:cs="GHEA Grapalat"/>
          <w:sz w:val="24"/>
          <w:szCs w:val="24"/>
          <w:lang w:val="af-ZA"/>
        </w:rPr>
        <w:t>1</w:t>
      </w:r>
      <w:r w:rsidRPr="008705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1C8">
        <w:rPr>
          <w:rFonts w:ascii="GHEA Grapalat" w:hAnsi="GHEA Grapalat" w:cs="GHEA Grapalat"/>
          <w:sz w:val="24"/>
          <w:szCs w:val="24"/>
          <w:lang w:val="hy-AM"/>
        </w:rPr>
        <w:t>ԹՎԱԿԱՆԻ</w:t>
      </w:r>
      <w:r w:rsidRPr="00482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821DC">
        <w:rPr>
          <w:rFonts w:ascii="GHEA Grapalat" w:hAnsi="GHEA Grapalat" w:cs="GHEA Grapalat"/>
          <w:spacing w:val="2"/>
          <w:sz w:val="24"/>
          <w:szCs w:val="24"/>
          <w:lang w:val="hy-AM"/>
        </w:rPr>
        <w:t>ՀՈԿՏԵՄԲԵՐԻ</w:t>
      </w:r>
      <w:r w:rsidRPr="008A6E04">
        <w:rPr>
          <w:rFonts w:ascii="GHEA Grapalat" w:hAnsi="GHEA Grapalat" w:cs="GHEA Grapalat"/>
          <w:spacing w:val="2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pacing w:val="2"/>
          <w:sz w:val="24"/>
          <w:szCs w:val="24"/>
          <w:lang w:val="af-ZA"/>
        </w:rPr>
        <w:t>19</w:t>
      </w:r>
      <w:r w:rsidRPr="008A6E04">
        <w:rPr>
          <w:rFonts w:ascii="GHEA Grapalat" w:hAnsi="GHEA Grapalat" w:cs="GHEA Grapalat"/>
          <w:spacing w:val="2"/>
          <w:sz w:val="24"/>
          <w:szCs w:val="24"/>
          <w:lang w:val="af-ZA"/>
        </w:rPr>
        <w:t>-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Ի</w:t>
      </w:r>
      <w:r w:rsidRPr="008A6E04">
        <w:rPr>
          <w:rFonts w:ascii="GHEA Grapalat" w:hAnsi="GHEA Grapalat" w:cs="GHEA Grapalat"/>
          <w:spacing w:val="2"/>
          <w:sz w:val="24"/>
          <w:szCs w:val="24"/>
          <w:lang w:val="af-ZA"/>
        </w:rPr>
        <w:t xml:space="preserve"> N </w:t>
      </w:r>
      <w:r>
        <w:rPr>
          <w:rFonts w:ascii="GHEA Grapalat" w:hAnsi="GHEA Grapalat" w:cs="GHEA Grapalat"/>
          <w:spacing w:val="2"/>
          <w:sz w:val="24"/>
          <w:szCs w:val="24"/>
          <w:lang w:val="af-ZA"/>
        </w:rPr>
        <w:t>1710</w:t>
      </w:r>
      <w:r w:rsidRPr="008A6E04">
        <w:rPr>
          <w:rFonts w:ascii="GHEA Grapalat" w:hAnsi="GHEA Grapalat" w:cs="GHEA Grapalat"/>
          <w:spacing w:val="2"/>
          <w:sz w:val="24"/>
          <w:szCs w:val="24"/>
          <w:lang w:val="af-ZA"/>
        </w:rPr>
        <w:t>-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Ն</w:t>
      </w:r>
      <w:r w:rsidRPr="004821DC">
        <w:rPr>
          <w:rFonts w:ascii="GHEA Grapalat" w:hAnsi="GHEA Grapalat" w:cs="GHEA Grapalat"/>
          <w:spacing w:val="2"/>
          <w:sz w:val="24"/>
          <w:szCs w:val="24"/>
          <w:lang w:val="hy-AM"/>
        </w:rPr>
        <w:t xml:space="preserve"> 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ՈՐՈՇ</w:t>
      </w:r>
      <w:r w:rsidRPr="004821DC">
        <w:rPr>
          <w:rFonts w:ascii="GHEA Grapalat" w:hAnsi="GHEA Grapalat" w:cs="GHEA Grapalat"/>
          <w:spacing w:val="2"/>
          <w:sz w:val="24"/>
          <w:szCs w:val="24"/>
          <w:lang w:val="hy-AM"/>
        </w:rPr>
        <w:t>ՈՒ</w:t>
      </w:r>
      <w:r w:rsidRPr="00CC31C8">
        <w:rPr>
          <w:rFonts w:ascii="GHEA Grapalat" w:hAnsi="GHEA Grapalat" w:cs="GHEA Grapalat"/>
          <w:spacing w:val="2"/>
          <w:sz w:val="24"/>
          <w:szCs w:val="24"/>
          <w:lang w:val="hy-AM"/>
        </w:rPr>
        <w:t>ՄՆ</w:t>
      </w:r>
      <w:r w:rsidRPr="004821DC">
        <w:rPr>
          <w:rFonts w:ascii="GHEA Grapalat" w:hAnsi="GHEA Grapalat" w:cs="GHEA Grapalat"/>
          <w:spacing w:val="2"/>
          <w:sz w:val="24"/>
          <w:szCs w:val="24"/>
          <w:lang w:val="hy-AM"/>
        </w:rPr>
        <w:t xml:space="preserve"> ՈՒԺԸ ԿՈՐՑՐԱԾ ՃԱՆԱՉԵԼՈՒ ՄԱՍԻՆ</w:t>
      </w:r>
    </w:p>
    <w:tbl>
      <w:tblPr>
        <w:tblW w:w="101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9"/>
        <w:gridCol w:w="2400"/>
      </w:tblGrid>
      <w:tr w:rsidR="004E3DFF" w:rsidRPr="002E727A" w:rsidTr="004E3DFF">
        <w:trPr>
          <w:tblCellSpacing w:w="0" w:type="dxa"/>
          <w:jc w:val="center"/>
        </w:trPr>
        <w:tc>
          <w:tcPr>
            <w:tcW w:w="77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6527" w:rsidRPr="004E3DFF" w:rsidRDefault="00C36527" w:rsidP="004E3DFF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shd w:val="clear" w:color="auto" w:fill="FFFFFF"/>
                <w:lang w:val="es-ES"/>
              </w:rPr>
              <w:t xml:space="preserve">1. </w:t>
            </w: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shd w:val="clear" w:color="auto" w:fill="FFFFFF"/>
                <w:lang w:val="hy-AM"/>
              </w:rPr>
              <w:t>ՀՀ ֆինանսների նախարարություն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FBFBF"/>
          </w:tcPr>
          <w:p w:rsidR="00C36527" w:rsidRPr="004E3DFF" w:rsidRDefault="00C36527" w:rsidP="00786812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shd w:val="clear" w:color="auto" w:fill="FFFFFF"/>
                <w:lang w:val="es-ES"/>
              </w:rPr>
              <w:t>27.10</w:t>
            </w: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shd w:val="clear" w:color="auto" w:fill="FFFFFF"/>
                <w:lang w:val="hy-AM"/>
              </w:rPr>
              <w:t>.202</w:t>
            </w: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shd w:val="clear" w:color="auto" w:fill="FFFFFF"/>
                <w:lang w:val="es-ES"/>
              </w:rPr>
              <w:t>1</w:t>
            </w: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shd w:val="clear" w:color="auto" w:fill="FFFFFF"/>
                <w:lang w:val="hy-AM"/>
              </w:rPr>
              <w:t>թ.</w:t>
            </w:r>
          </w:p>
        </w:tc>
      </w:tr>
      <w:tr w:rsidR="004E3DFF" w:rsidRPr="002E727A" w:rsidTr="004E3DFF">
        <w:trPr>
          <w:trHeight w:val="566"/>
          <w:tblCellSpacing w:w="0" w:type="dxa"/>
          <w:jc w:val="center"/>
        </w:trPr>
        <w:tc>
          <w:tcPr>
            <w:tcW w:w="778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6527" w:rsidRPr="004E3DFF" w:rsidRDefault="00C36527">
            <w:pPr>
              <w:spacing w:line="360" w:lineRule="auto"/>
              <w:rPr>
                <w:rFonts w:ascii="GHEA Grapalat" w:hAnsi="GHEA Grapalat" w:cs="GHEA Grapalat"/>
                <w:b/>
                <w:bCs/>
                <w:color w:val="FF0000"/>
                <w:sz w:val="24"/>
                <w:szCs w:val="24"/>
                <w:lang w:val="es-ES" w:eastAsia="en-GB"/>
              </w:rPr>
              <w:pPrChange w:id="0" w:author="Nelli" w:date="2021-03-25T17:32:00Z">
                <w:pPr>
                  <w:keepNext/>
                  <w:keepLines/>
                  <w:spacing w:before="480" w:line="360" w:lineRule="auto"/>
                  <w:outlineLvl w:val="0"/>
                </w:pPr>
              </w:pPrChange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FBFBF"/>
          </w:tcPr>
          <w:p w:rsidR="00C36527" w:rsidRPr="004E3DFF" w:rsidRDefault="00C36527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FF0000"/>
                <w:sz w:val="24"/>
                <w:szCs w:val="24"/>
                <w:shd w:val="clear" w:color="auto" w:fill="FFFFFF"/>
                <w:lang w:val="es-ES"/>
              </w:rPr>
            </w:pP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lang w:val="en-US"/>
              </w:rPr>
              <w:t xml:space="preserve">N </w:t>
            </w: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01/8-5/17613-2021</w:t>
            </w:r>
          </w:p>
        </w:tc>
      </w:tr>
      <w:tr w:rsidR="00C36527" w:rsidRPr="002E727A" w:rsidTr="004E3DFF">
        <w:trPr>
          <w:trHeight w:val="269"/>
          <w:tblCellSpacing w:w="0" w:type="dxa"/>
          <w:jc w:val="center"/>
        </w:trPr>
        <w:tc>
          <w:tcPr>
            <w:tcW w:w="7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527" w:rsidRPr="002E727A" w:rsidRDefault="00C36527" w:rsidP="00C5226F">
            <w:pPr>
              <w:spacing w:line="360" w:lineRule="auto"/>
              <w:ind w:firstLine="567"/>
              <w:jc w:val="both"/>
              <w:rPr>
                <w:rFonts w:ascii="GHEA Grapalat" w:hAnsi="GHEA Grapalat" w:cs="GHEA Grapalat"/>
                <w:color w:val="FF0000"/>
                <w:sz w:val="24"/>
                <w:szCs w:val="24"/>
                <w:lang w:val="hy-AM"/>
              </w:rPr>
            </w:pPr>
            <w:r w:rsidRPr="004D5692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Հայաստանի Հանրապետության ֆինանսների նախարարությունը ՀՀ </w:t>
            </w:r>
            <w:r w:rsidRPr="002C3F81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վարչապետի աշխատակազմի</w:t>
            </w:r>
            <w:r w:rsidRPr="004D5692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 կողմից ս.թ. </w:t>
            </w:r>
            <w:r w:rsidRPr="002C3F81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հոկտեմբերի 26</w:t>
            </w:r>
            <w:r w:rsidRPr="004D5692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-իN </w:t>
            </w:r>
            <w:r w:rsidRPr="002C3F81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02/16.10/36979-2021 </w:t>
            </w:r>
            <w:r w:rsidRPr="004D5692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գրությամբ ներկայացված` </w:t>
            </w:r>
            <w:r>
              <w:rPr>
                <w:rFonts w:ascii="GHEA Grapalat" w:hAnsi="GHEA Grapalat" w:cs="GHEA Grapalat"/>
                <w:sz w:val="24"/>
                <w:szCs w:val="24"/>
                <w:lang w:val="en-US" w:eastAsia="ru-RU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>«Հ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այաստանի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Հանրապետության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2021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թվականի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պետական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բյուջեի մասին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»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օրենքում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վերաբաշխում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>, Հ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այաստանի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Հ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անրապետության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կառավարության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2020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թվականի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դեկտեմբերի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af-ZA"/>
              </w:rPr>
              <w:t xml:space="preserve"> 30-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ի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af-ZA"/>
              </w:rPr>
              <w:t xml:space="preserve"> N 2215-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Ն որոշման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մեջ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փոփո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softHyphen/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խություններ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ու լրացումներ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կատարելու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պաշտպանության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նախարարությանը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գումար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>հատկացնելու և գնման գործընթացը կազմակերպելու, ինչպես նաև Հ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այաստանի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Հանրապետության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կառավարության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2021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թվականի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հոկտեմբերի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af-ZA"/>
              </w:rPr>
              <w:t xml:space="preserve"> 19-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ի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af-ZA"/>
              </w:rPr>
              <w:t xml:space="preserve"> N 1710-Ն 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որոշումն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ուժը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կորցրած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hy-AM"/>
              </w:rPr>
              <w:t>ճանաչելու</w:t>
            </w:r>
            <w:r w:rsidRPr="002E727A">
              <w:rPr>
                <w:rFonts w:ascii="GHEA Grapalat" w:hAnsi="GHEA Grapalat" w:cs="GHEA Grapalat"/>
                <w:spacing w:val="2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af-ZA"/>
              </w:rPr>
              <w:t>մասին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»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4D5692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>ՀՀ կառավարության որո</w:t>
            </w:r>
            <w:r w:rsidRPr="004D5692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softHyphen/>
              <w:t>շման նախագծի (այսուհետ՝ Նախագիծ) վերաբերյալ հայտնում է հետևյալը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36527" w:rsidRPr="004821DC" w:rsidRDefault="00C36527" w:rsidP="00EE70E9">
            <w:pPr>
              <w:autoSpaceDE w:val="0"/>
              <w:autoSpaceDN w:val="0"/>
              <w:adjustRightInd w:val="0"/>
              <w:spacing w:line="360" w:lineRule="auto"/>
              <w:ind w:firstLine="403"/>
              <w:jc w:val="center"/>
              <w:rPr>
                <w:rFonts w:ascii="GHEA Grapalat" w:hAnsi="GHEA Grapalat" w:cs="GHEA Grapalat"/>
                <w:color w:val="FF0000"/>
                <w:sz w:val="24"/>
                <w:szCs w:val="24"/>
                <w:lang w:val="hy-AM" w:eastAsia="en-GB"/>
              </w:rPr>
            </w:pPr>
          </w:p>
        </w:tc>
      </w:tr>
      <w:tr w:rsidR="00C36527" w:rsidRPr="002E727A" w:rsidTr="004E3DFF">
        <w:trPr>
          <w:trHeight w:val="1827"/>
          <w:tblCellSpacing w:w="0" w:type="dxa"/>
          <w:jc w:val="center"/>
        </w:trPr>
        <w:tc>
          <w:tcPr>
            <w:tcW w:w="7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527" w:rsidRPr="004D5692" w:rsidRDefault="00C36527" w:rsidP="00C5226F">
            <w:pPr>
              <w:spacing w:line="360" w:lineRule="auto"/>
              <w:ind w:firstLine="567"/>
              <w:jc w:val="both"/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</w:pP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Նախագծով նախատեսվում է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«Եռաբլուր» զինվորական պանթեոնում հուղարկավորված զինծառայողների շիրմաքարերի և դրանց լրակազմերի ձեռքբերման և տեղադրման նպատակով՝ ՀՀ 2021 թվականի պետական բյուջեով նախատեսված ՀՀ կառավարության պահուստային ֆոնդից ՀՀ պաշտպանության նախարարությանը հատկացնել 1,087,075.0 հազար դրամ:</w:t>
            </w:r>
          </w:p>
          <w:p w:rsidR="00C36527" w:rsidRPr="002E727A" w:rsidRDefault="00C36527" w:rsidP="00C5226F">
            <w:pPr>
              <w:spacing w:line="360" w:lineRule="auto"/>
              <w:ind w:firstLine="567"/>
              <w:jc w:val="both"/>
              <w:rPr>
                <w:rFonts w:ascii="GHEA Grapalat" w:hAnsi="GHEA Grapalat" w:cs="GHEA Grapalat"/>
                <w:color w:val="FF0000"/>
                <w:lang w:val="hy-AM"/>
              </w:rPr>
            </w:pP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Այդ կապակցությամբ առաջարկում ենք քննարկել կապալառուի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կողմից կատարված և պատվիրատուի կողմից ընդունված պայմանագրի արդյունքի շրջանակում կանխավճարի ապահովման փուլային մարման հնարավորությունը, եթե յուրաքանչյուր փուլ ուղղակիորեն կապի մեջ չէ պայմանագրի վերջնարդյունքի հետ: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36527" w:rsidRPr="004E3DFF" w:rsidRDefault="00C36527" w:rsidP="00C5226F">
            <w:pPr>
              <w:autoSpaceDE w:val="0"/>
              <w:autoSpaceDN w:val="0"/>
              <w:adjustRightInd w:val="0"/>
              <w:spacing w:line="360" w:lineRule="auto"/>
              <w:ind w:firstLine="403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es-ES" w:eastAsia="ru-RU"/>
              </w:rPr>
            </w:pPr>
            <w:r w:rsidRPr="004E3DFF">
              <w:rPr>
                <w:rFonts w:ascii="GHEA Grapalat" w:hAnsi="GHEA Grapalat" w:cs="Sylfaen"/>
                <w:b/>
                <w:bCs/>
                <w:sz w:val="24"/>
                <w:szCs w:val="24"/>
                <w:lang w:val="en-US" w:eastAsia="ru-RU"/>
              </w:rPr>
              <w:lastRenderedPageBreak/>
              <w:t>Ը</w:t>
            </w: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նդունվել</w:t>
            </w:r>
            <w:r w:rsidRPr="004E3DFF">
              <w:rPr>
                <w:rFonts w:ascii="GHEA Grapalat" w:hAnsi="GHEA Grapalat" w:cs="GHEA Grapalat"/>
                <w:b/>
                <w:bCs/>
                <w:sz w:val="24"/>
                <w:szCs w:val="24"/>
                <w:lang w:val="en-US" w:eastAsia="ru-RU"/>
              </w:rPr>
              <w:t xml:space="preserve"> է:</w:t>
            </w:r>
          </w:p>
          <w:p w:rsidR="00C36527" w:rsidRPr="002E727A" w:rsidRDefault="00C36527" w:rsidP="00C5226F">
            <w:pPr>
              <w:autoSpaceDE w:val="0"/>
              <w:autoSpaceDN w:val="0"/>
              <w:adjustRightInd w:val="0"/>
              <w:spacing w:line="360" w:lineRule="auto"/>
              <w:ind w:firstLine="403"/>
              <w:jc w:val="center"/>
              <w:rPr>
                <w:rFonts w:ascii="GHEA Grapalat" w:hAnsi="GHEA Grapalat" w:cs="GHEA Grapalat"/>
                <w:lang w:val="es-ES" w:eastAsia="ru-RU"/>
              </w:rPr>
            </w:pPr>
            <w:r w:rsidRPr="004E3DFF">
              <w:rPr>
                <w:rFonts w:ascii="GHEA Grapalat" w:hAnsi="GHEA Grapalat" w:cs="GHEA Grapalat"/>
                <w:sz w:val="24"/>
                <w:szCs w:val="24"/>
                <w:lang w:val="hy-AM"/>
              </w:rPr>
              <w:t>Առաջարկը</w:t>
            </w:r>
            <w:r w:rsidRPr="004E3DFF">
              <w:rPr>
                <w:rFonts w:ascii="GHEA Grapalat" w:hAnsi="GHEA Grapalat" w:cs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3DFF">
              <w:rPr>
                <w:rFonts w:ascii="GHEA Grapalat" w:hAnsi="GHEA Grapalat" w:cs="GHEA Grapalat"/>
                <w:sz w:val="24"/>
                <w:szCs w:val="24"/>
                <w:lang w:val="es-ES"/>
              </w:rPr>
              <w:t>մատակարարի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es-ES"/>
              </w:rPr>
              <w:t>հետ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val="es-E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կքննարկվի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s-E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պայմանագրի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s-E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կնքման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s-ES"/>
              </w:rPr>
              <w:t xml:space="preserve"> 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փուլում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es-ES"/>
              </w:rPr>
              <w:t>:</w:t>
            </w:r>
          </w:p>
        </w:tc>
      </w:tr>
      <w:tr w:rsidR="00C36527" w:rsidRPr="004E3DFF" w:rsidTr="004E3DFF">
        <w:trPr>
          <w:tblCellSpacing w:w="0" w:type="dxa"/>
          <w:jc w:val="center"/>
        </w:trPr>
        <w:tc>
          <w:tcPr>
            <w:tcW w:w="77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6527" w:rsidRPr="004E3DFF" w:rsidRDefault="00C36527" w:rsidP="004E3DFF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4E3DF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s-ES"/>
              </w:rPr>
              <w:lastRenderedPageBreak/>
              <w:t xml:space="preserve">2. </w:t>
            </w:r>
            <w:proofErr w:type="spellStart"/>
            <w:r w:rsidRPr="002E727A">
              <w:rPr>
                <w:rFonts w:ascii="GHEA Grapalat" w:hAnsi="GHEA Grapalat" w:cs="GHEA Grapalat"/>
                <w:b/>
                <w:bCs/>
                <w:sz w:val="24"/>
                <w:szCs w:val="24"/>
                <w:lang w:val="es-ES"/>
              </w:rPr>
              <w:t>Քաղաքաշինության</w:t>
            </w:r>
            <w:proofErr w:type="spellEnd"/>
            <w:r w:rsidRPr="002E727A">
              <w:rPr>
                <w:rFonts w:ascii="GHEA Grapalat" w:hAnsi="GHEA Grapalat" w:cs="GHEA Grapalat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27A">
              <w:rPr>
                <w:rFonts w:ascii="GHEA Grapalat" w:hAnsi="GHEA Grapalat" w:cs="GHEA Grapalat"/>
                <w:b/>
                <w:bCs/>
                <w:sz w:val="24"/>
                <w:szCs w:val="24"/>
                <w:lang w:val="es-ES"/>
              </w:rPr>
              <w:t>կոմիտե</w:t>
            </w:r>
            <w:bookmarkStart w:id="1" w:name="_GoBack"/>
            <w:bookmarkEnd w:id="1"/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FBFBF"/>
          </w:tcPr>
          <w:p w:rsidR="00C36527" w:rsidRPr="004E3DFF" w:rsidRDefault="00C36527" w:rsidP="00C81BE7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E3DF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s-ES"/>
              </w:rPr>
              <w:t>27.10</w:t>
            </w:r>
            <w:r w:rsidRPr="004E3DF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.202</w:t>
            </w:r>
            <w:r w:rsidRPr="004E3DF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s-ES"/>
              </w:rPr>
              <w:t>1</w:t>
            </w:r>
            <w:r w:rsidRPr="004E3DF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թ.</w:t>
            </w:r>
          </w:p>
        </w:tc>
      </w:tr>
      <w:tr w:rsidR="00C36527" w:rsidRPr="004E3DFF" w:rsidTr="004E3DFF">
        <w:trPr>
          <w:trHeight w:val="566"/>
          <w:tblCellSpacing w:w="0" w:type="dxa"/>
          <w:jc w:val="center"/>
        </w:trPr>
        <w:tc>
          <w:tcPr>
            <w:tcW w:w="778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6527" w:rsidRPr="004E3DFF" w:rsidRDefault="00C36527" w:rsidP="00C5226F">
            <w:pPr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highlight w:val="lightGray"/>
                <w:lang w:val="es-ES" w:eastAsia="en-GB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FBFBF"/>
          </w:tcPr>
          <w:p w:rsidR="00C36527" w:rsidRPr="004E3DFF" w:rsidRDefault="00C36527" w:rsidP="004821DC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 w:rsidRPr="004E3DF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s-ES" w:eastAsia="en-GB"/>
              </w:rPr>
              <w:t>N 01/11.1/9890-2021</w:t>
            </w:r>
          </w:p>
        </w:tc>
      </w:tr>
      <w:tr w:rsidR="00C36527" w:rsidRPr="002E727A" w:rsidTr="004E3DFF">
        <w:trPr>
          <w:trHeight w:val="2260"/>
          <w:tblCellSpacing w:w="0" w:type="dxa"/>
          <w:jc w:val="center"/>
        </w:trPr>
        <w:tc>
          <w:tcPr>
            <w:tcW w:w="7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527" w:rsidRPr="002E727A" w:rsidRDefault="00C36527" w:rsidP="00C5226F">
            <w:pPr>
              <w:pStyle w:val="mechtex"/>
              <w:spacing w:line="360" w:lineRule="auto"/>
              <w:ind w:firstLine="567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>««Հայաստանի Հանրապետության 2021 թվականի պետա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>կան բյուջեի մասին» օրենքում վերաբաշխում, Հայաստանի Հանրապետության կառա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softHyphen/>
              <w:t>վա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softHyphen/>
              <w:t>րության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2020 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>թվականի դեկտեմբերի 30-ի N 2215-Ն որոշման մեջ փոփոխություններ ու լրացումներ կատարելու, պաշտպանության նախարարությանը գումար հատ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softHyphen/>
              <w:t>կացնելու և գնման գործընթացը կազմակերպելու մասին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ինչպես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նաև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>Հայաստանի Հանրապետության կառա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softHyphen/>
              <w:t>վա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softHyphen/>
              <w:t>րության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202</w:t>
            </w:r>
            <w:r w:rsidRPr="002E727A">
              <w:rPr>
                <w:rFonts w:ascii="GHEA Grapalat" w:hAnsi="GHEA Grapalat" w:cs="GHEA Grapalat"/>
                <w:sz w:val="24"/>
                <w:szCs w:val="24"/>
              </w:rPr>
              <w:t>1</w:t>
            </w:r>
            <w:r w:rsidRPr="002E727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 xml:space="preserve">թվականի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հոկտեմբերի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19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 xml:space="preserve">-ի N 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1710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>-Ն որոշ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ու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>մն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ուժը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կորցրած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ճանաչելու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մասին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>» Հ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այաստանի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 </w:t>
            </w:r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>Հ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անրապետության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  <w:lang w:val="hy-AM"/>
              </w:rPr>
              <w:t xml:space="preserve"> կառավարության որոշման նախագծի վերաբերյալ ՀՀ քաղաքաշինության կոմիտեն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առարկություններ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չունի</w:t>
            </w:r>
            <w:proofErr w:type="spellEnd"/>
            <w:r w:rsidRPr="002E727A">
              <w:rPr>
                <w:rFonts w:ascii="GHEA Grapalat" w:hAnsi="GHEA Grapalat" w:cs="GHEA Grapalat"/>
                <w:spacing w:val="-4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36527" w:rsidRPr="005F67DB" w:rsidRDefault="00C36527" w:rsidP="00C81BE7">
            <w:pPr>
              <w:autoSpaceDE w:val="0"/>
              <w:autoSpaceDN w:val="0"/>
              <w:adjustRightInd w:val="0"/>
              <w:spacing w:line="360" w:lineRule="auto"/>
              <w:ind w:firstLine="403"/>
              <w:jc w:val="center"/>
              <w:rPr>
                <w:rFonts w:ascii="GHEA Grapalat" w:hAnsi="GHEA Grapalat" w:cs="GHEA Grapalat"/>
                <w:b/>
                <w:bCs/>
                <w:lang w:val="en-US" w:eastAsia="ru-RU"/>
              </w:rPr>
            </w:pPr>
            <w:proofErr w:type="spellStart"/>
            <w:r w:rsidRPr="005F67DB">
              <w:rPr>
                <w:rFonts w:ascii="GHEA Grapalat" w:hAnsi="GHEA Grapalat" w:cs="GHEA Grapalat"/>
                <w:b/>
                <w:bCs/>
                <w:lang w:val="en-US" w:eastAsia="ru-RU"/>
              </w:rPr>
              <w:t>Ընդունվել</w:t>
            </w:r>
            <w:proofErr w:type="spellEnd"/>
            <w:r w:rsidRPr="005F67DB">
              <w:rPr>
                <w:rFonts w:ascii="GHEA Grapalat" w:hAnsi="GHEA Grapalat" w:cs="GHEA Grapalat"/>
                <w:b/>
                <w:bCs/>
                <w:lang w:val="en-US" w:eastAsia="ru-RU"/>
              </w:rPr>
              <w:t xml:space="preserve"> է:</w:t>
            </w:r>
          </w:p>
        </w:tc>
      </w:tr>
    </w:tbl>
    <w:p w:rsidR="00C36527" w:rsidRPr="00D3627F" w:rsidRDefault="00C36527" w:rsidP="00BC2E1E">
      <w:pPr>
        <w:shd w:val="clear" w:color="auto" w:fill="FFFFFF"/>
        <w:spacing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</w:p>
    <w:sectPr w:rsidR="00C36527" w:rsidRPr="00D3627F" w:rsidSect="004E3DF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1801"/>
    <w:multiLevelType w:val="hybridMultilevel"/>
    <w:tmpl w:val="DF1602DA"/>
    <w:lvl w:ilvl="0" w:tplc="7EE821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B259FF"/>
    <w:multiLevelType w:val="hybridMultilevel"/>
    <w:tmpl w:val="C748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23ED"/>
    <w:multiLevelType w:val="hybridMultilevel"/>
    <w:tmpl w:val="3E1C01C4"/>
    <w:lvl w:ilvl="0" w:tplc="29B201F4">
      <w:start w:val="1"/>
      <w:numFmt w:val="decimal"/>
      <w:lvlText w:val="%1)"/>
      <w:lvlJc w:val="left"/>
      <w:pPr>
        <w:ind w:left="27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52A4285C"/>
    <w:multiLevelType w:val="hybridMultilevel"/>
    <w:tmpl w:val="9590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5F8D"/>
    <w:multiLevelType w:val="hybridMultilevel"/>
    <w:tmpl w:val="C748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1D0"/>
    <w:rsid w:val="0000568A"/>
    <w:rsid w:val="00020DBC"/>
    <w:rsid w:val="00025B18"/>
    <w:rsid w:val="00043803"/>
    <w:rsid w:val="00046E83"/>
    <w:rsid w:val="00050B10"/>
    <w:rsid w:val="00051FD8"/>
    <w:rsid w:val="00053400"/>
    <w:rsid w:val="00053C4B"/>
    <w:rsid w:val="00062CF8"/>
    <w:rsid w:val="000740C9"/>
    <w:rsid w:val="00083DCA"/>
    <w:rsid w:val="000864CF"/>
    <w:rsid w:val="00090426"/>
    <w:rsid w:val="00091FC3"/>
    <w:rsid w:val="00095E21"/>
    <w:rsid w:val="000A051D"/>
    <w:rsid w:val="000B274D"/>
    <w:rsid w:val="000B3155"/>
    <w:rsid w:val="000C70AC"/>
    <w:rsid w:val="000C7253"/>
    <w:rsid w:val="000D0A8C"/>
    <w:rsid w:val="000E4458"/>
    <w:rsid w:val="000E6FEA"/>
    <w:rsid w:val="000F03F3"/>
    <w:rsid w:val="000F08FF"/>
    <w:rsid w:val="001308D4"/>
    <w:rsid w:val="00132320"/>
    <w:rsid w:val="00140A6C"/>
    <w:rsid w:val="00141495"/>
    <w:rsid w:val="001503F0"/>
    <w:rsid w:val="0016791B"/>
    <w:rsid w:val="00176213"/>
    <w:rsid w:val="00182926"/>
    <w:rsid w:val="00187C0D"/>
    <w:rsid w:val="001A7066"/>
    <w:rsid w:val="001C0D1D"/>
    <w:rsid w:val="001C66A9"/>
    <w:rsid w:val="001D19ED"/>
    <w:rsid w:val="001D7EDB"/>
    <w:rsid w:val="001F130A"/>
    <w:rsid w:val="001F68A7"/>
    <w:rsid w:val="002074F7"/>
    <w:rsid w:val="00231372"/>
    <w:rsid w:val="002329CE"/>
    <w:rsid w:val="00236EF8"/>
    <w:rsid w:val="00251091"/>
    <w:rsid w:val="00255B4F"/>
    <w:rsid w:val="00262B24"/>
    <w:rsid w:val="00274774"/>
    <w:rsid w:val="002775A2"/>
    <w:rsid w:val="002819DE"/>
    <w:rsid w:val="00295D07"/>
    <w:rsid w:val="002A13A6"/>
    <w:rsid w:val="002A15FA"/>
    <w:rsid w:val="002A5424"/>
    <w:rsid w:val="002B01F2"/>
    <w:rsid w:val="002B05EA"/>
    <w:rsid w:val="002B06F6"/>
    <w:rsid w:val="002B3D6F"/>
    <w:rsid w:val="002C3F81"/>
    <w:rsid w:val="002D1E6D"/>
    <w:rsid w:val="002D51D8"/>
    <w:rsid w:val="002D6018"/>
    <w:rsid w:val="002E2C3B"/>
    <w:rsid w:val="002E2DB2"/>
    <w:rsid w:val="002E417E"/>
    <w:rsid w:val="002E727A"/>
    <w:rsid w:val="003030C2"/>
    <w:rsid w:val="003038A5"/>
    <w:rsid w:val="00307B48"/>
    <w:rsid w:val="00313529"/>
    <w:rsid w:val="00320ADE"/>
    <w:rsid w:val="00320C01"/>
    <w:rsid w:val="00321A21"/>
    <w:rsid w:val="0032255D"/>
    <w:rsid w:val="00334883"/>
    <w:rsid w:val="0034167A"/>
    <w:rsid w:val="00352879"/>
    <w:rsid w:val="00356D3F"/>
    <w:rsid w:val="0036259F"/>
    <w:rsid w:val="00362C7E"/>
    <w:rsid w:val="00366ADA"/>
    <w:rsid w:val="00367C92"/>
    <w:rsid w:val="00373443"/>
    <w:rsid w:val="00385D42"/>
    <w:rsid w:val="003A0358"/>
    <w:rsid w:val="003A20BA"/>
    <w:rsid w:val="003B4767"/>
    <w:rsid w:val="003C19CE"/>
    <w:rsid w:val="003C2436"/>
    <w:rsid w:val="003C26F3"/>
    <w:rsid w:val="003E1CE1"/>
    <w:rsid w:val="003E2AFF"/>
    <w:rsid w:val="003E67DC"/>
    <w:rsid w:val="003F280D"/>
    <w:rsid w:val="003F5331"/>
    <w:rsid w:val="004161D8"/>
    <w:rsid w:val="00417377"/>
    <w:rsid w:val="004210DC"/>
    <w:rsid w:val="00433F9A"/>
    <w:rsid w:val="00436048"/>
    <w:rsid w:val="0044137B"/>
    <w:rsid w:val="004467BD"/>
    <w:rsid w:val="00454342"/>
    <w:rsid w:val="004572AE"/>
    <w:rsid w:val="004604D1"/>
    <w:rsid w:val="00463270"/>
    <w:rsid w:val="00467F9D"/>
    <w:rsid w:val="00481746"/>
    <w:rsid w:val="004821DC"/>
    <w:rsid w:val="00484A42"/>
    <w:rsid w:val="0048706A"/>
    <w:rsid w:val="004874A2"/>
    <w:rsid w:val="00492EF4"/>
    <w:rsid w:val="0049799D"/>
    <w:rsid w:val="004A199B"/>
    <w:rsid w:val="004A4176"/>
    <w:rsid w:val="004A72D4"/>
    <w:rsid w:val="004A7AD1"/>
    <w:rsid w:val="004C23A1"/>
    <w:rsid w:val="004D0466"/>
    <w:rsid w:val="004D5692"/>
    <w:rsid w:val="004E3DFF"/>
    <w:rsid w:val="004E410C"/>
    <w:rsid w:val="004E7069"/>
    <w:rsid w:val="005024DF"/>
    <w:rsid w:val="00502DE5"/>
    <w:rsid w:val="00511655"/>
    <w:rsid w:val="005216DC"/>
    <w:rsid w:val="00537774"/>
    <w:rsid w:val="0054012E"/>
    <w:rsid w:val="00541875"/>
    <w:rsid w:val="00545D8D"/>
    <w:rsid w:val="00551D76"/>
    <w:rsid w:val="00553401"/>
    <w:rsid w:val="005577FC"/>
    <w:rsid w:val="005628D2"/>
    <w:rsid w:val="00563DDF"/>
    <w:rsid w:val="0056642B"/>
    <w:rsid w:val="00576B11"/>
    <w:rsid w:val="00577E4F"/>
    <w:rsid w:val="005A74F2"/>
    <w:rsid w:val="005D101B"/>
    <w:rsid w:val="005D70ED"/>
    <w:rsid w:val="005D7E53"/>
    <w:rsid w:val="005E2491"/>
    <w:rsid w:val="005E51D0"/>
    <w:rsid w:val="005E68BB"/>
    <w:rsid w:val="005E749D"/>
    <w:rsid w:val="005F3B0F"/>
    <w:rsid w:val="005F67DB"/>
    <w:rsid w:val="0063055C"/>
    <w:rsid w:val="00632639"/>
    <w:rsid w:val="006361F5"/>
    <w:rsid w:val="00642CB5"/>
    <w:rsid w:val="00642D9A"/>
    <w:rsid w:val="006472B8"/>
    <w:rsid w:val="0065032F"/>
    <w:rsid w:val="00650F93"/>
    <w:rsid w:val="006622F6"/>
    <w:rsid w:val="00664FBA"/>
    <w:rsid w:val="00666274"/>
    <w:rsid w:val="00673B53"/>
    <w:rsid w:val="00673CDD"/>
    <w:rsid w:val="00676D7D"/>
    <w:rsid w:val="006773E6"/>
    <w:rsid w:val="00680D82"/>
    <w:rsid w:val="006822EA"/>
    <w:rsid w:val="00682591"/>
    <w:rsid w:val="00686792"/>
    <w:rsid w:val="006900F4"/>
    <w:rsid w:val="00690877"/>
    <w:rsid w:val="00694F20"/>
    <w:rsid w:val="00697389"/>
    <w:rsid w:val="006A02A4"/>
    <w:rsid w:val="006A1B1C"/>
    <w:rsid w:val="006D6F3C"/>
    <w:rsid w:val="006E1242"/>
    <w:rsid w:val="006F1F4D"/>
    <w:rsid w:val="006F5591"/>
    <w:rsid w:val="006F7CFA"/>
    <w:rsid w:val="00704551"/>
    <w:rsid w:val="00705DB3"/>
    <w:rsid w:val="00713FEF"/>
    <w:rsid w:val="00717476"/>
    <w:rsid w:val="00724BB0"/>
    <w:rsid w:val="00732F0E"/>
    <w:rsid w:val="007372B2"/>
    <w:rsid w:val="00755099"/>
    <w:rsid w:val="007567F3"/>
    <w:rsid w:val="0076098A"/>
    <w:rsid w:val="00760C7F"/>
    <w:rsid w:val="0076136F"/>
    <w:rsid w:val="007613D0"/>
    <w:rsid w:val="007634F4"/>
    <w:rsid w:val="00786812"/>
    <w:rsid w:val="00790390"/>
    <w:rsid w:val="0079347F"/>
    <w:rsid w:val="00794251"/>
    <w:rsid w:val="007A2FAB"/>
    <w:rsid w:val="007A7E19"/>
    <w:rsid w:val="007B1240"/>
    <w:rsid w:val="007B1B62"/>
    <w:rsid w:val="007B641D"/>
    <w:rsid w:val="007B7A72"/>
    <w:rsid w:val="007B7B74"/>
    <w:rsid w:val="007C086C"/>
    <w:rsid w:val="007C7238"/>
    <w:rsid w:val="007C787F"/>
    <w:rsid w:val="007D3FED"/>
    <w:rsid w:val="007D7667"/>
    <w:rsid w:val="007E0285"/>
    <w:rsid w:val="007E0584"/>
    <w:rsid w:val="007E3DCE"/>
    <w:rsid w:val="007E426C"/>
    <w:rsid w:val="007E60C4"/>
    <w:rsid w:val="007E72E9"/>
    <w:rsid w:val="00805168"/>
    <w:rsid w:val="00813B32"/>
    <w:rsid w:val="00817092"/>
    <w:rsid w:val="008354AB"/>
    <w:rsid w:val="0083607E"/>
    <w:rsid w:val="008360FF"/>
    <w:rsid w:val="00840D63"/>
    <w:rsid w:val="00852A57"/>
    <w:rsid w:val="00855428"/>
    <w:rsid w:val="0087059F"/>
    <w:rsid w:val="008706CA"/>
    <w:rsid w:val="00871B66"/>
    <w:rsid w:val="00880A52"/>
    <w:rsid w:val="00881978"/>
    <w:rsid w:val="0088204F"/>
    <w:rsid w:val="00890113"/>
    <w:rsid w:val="00892CB7"/>
    <w:rsid w:val="008936A1"/>
    <w:rsid w:val="00897AD9"/>
    <w:rsid w:val="008A471D"/>
    <w:rsid w:val="008A6E04"/>
    <w:rsid w:val="008C49EB"/>
    <w:rsid w:val="008D00EA"/>
    <w:rsid w:val="008D2F32"/>
    <w:rsid w:val="008E2AA2"/>
    <w:rsid w:val="008E677B"/>
    <w:rsid w:val="008F5B68"/>
    <w:rsid w:val="009001EF"/>
    <w:rsid w:val="0091058E"/>
    <w:rsid w:val="00915593"/>
    <w:rsid w:val="00921E60"/>
    <w:rsid w:val="00922AA2"/>
    <w:rsid w:val="00927C1F"/>
    <w:rsid w:val="0094461F"/>
    <w:rsid w:val="00946860"/>
    <w:rsid w:val="00960610"/>
    <w:rsid w:val="00966048"/>
    <w:rsid w:val="00972423"/>
    <w:rsid w:val="0097763E"/>
    <w:rsid w:val="0099439D"/>
    <w:rsid w:val="00997021"/>
    <w:rsid w:val="00997B1D"/>
    <w:rsid w:val="009A0D86"/>
    <w:rsid w:val="009A5212"/>
    <w:rsid w:val="009B1542"/>
    <w:rsid w:val="009C4890"/>
    <w:rsid w:val="009C795B"/>
    <w:rsid w:val="009D08C9"/>
    <w:rsid w:val="009D218B"/>
    <w:rsid w:val="009E24C9"/>
    <w:rsid w:val="009E2E8B"/>
    <w:rsid w:val="009E6CB6"/>
    <w:rsid w:val="009E732E"/>
    <w:rsid w:val="009F1694"/>
    <w:rsid w:val="00A01DF5"/>
    <w:rsid w:val="00A06C50"/>
    <w:rsid w:val="00A243C0"/>
    <w:rsid w:val="00A27187"/>
    <w:rsid w:val="00A27728"/>
    <w:rsid w:val="00A30112"/>
    <w:rsid w:val="00A31853"/>
    <w:rsid w:val="00A31AEF"/>
    <w:rsid w:val="00A33E48"/>
    <w:rsid w:val="00A45300"/>
    <w:rsid w:val="00A4786B"/>
    <w:rsid w:val="00A506BB"/>
    <w:rsid w:val="00A542BB"/>
    <w:rsid w:val="00A5600B"/>
    <w:rsid w:val="00A61F32"/>
    <w:rsid w:val="00A6480D"/>
    <w:rsid w:val="00A728B2"/>
    <w:rsid w:val="00A74339"/>
    <w:rsid w:val="00A755A0"/>
    <w:rsid w:val="00A84BB5"/>
    <w:rsid w:val="00A86AAE"/>
    <w:rsid w:val="00A872F0"/>
    <w:rsid w:val="00A975B7"/>
    <w:rsid w:val="00AA7A44"/>
    <w:rsid w:val="00AF000B"/>
    <w:rsid w:val="00AF52EE"/>
    <w:rsid w:val="00AF6D2C"/>
    <w:rsid w:val="00B0324E"/>
    <w:rsid w:val="00B202EF"/>
    <w:rsid w:val="00B21497"/>
    <w:rsid w:val="00B304F5"/>
    <w:rsid w:val="00B45D2F"/>
    <w:rsid w:val="00B50CF4"/>
    <w:rsid w:val="00B510B5"/>
    <w:rsid w:val="00B646A5"/>
    <w:rsid w:val="00B64ADE"/>
    <w:rsid w:val="00B728AA"/>
    <w:rsid w:val="00B75FB2"/>
    <w:rsid w:val="00B83D95"/>
    <w:rsid w:val="00B84AE2"/>
    <w:rsid w:val="00B93E65"/>
    <w:rsid w:val="00B961E8"/>
    <w:rsid w:val="00BA01C1"/>
    <w:rsid w:val="00BA0714"/>
    <w:rsid w:val="00BA5F25"/>
    <w:rsid w:val="00BC0C18"/>
    <w:rsid w:val="00BC2E1E"/>
    <w:rsid w:val="00BC605D"/>
    <w:rsid w:val="00BC6106"/>
    <w:rsid w:val="00BD011D"/>
    <w:rsid w:val="00BD235A"/>
    <w:rsid w:val="00BD2BD9"/>
    <w:rsid w:val="00BE3669"/>
    <w:rsid w:val="00BF1212"/>
    <w:rsid w:val="00BF539F"/>
    <w:rsid w:val="00C02498"/>
    <w:rsid w:val="00C1409D"/>
    <w:rsid w:val="00C3128B"/>
    <w:rsid w:val="00C36527"/>
    <w:rsid w:val="00C5226F"/>
    <w:rsid w:val="00C56194"/>
    <w:rsid w:val="00C74C4C"/>
    <w:rsid w:val="00C81BE7"/>
    <w:rsid w:val="00C9117C"/>
    <w:rsid w:val="00C97E1E"/>
    <w:rsid w:val="00CA024D"/>
    <w:rsid w:val="00CA7E7D"/>
    <w:rsid w:val="00CB3AC9"/>
    <w:rsid w:val="00CC0D51"/>
    <w:rsid w:val="00CC31C8"/>
    <w:rsid w:val="00CC3A07"/>
    <w:rsid w:val="00CC7E5E"/>
    <w:rsid w:val="00CE7A9E"/>
    <w:rsid w:val="00CF109D"/>
    <w:rsid w:val="00CF1507"/>
    <w:rsid w:val="00CF1EF1"/>
    <w:rsid w:val="00CF4DC3"/>
    <w:rsid w:val="00CF7C9E"/>
    <w:rsid w:val="00D11C89"/>
    <w:rsid w:val="00D14EE1"/>
    <w:rsid w:val="00D16FB2"/>
    <w:rsid w:val="00D26990"/>
    <w:rsid w:val="00D27324"/>
    <w:rsid w:val="00D35ECF"/>
    <w:rsid w:val="00D3627F"/>
    <w:rsid w:val="00D41045"/>
    <w:rsid w:val="00D52616"/>
    <w:rsid w:val="00D53F72"/>
    <w:rsid w:val="00D65FE9"/>
    <w:rsid w:val="00D72F8D"/>
    <w:rsid w:val="00D80D0C"/>
    <w:rsid w:val="00D813C6"/>
    <w:rsid w:val="00D82362"/>
    <w:rsid w:val="00D8486B"/>
    <w:rsid w:val="00D84C33"/>
    <w:rsid w:val="00D86704"/>
    <w:rsid w:val="00D929F4"/>
    <w:rsid w:val="00D955AA"/>
    <w:rsid w:val="00DA4AA1"/>
    <w:rsid w:val="00DA67C9"/>
    <w:rsid w:val="00DB10A6"/>
    <w:rsid w:val="00DD5EC4"/>
    <w:rsid w:val="00DE46A9"/>
    <w:rsid w:val="00DE4940"/>
    <w:rsid w:val="00E241FF"/>
    <w:rsid w:val="00E27471"/>
    <w:rsid w:val="00E33B6C"/>
    <w:rsid w:val="00E378AA"/>
    <w:rsid w:val="00E40BD9"/>
    <w:rsid w:val="00E4790E"/>
    <w:rsid w:val="00E532AE"/>
    <w:rsid w:val="00E56405"/>
    <w:rsid w:val="00E571A4"/>
    <w:rsid w:val="00E60188"/>
    <w:rsid w:val="00E61FF8"/>
    <w:rsid w:val="00E62CAA"/>
    <w:rsid w:val="00E7548E"/>
    <w:rsid w:val="00E81052"/>
    <w:rsid w:val="00E81771"/>
    <w:rsid w:val="00E81F18"/>
    <w:rsid w:val="00EA0CF1"/>
    <w:rsid w:val="00EA12C9"/>
    <w:rsid w:val="00EA4442"/>
    <w:rsid w:val="00EC548B"/>
    <w:rsid w:val="00ED2568"/>
    <w:rsid w:val="00ED3872"/>
    <w:rsid w:val="00ED4542"/>
    <w:rsid w:val="00ED47FC"/>
    <w:rsid w:val="00ED660E"/>
    <w:rsid w:val="00EE308B"/>
    <w:rsid w:val="00EE37A7"/>
    <w:rsid w:val="00EE70E9"/>
    <w:rsid w:val="00EF1B2C"/>
    <w:rsid w:val="00F12518"/>
    <w:rsid w:val="00F16A1E"/>
    <w:rsid w:val="00F256A8"/>
    <w:rsid w:val="00F306DA"/>
    <w:rsid w:val="00F368AF"/>
    <w:rsid w:val="00F36BC2"/>
    <w:rsid w:val="00F40993"/>
    <w:rsid w:val="00F57138"/>
    <w:rsid w:val="00F6029D"/>
    <w:rsid w:val="00F62559"/>
    <w:rsid w:val="00F676CD"/>
    <w:rsid w:val="00F81E00"/>
    <w:rsid w:val="00F8412C"/>
    <w:rsid w:val="00F84400"/>
    <w:rsid w:val="00F9106F"/>
    <w:rsid w:val="00F91B4A"/>
    <w:rsid w:val="00FA247C"/>
    <w:rsid w:val="00FA5E94"/>
    <w:rsid w:val="00FB1D7D"/>
    <w:rsid w:val="00FC03C8"/>
    <w:rsid w:val="00FE5E7B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5A1A61-6B89-427F-AE92-DDAA8950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BB"/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0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BC0C18"/>
    <w:rPr>
      <w:b/>
      <w:bCs/>
    </w:rPr>
  </w:style>
  <w:style w:type="paragraph" w:customStyle="1" w:styleId="mechtex">
    <w:name w:val="mechtex"/>
    <w:basedOn w:val="Normal"/>
    <w:link w:val="mechtexChar"/>
    <w:uiPriority w:val="99"/>
    <w:rsid w:val="007B7A72"/>
    <w:pPr>
      <w:suppressAutoHyphens/>
      <w:spacing w:after="200" w:line="276" w:lineRule="auto"/>
      <w:jc w:val="center"/>
    </w:pPr>
    <w:rPr>
      <w:rFonts w:ascii="Arial Armenian" w:eastAsia="Times New Roman" w:hAnsi="Arial Armenian" w:cs="Arial Armenian"/>
      <w:sz w:val="20"/>
      <w:szCs w:val="20"/>
      <w:lang w:val="en-US" w:eastAsia="ar-SA"/>
    </w:rPr>
  </w:style>
  <w:style w:type="character" w:customStyle="1" w:styleId="mechtexChar">
    <w:name w:val="mechtex Char"/>
    <w:link w:val="mechtex"/>
    <w:uiPriority w:val="99"/>
    <w:locked/>
    <w:rsid w:val="007B7A72"/>
    <w:rPr>
      <w:rFonts w:ascii="Arial Armenian" w:hAnsi="Arial Armenian" w:cs="Arial Armenian"/>
      <w:lang w:val="en-US" w:eastAsia="ar-SA" w:bidi="ar-SA"/>
    </w:rPr>
  </w:style>
  <w:style w:type="character" w:customStyle="1" w:styleId="normChar">
    <w:name w:val="norm Char"/>
    <w:link w:val="norm"/>
    <w:uiPriority w:val="99"/>
    <w:locked/>
    <w:rsid w:val="007B7A72"/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7B7A72"/>
    <w:pPr>
      <w:spacing w:line="480" w:lineRule="auto"/>
      <w:ind w:firstLine="709"/>
      <w:jc w:val="both"/>
    </w:pPr>
    <w:rPr>
      <w:rFonts w:ascii="Arial Armenian" w:hAnsi="Arial Armenian" w:cs="Arial Armenian"/>
      <w:sz w:val="20"/>
      <w:szCs w:val="20"/>
      <w:lang w:val="en-US" w:eastAsia="ru-RU"/>
    </w:rPr>
  </w:style>
  <w:style w:type="paragraph" w:customStyle="1" w:styleId="ScheduleHeading">
    <w:name w:val="Schedule Heading"/>
    <w:basedOn w:val="Title"/>
    <w:uiPriority w:val="99"/>
    <w:rsid w:val="000F03F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480"/>
      <w:jc w:val="center"/>
    </w:pPr>
    <w:rPr>
      <w:rFonts w:ascii="Times New Roman" w:hAnsi="Times New Roman" w:cs="Times New Roman"/>
      <w:b/>
      <w:bCs/>
      <w:caps/>
      <w:spacing w:val="0"/>
      <w:kern w:val="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0F03F3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0F03F3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Definition1a">
    <w:name w:val="Definition 1a"/>
    <w:basedOn w:val="Normal"/>
    <w:next w:val="Normal"/>
    <w:uiPriority w:val="99"/>
    <w:rsid w:val="00840D63"/>
    <w:pPr>
      <w:keepNext/>
      <w:tabs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2835" w:hanging="2835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99"/>
    <w:qFormat/>
    <w:rsid w:val="007C086C"/>
    <w:pPr>
      <w:spacing w:after="200" w:line="276" w:lineRule="auto"/>
      <w:ind w:left="720"/>
    </w:pPr>
    <w:rPr>
      <w:rFonts w:eastAsia="Times New Roman"/>
      <w:sz w:val="20"/>
      <w:szCs w:val="20"/>
      <w:lang w:val="en-US" w:eastAsia="ru-RU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99"/>
    <w:locked/>
    <w:rsid w:val="007C086C"/>
    <w:rPr>
      <w:rFonts w:eastAsia="Times New Roman"/>
      <w:lang w:val="en-US"/>
    </w:rPr>
  </w:style>
  <w:style w:type="character" w:customStyle="1" w:styleId="Bodytext2">
    <w:name w:val="Body text (2)_"/>
    <w:link w:val="Bodytext21"/>
    <w:uiPriority w:val="99"/>
    <w:locked/>
    <w:rsid w:val="00676D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76D7D"/>
    <w:pPr>
      <w:widowControl w:val="0"/>
      <w:shd w:val="clear" w:color="auto" w:fill="FFFFFF"/>
      <w:spacing w:before="600" w:line="480" w:lineRule="exact"/>
      <w:ind w:hanging="700"/>
      <w:jc w:val="both"/>
    </w:pPr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A7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A7AD1"/>
    <w:rPr>
      <w:rFonts w:ascii="Segoe UI" w:hAnsi="Segoe UI" w:cs="Segoe UI"/>
      <w:sz w:val="18"/>
      <w:szCs w:val="18"/>
    </w:rPr>
  </w:style>
  <w:style w:type="character" w:customStyle="1" w:styleId="mechtex0">
    <w:name w:val="mechtex Знак"/>
    <w:uiPriority w:val="99"/>
    <w:locked/>
    <w:rsid w:val="00724BB0"/>
    <w:rPr>
      <w:rFonts w:ascii="Arial Armenian" w:hAnsi="Arial Armenian" w:cs="Arial Armenian"/>
      <w:sz w:val="20"/>
      <w:szCs w:val="20"/>
      <w:lang w:val="en-US" w:eastAsia="ru-RU"/>
    </w:rPr>
  </w:style>
  <w:style w:type="character" w:styleId="CommentReference">
    <w:name w:val="annotation reference"/>
    <w:uiPriority w:val="99"/>
    <w:semiHidden/>
    <w:rsid w:val="00E5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2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5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53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</Words>
  <Characters>2074</Characters>
  <Application>Microsoft Office Word</Application>
  <DocSecurity>0</DocSecurity>
  <Lines>17</Lines>
  <Paragraphs>4</Paragraphs>
  <ScaleCrop>false</ScaleCrop>
  <Company>organization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https:/mul2.gov.am/tasks/425487/oneclick/9daa668917b35a0e25d9b5347430b63e31b0889b7a0dbd8d7091b5ef1c1c473a.docx?token=2a856187da5f16b3bda1788e8c54aa21</cp:keywords>
  <dc:description/>
  <cp:lastModifiedBy>Ashot Pirumyan</cp:lastModifiedBy>
  <cp:revision>37</cp:revision>
  <cp:lastPrinted>2021-10-18T14:20:00Z</cp:lastPrinted>
  <dcterms:created xsi:type="dcterms:W3CDTF">2021-06-10T07:23:00Z</dcterms:created>
  <dcterms:modified xsi:type="dcterms:W3CDTF">2021-10-27T13:12:00Z</dcterms:modified>
</cp:coreProperties>
</file>