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F6C" w:rsidRPr="002D3782" w:rsidRDefault="00246F6C" w:rsidP="0004780C">
      <w:pPr>
        <w:spacing w:after="0" w:line="360" w:lineRule="auto"/>
        <w:ind w:firstLine="252"/>
        <w:jc w:val="center"/>
        <w:rPr>
          <w:rFonts w:ascii="GHEA Grapalat" w:hAnsi="GHEA Grapalat" w:cs="Sylfaen"/>
          <w:b/>
          <w:sz w:val="24"/>
          <w:szCs w:val="24"/>
          <w:lang w:val="en-GB"/>
        </w:rPr>
      </w:pPr>
      <w:r w:rsidRPr="002D3782">
        <w:rPr>
          <w:rFonts w:ascii="GHEA Grapalat" w:hAnsi="GHEA Grapalat" w:cs="Sylfaen"/>
          <w:b/>
          <w:sz w:val="24"/>
          <w:szCs w:val="24"/>
          <w:lang w:val="en-GB"/>
        </w:rPr>
        <w:t>Ա Մ Փ Ո Փ Ա Թ Ե Ր Թ</w:t>
      </w:r>
    </w:p>
    <w:p w:rsidR="00246F6C" w:rsidRPr="00736820" w:rsidRDefault="003B536E" w:rsidP="003B536E">
      <w:pPr>
        <w:tabs>
          <w:tab w:val="left" w:pos="630"/>
          <w:tab w:val="left" w:pos="990"/>
          <w:tab w:val="left" w:pos="3420"/>
        </w:tabs>
        <w:spacing w:line="360" w:lineRule="auto"/>
        <w:jc w:val="center"/>
        <w:rPr>
          <w:rFonts w:ascii="GHEA Grapalat" w:eastAsia="Times New Roman" w:hAnsi="GHEA Grapalat" w:cs="Calibri"/>
          <w:b/>
          <w:sz w:val="24"/>
          <w:szCs w:val="24"/>
          <w:lang w:val="hy-AM" w:eastAsia="ru-RU"/>
        </w:rPr>
      </w:pPr>
      <w:r w:rsidRPr="003B536E">
        <w:rPr>
          <w:rFonts w:ascii="GHEA Grapalat" w:eastAsia="Times New Roman" w:hAnsi="GHEA Grapalat" w:cs="Calibri"/>
          <w:b/>
          <w:sz w:val="24"/>
          <w:szCs w:val="24"/>
          <w:lang w:val="hy-AM" w:eastAsia="ru-RU"/>
        </w:rPr>
        <w:t>««ՀԱՅԱՍՏԱՆԻ ՀԱՆՐԱՊԵՏՈՒԹՅԱՆ 2021 ԹՎԱԿԱՆԻ ՊԵՏԱԿԱՆ ԲՅՈՒՋԵԻ ՄԱՍԻՆ» ՕՐԵՆՔՈՒՄ ՎԵՐԱԲԱՇԽՈՒՄ ԵՎ ՓՈՓՈԽՈՒԹՅՈՒՆ, ՀԱՅԱՍՏԱՆԻ ՀԱՆՐԱՊԵՏՈՒԹՅԱՆ ԿԱՌԱՎԱՐՈՒԹՅԱՆ 2020 ԹՎԱԿԱՆԻ ԴԵԿՏԵՄԲԵՐԻ 30-Ի N 2215-Ն ՈՐՈՇՄԱՆ ՄԵՋ ՓՈՓՈԽՈՒԹՅՈՒՆՆԵՐ ԵՎ ԼՐԱՑՈՒՄՆԵՐ ԿԱՏԱՐԵԼՈՒ ԵՎ ԳՈՒՅՔ ԱՄՐԱՑՆԵԼՈՒ ՄԱՍԻՆ»</w:t>
      </w:r>
      <w:r w:rsidR="00746D56" w:rsidRPr="003B536E">
        <w:rPr>
          <w:rFonts w:ascii="GHEA Grapalat" w:eastAsia="Times New Roman" w:hAnsi="GHEA Grapalat" w:cs="Calibri"/>
          <w:b/>
          <w:sz w:val="24"/>
          <w:szCs w:val="24"/>
          <w:lang w:val="hy-AM" w:eastAsia="ru-RU"/>
        </w:rPr>
        <w:t xml:space="preserve"> </w:t>
      </w:r>
      <w:r w:rsidR="00246F6C" w:rsidRPr="003B536E">
        <w:rPr>
          <w:rFonts w:ascii="GHEA Grapalat" w:eastAsia="Times New Roman" w:hAnsi="GHEA Grapalat" w:cs="Calibri"/>
          <w:b/>
          <w:sz w:val="24"/>
          <w:szCs w:val="24"/>
          <w:lang w:val="hy-AM" w:eastAsia="ru-RU"/>
        </w:rPr>
        <w:t>ՀԱՅԱՍՏԱՆԻ ՀԱՆՐԱՊԵՏՈՒԹՅԱՆ ԿԱՌԱՎԱՐՈՒԹՅԱՆ ՈՐՈՇՄԱՆ ՆԱԽԱԳԾԻ</w:t>
      </w:r>
      <w:r w:rsidR="00246F6C" w:rsidRPr="00736820">
        <w:rPr>
          <w:rFonts w:ascii="GHEA Grapalat" w:eastAsia="Times New Roman" w:hAnsi="GHEA Grapalat" w:cs="Calibri"/>
          <w:b/>
          <w:sz w:val="24"/>
          <w:szCs w:val="24"/>
          <w:lang w:val="hy-AM" w:eastAsia="ru-RU"/>
        </w:rPr>
        <w:t xml:space="preserve"> </w:t>
      </w:r>
    </w:p>
    <w:tbl>
      <w:tblPr>
        <w:tblW w:w="1529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98"/>
        <w:gridCol w:w="7796"/>
      </w:tblGrid>
      <w:tr w:rsidR="00FA76EA" w:rsidRPr="00736820" w:rsidTr="00FA76EA">
        <w:trPr>
          <w:tblCellSpacing w:w="0" w:type="dxa"/>
          <w:jc w:val="center"/>
        </w:trPr>
        <w:tc>
          <w:tcPr>
            <w:tcW w:w="7498" w:type="dxa"/>
            <w:tcBorders>
              <w:top w:val="outset" w:sz="6" w:space="0" w:color="auto"/>
              <w:left w:val="outset" w:sz="6" w:space="0" w:color="auto"/>
              <w:bottom w:val="outset" w:sz="6" w:space="0" w:color="auto"/>
              <w:right w:val="outset" w:sz="6" w:space="0" w:color="auto"/>
            </w:tcBorders>
            <w:shd w:val="clear" w:color="auto" w:fill="FFFFFF"/>
          </w:tcPr>
          <w:p w:rsidR="00FA76EA" w:rsidRPr="009170D0" w:rsidRDefault="00FA76EA" w:rsidP="00FA76EA">
            <w:pPr>
              <w:spacing w:before="100" w:beforeAutospacing="1" w:after="100" w:afterAutospacing="1"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color w:val="000000"/>
                <w:sz w:val="24"/>
                <w:szCs w:val="24"/>
                <w:lang w:val="hy-AM"/>
              </w:rPr>
              <w:t>1</w:t>
            </w:r>
            <w:r w:rsidRPr="002D3782">
              <w:rPr>
                <w:rFonts w:ascii="GHEA Grapalat" w:eastAsia="Times New Roman" w:hAnsi="GHEA Grapalat" w:cs="Times New Roman"/>
                <w:b/>
                <w:color w:val="000000"/>
                <w:sz w:val="24"/>
                <w:szCs w:val="24"/>
              </w:rPr>
              <w:t>.</w:t>
            </w:r>
            <w:r w:rsidRPr="002D3782">
              <w:rPr>
                <w:rFonts w:ascii="GHEA Grapalat" w:eastAsia="Times New Roman" w:hAnsi="GHEA Grapalat" w:cs="Times New Roman"/>
                <w:color w:val="000000"/>
                <w:sz w:val="24"/>
                <w:szCs w:val="24"/>
              </w:rPr>
              <w:t xml:space="preserve"> </w:t>
            </w:r>
            <w:r w:rsidRPr="002D3782">
              <w:rPr>
                <w:rFonts w:ascii="GHEA Grapalat" w:hAnsi="GHEA Grapalat"/>
                <w:b/>
                <w:sz w:val="24"/>
                <w:szCs w:val="24"/>
              </w:rPr>
              <w:t xml:space="preserve">ՀՀ </w:t>
            </w:r>
            <w:r>
              <w:rPr>
                <w:rFonts w:ascii="GHEA Grapalat" w:hAnsi="GHEA Grapalat"/>
                <w:b/>
                <w:sz w:val="24"/>
                <w:szCs w:val="24"/>
                <w:lang w:val="hy-AM"/>
              </w:rPr>
              <w:t>ֆինանսների նախարարություն</w:t>
            </w:r>
          </w:p>
        </w:tc>
        <w:tc>
          <w:tcPr>
            <w:tcW w:w="7796" w:type="dxa"/>
            <w:tcBorders>
              <w:top w:val="outset" w:sz="6" w:space="0" w:color="auto"/>
              <w:left w:val="outset" w:sz="6" w:space="0" w:color="auto"/>
              <w:bottom w:val="outset" w:sz="6" w:space="0" w:color="auto"/>
              <w:right w:val="outset" w:sz="6" w:space="0" w:color="auto"/>
            </w:tcBorders>
            <w:shd w:val="clear" w:color="auto" w:fill="FFFFFF"/>
          </w:tcPr>
          <w:p w:rsidR="00FA76EA" w:rsidRPr="0018580D" w:rsidRDefault="004F57A5" w:rsidP="004F57A5">
            <w:pPr>
              <w:spacing w:after="0" w:line="360" w:lineRule="auto"/>
              <w:ind w:right="264"/>
              <w:jc w:val="center"/>
              <w:rPr>
                <w:rFonts w:ascii="GHEA Grapalat" w:eastAsia="Times New Roman" w:hAnsi="GHEA Grapalat" w:cs="Sylfaen"/>
                <w:sz w:val="24"/>
                <w:szCs w:val="24"/>
                <w:lang w:val="hy-AM" w:eastAsia="ru-RU"/>
              </w:rPr>
            </w:pPr>
            <w:r>
              <w:rPr>
                <w:rFonts w:ascii="GHEA Grapalat" w:hAnsi="GHEA Grapalat"/>
                <w:b/>
                <w:sz w:val="24"/>
                <w:szCs w:val="24"/>
                <w:lang w:val="hy-AM"/>
              </w:rPr>
              <w:t>30</w:t>
            </w:r>
            <w:r w:rsidR="00FA76EA" w:rsidRPr="00FA76EA">
              <w:rPr>
                <w:rFonts w:ascii="GHEA Grapalat" w:hAnsi="GHEA Grapalat"/>
                <w:b/>
                <w:sz w:val="24"/>
                <w:szCs w:val="24"/>
                <w:lang w:val="hy-AM"/>
              </w:rPr>
              <w:t>.09.2021թ. N 01/</w:t>
            </w:r>
            <w:r>
              <w:rPr>
                <w:rFonts w:ascii="GHEA Grapalat" w:hAnsi="GHEA Grapalat"/>
                <w:b/>
                <w:sz w:val="24"/>
                <w:szCs w:val="24"/>
                <w:lang w:val="hy-AM"/>
              </w:rPr>
              <w:t>8-2/15949-2021</w:t>
            </w:r>
          </w:p>
        </w:tc>
      </w:tr>
      <w:tr w:rsidR="00FA76EA" w:rsidRPr="00701ED0" w:rsidTr="00FA76EA">
        <w:trPr>
          <w:tblCellSpacing w:w="0" w:type="dxa"/>
          <w:jc w:val="center"/>
        </w:trPr>
        <w:tc>
          <w:tcPr>
            <w:tcW w:w="7498" w:type="dxa"/>
            <w:tcBorders>
              <w:top w:val="outset" w:sz="6" w:space="0" w:color="auto"/>
              <w:left w:val="outset" w:sz="6" w:space="0" w:color="auto"/>
              <w:bottom w:val="outset" w:sz="6" w:space="0" w:color="auto"/>
              <w:right w:val="outset" w:sz="6" w:space="0" w:color="auto"/>
            </w:tcBorders>
            <w:shd w:val="clear" w:color="auto" w:fill="FFFFFF"/>
          </w:tcPr>
          <w:p w:rsidR="004F57A5" w:rsidRDefault="004F57A5" w:rsidP="004F57A5">
            <w:pPr>
              <w:spacing w:after="0" w:line="360" w:lineRule="auto"/>
              <w:ind w:left="261" w:right="258" w:firstLine="142"/>
              <w:jc w:val="both"/>
              <w:rPr>
                <w:rFonts w:ascii="GHEA Grapalat" w:eastAsia="Times New Roman" w:hAnsi="GHEA Grapalat" w:cs="Sylfaen"/>
                <w:sz w:val="24"/>
                <w:szCs w:val="24"/>
                <w:lang w:val="pt-BR"/>
              </w:rPr>
            </w:pPr>
            <w:r>
              <w:rPr>
                <w:rFonts w:ascii="GHEA Grapalat" w:eastAsia="Times New Roman" w:hAnsi="GHEA Grapalat" w:cs="Sylfaen"/>
                <w:sz w:val="24"/>
                <w:szCs w:val="24"/>
                <w:lang w:val="pt-BR"/>
              </w:rPr>
              <w:t xml:space="preserve">ՀՀ ֆինանսների նախարարությունը Ձեր 24.09.2021թ. N </w:t>
            </w:r>
            <w:bookmarkStart w:id="0" w:name="_Hlk67175495"/>
            <w:r>
              <w:rPr>
                <w:rFonts w:ascii="GHEA Grapalat" w:eastAsia="Times New Roman" w:hAnsi="GHEA Grapalat" w:cs="Sylfaen"/>
                <w:sz w:val="24"/>
                <w:szCs w:val="24"/>
                <w:lang w:val="pt-BR"/>
              </w:rPr>
              <w:t xml:space="preserve">ԱԱ/06.1/20271-2021 գրությամբ ներկայացված </w:t>
            </w:r>
            <w:bookmarkEnd w:id="0"/>
            <w:r>
              <w:rPr>
                <w:rFonts w:ascii="GHEA Grapalat" w:eastAsia="Times New Roman" w:hAnsi="GHEA Grapalat" w:cs="Sylfaen"/>
                <w:sz w:val="24"/>
                <w:szCs w:val="24"/>
                <w:lang w:val="pt-BR"/>
              </w:rPr>
              <w:t>««Հայաստանի Հանրապետության 2021 թվականի պետական բյուջեի մասին» օրենքում վերաբաշխում, Հայաստանի Հանրապետության կառավարության 2020 թվականի դեկտեմբերի 30-ի N 2215-Ն որոշման մեջ փոփոխություններ կատարելու և գույք ամրացնելու մասին» ՀՀ կառավարության որոշման նախագծի (այսուհետ՝ Նախագիծ) վերաբերյալ հայտնում է հետևյալը.</w:t>
            </w:r>
            <w:r>
              <w:rPr>
                <w:rFonts w:ascii="Verdana" w:hAnsi="Verdana"/>
                <w:color w:val="000000"/>
                <w:sz w:val="18"/>
                <w:szCs w:val="18"/>
                <w:shd w:val="clear" w:color="auto" w:fill="FFFFFF"/>
                <w:lang w:val="hy-AM"/>
              </w:rPr>
              <w:t xml:space="preserve"> </w:t>
            </w:r>
          </w:p>
          <w:p w:rsidR="004F57A5" w:rsidRDefault="004F57A5" w:rsidP="004F57A5">
            <w:pPr>
              <w:spacing w:after="0" w:line="360" w:lineRule="auto"/>
              <w:ind w:left="261" w:right="258" w:firstLine="142"/>
              <w:jc w:val="both"/>
              <w:rPr>
                <w:rFonts w:ascii="GHEA Grapalat" w:eastAsia="Times New Roman" w:hAnsi="GHEA Grapalat" w:cs="Sylfaen"/>
                <w:sz w:val="24"/>
                <w:szCs w:val="24"/>
                <w:lang w:val="pt-BR"/>
              </w:rPr>
            </w:pPr>
            <w:r>
              <w:rPr>
                <w:rFonts w:ascii="GHEA Grapalat" w:eastAsia="Times New Roman" w:hAnsi="GHEA Grapalat" w:cs="Sylfaen"/>
                <w:sz w:val="24"/>
                <w:szCs w:val="24"/>
                <w:lang w:val="pt-BR"/>
              </w:rPr>
              <w:t xml:space="preserve">Նախագծով առաջարկվում է 2021թ. պետական բյուջեում կատարել վերաբաշխում և 1126. ծրագրի 31003. «Առողջապահական կազմակերպությունների կառուցում, վերակառուցում» միջոցառման համար նախատեսված միջոցների նվազեցման հաշվին, </w:t>
            </w:r>
            <w:r>
              <w:rPr>
                <w:rFonts w:ascii="GHEA Grapalat" w:eastAsia="Times New Roman" w:hAnsi="GHEA Grapalat" w:cs="Sylfaen"/>
                <w:i/>
                <w:sz w:val="24"/>
                <w:szCs w:val="24"/>
                <w:lang w:val="pt-BR"/>
              </w:rPr>
              <w:t xml:space="preserve">(ՀՀ կառավարության կողմից </w:t>
            </w:r>
            <w:r>
              <w:rPr>
                <w:rFonts w:ascii="GHEA Grapalat" w:eastAsia="Times New Roman" w:hAnsi="GHEA Grapalat" w:cs="Sylfaen"/>
                <w:i/>
                <w:sz w:val="24"/>
                <w:szCs w:val="24"/>
                <w:lang w:val="pt-BR"/>
              </w:rPr>
              <w:lastRenderedPageBreak/>
              <w:t>իրականացվող ««Ինֆեկցիոն հիվանդությունների ազգային կենտրոն» ՓԲԸ վերակառուցում»՝ 91,567.6 հազ. դրամ, ՀՀ քաղաքաշինության կոմիտեի կողմից իրականացվող «ՀՀ Շիրակի մարզի Արթիկի բժշկական կենտրոնի կառուցում»՝  6,600.0 հազ. դրամ և «ՀՀ Կոտայքի մարզի Չարենցավանի բժշկական կենտորնի մասնակի վերանորոգման աշխատանքներ»՝ 31,832.4 հազ. դրամ և ՀՀ առողջապահության նախարարության կողմից իրականացվող՝ «ՀՀ Սյունիքի մարզի Սիսիանի բժշկական կենտրոնի վերակառուցում»՝ 170,000.0 հազ. դրամ)</w:t>
            </w:r>
            <w:r>
              <w:rPr>
                <w:rFonts w:ascii="GHEA Grapalat" w:eastAsia="Times New Roman" w:hAnsi="GHEA Grapalat" w:cs="Sylfaen"/>
                <w:sz w:val="24"/>
                <w:szCs w:val="24"/>
                <w:lang w:val="pt-BR"/>
              </w:rPr>
              <w:t xml:space="preserve"> 300,000.0 հազ. դրամ գումար հատկացնել նույն ծրագրի նոր միջոցառմանը՝ ոչ ֆինանսական ակտիվների, մասնավորապես նոր սերնդի սարքավորում (այսուհետ՝ գույք) ձեռքբերելու նպատակով, հաջորդիվ վերը նշված գույքն անհատույց օգտագործման իրավունքով «Էլեկտրոնային առողջապահության ազգային օպերատոր» փակ բաժնետիրական ընկերությանն (այսուհետ՝ Օպերատոր) ամրացնելու նկատառումներով: </w:t>
            </w:r>
          </w:p>
          <w:p w:rsidR="004F57A5" w:rsidRDefault="004F57A5" w:rsidP="004F57A5">
            <w:pPr>
              <w:spacing w:after="0" w:line="360" w:lineRule="auto"/>
              <w:ind w:left="261" w:right="258" w:firstLine="142"/>
              <w:jc w:val="both"/>
              <w:rPr>
                <w:rFonts w:ascii="GHEA Grapalat" w:eastAsia="Times New Roman" w:hAnsi="GHEA Grapalat" w:cs="Sylfaen"/>
                <w:sz w:val="24"/>
                <w:szCs w:val="24"/>
                <w:lang w:val="pt-BR"/>
              </w:rPr>
            </w:pPr>
            <w:r>
              <w:rPr>
                <w:rFonts w:ascii="GHEA Grapalat" w:eastAsia="Times New Roman" w:hAnsi="GHEA Grapalat" w:cs="Sylfaen"/>
                <w:sz w:val="24"/>
                <w:szCs w:val="24"/>
                <w:lang w:val="pt-BR"/>
              </w:rPr>
              <w:t xml:space="preserve">Միաժամանակ հայտնում ենք, որ ըստ Նախագծին կից ներկայացված հիմնավորումների՝ ՀՀ կառավարության և Օպերատորի միջև 01.09.2017թ.-ին կնքված կոնցեսիայի </w:t>
            </w:r>
            <w:r>
              <w:rPr>
                <w:rFonts w:ascii="GHEA Grapalat" w:eastAsia="Times New Roman" w:hAnsi="GHEA Grapalat" w:cs="Sylfaen"/>
                <w:sz w:val="24"/>
                <w:szCs w:val="24"/>
                <w:lang w:val="pt-BR"/>
              </w:rPr>
              <w:lastRenderedPageBreak/>
              <w:t xml:space="preserve">պայմանագրով ՀՀ առողջապահության նախարարության կողմից Օպերատորին անհատույց օգտագործման իրավունքով տրամադրված սարքավորման (այսուհետ՝ շահագործվող գույք) երաշխիքային սպասարկման և տեխնիկական աջակցության ժամկետը լրացել է: Ըստ այդմ նախատեսվում է շահագործվող գույքի երաշխիքային սպասարկման և տեխնիկական աջակցության ժամկետը երկարաձգելու փոխարեն ձեռք բերել նոր սերնդի սարքավորում միևնույն երաշխիքային սպասարկման և տեխնիկական աջակցության ժամկետով (5 տարի): </w:t>
            </w:r>
          </w:p>
          <w:p w:rsidR="004F57A5" w:rsidRDefault="004F57A5" w:rsidP="004F57A5">
            <w:pPr>
              <w:pStyle w:val="NormalWeb"/>
              <w:spacing w:before="0" w:beforeAutospacing="0" w:after="0" w:afterAutospacing="0" w:line="360" w:lineRule="auto"/>
              <w:ind w:left="261" w:right="258" w:firstLine="142"/>
              <w:jc w:val="both"/>
              <w:rPr>
                <w:rFonts w:ascii="GHEA Grapalat" w:hAnsi="GHEA Grapalat" w:cs="Sylfaen"/>
                <w:lang w:val="pt-BR"/>
              </w:rPr>
            </w:pPr>
            <w:r>
              <w:rPr>
                <w:rFonts w:ascii="GHEA Grapalat" w:hAnsi="GHEA Grapalat" w:cs="Sylfaen"/>
                <w:lang w:val="pt-BR"/>
              </w:rPr>
              <w:t>Այդ կապակցությամբ առաջարկում ենք առնվազն Նախագծի հիմնավորումներում նշել Նախագծով առաջարկվող փոխարինման ենթակա շահագործվող գույքի հետագա օգտագործման վերաբերյալ համապատասխան տեղեկատվություն, ընդ որում, եթե նախատեսվում է նշված գույքը հանձնել ՀՀ տարածքային կառավարման և ենթակառուցվածքների նախարարության պետական գույքի կառավարման կոմիտեին, ապա առաջարկում ենք վերջինիս վերաբերյալ Նախագծում նոր կետ ավելացնել:</w:t>
            </w:r>
          </w:p>
          <w:p w:rsidR="004F57A5" w:rsidRDefault="004F57A5" w:rsidP="004F57A5">
            <w:pPr>
              <w:pStyle w:val="NormalWeb"/>
              <w:spacing w:before="0" w:beforeAutospacing="0" w:after="0" w:afterAutospacing="0" w:line="360" w:lineRule="auto"/>
              <w:ind w:left="261" w:right="258" w:firstLine="142"/>
              <w:jc w:val="both"/>
              <w:rPr>
                <w:rFonts w:ascii="GHEA Grapalat" w:hAnsi="GHEA Grapalat" w:cs="Sylfaen"/>
                <w:lang w:val="pt-BR"/>
              </w:rPr>
            </w:pPr>
            <w:r>
              <w:rPr>
                <w:rFonts w:ascii="GHEA Grapalat" w:hAnsi="GHEA Grapalat" w:cs="Sylfaen"/>
                <w:lang w:val="pt-BR"/>
              </w:rPr>
              <w:lastRenderedPageBreak/>
              <w:t xml:space="preserve">Հայտնում ենք նաև, որ Նախագծով ներկայացված նվազեցումները ՀՀ առողջապահության նախարարության (էլեկտրոնային գնումների համակարգի գնումների պլանում՝ 45451700/2 ԳՄԱ կոդի տողը 04.05.2021թ. դրությամբ ամբողջությամբ նվազեցված է) և ՀՀ քաղաքաշինության կոմիտեի (էլեկտրոնային գնումների համակարգի գնումների պլանում՝ 45211250/504 և 71241200/32 ԳՄԱ կոդերի տողերում </w:t>
            </w:r>
            <w:r>
              <w:rPr>
                <w:rFonts w:ascii="GHEA Grapalat" w:hAnsi="GHEA Grapalat"/>
                <w:lang w:val="hy-AM"/>
              </w:rPr>
              <w:t>մուտքագրված են պայմանագրեր</w:t>
            </w:r>
            <w:r>
              <w:rPr>
                <w:rFonts w:ascii="GHEA Grapalat" w:hAnsi="GHEA Grapalat" w:cs="Sylfaen"/>
                <w:lang w:val="pt-BR"/>
              </w:rPr>
              <w:t xml:space="preserve"> և մնացորդներ առկա չեն) մասով հնարավոր չէ կատարել Նախագծում ներառված ծախսային միջոցառումների՝ պայմանագրային պարտավորություններով ծանրաբեռնվածության և </w:t>
            </w:r>
            <w:r>
              <w:rPr>
                <w:rFonts w:ascii="Calibri" w:hAnsi="Calibri" w:cs="Calibri"/>
                <w:lang w:val="pt-BR"/>
              </w:rPr>
              <w:t> </w:t>
            </w:r>
            <w:r>
              <w:rPr>
                <w:rFonts w:ascii="GHEA Grapalat" w:hAnsi="GHEA Grapalat" w:cs="Sylfaen"/>
                <w:lang w:val="pt-BR"/>
              </w:rPr>
              <w:t>համապատասխան կարգադրիչի կողմից</w:t>
            </w:r>
            <w:r>
              <w:rPr>
                <w:rFonts w:ascii="Calibri" w:hAnsi="Calibri" w:cs="Calibri"/>
                <w:lang w:val="pt-BR"/>
              </w:rPr>
              <w:t> </w:t>
            </w:r>
            <w:r>
              <w:rPr>
                <w:rFonts w:ascii="GHEA Grapalat" w:hAnsi="GHEA Grapalat" w:cs="Sylfaen"/>
                <w:lang w:val="pt-BR"/>
              </w:rPr>
              <w:t xml:space="preserve"> գնումների անվանացանկում</w:t>
            </w:r>
            <w:r>
              <w:rPr>
                <w:rFonts w:ascii="Calibri" w:hAnsi="Calibri" w:cs="Calibri"/>
                <w:lang w:val="pt-BR"/>
              </w:rPr>
              <w:t> </w:t>
            </w:r>
            <w:r>
              <w:rPr>
                <w:rFonts w:ascii="GHEA Grapalat" w:hAnsi="GHEA Grapalat" w:cs="Sylfaen"/>
                <w:lang w:val="pt-BR"/>
              </w:rPr>
              <w:t xml:space="preserve"> պակասեցումները չկատարելու պատճառով։ </w:t>
            </w:r>
          </w:p>
          <w:p w:rsidR="004F57A5" w:rsidRDefault="004F57A5" w:rsidP="004F57A5">
            <w:pPr>
              <w:pStyle w:val="NormalWeb"/>
              <w:spacing w:before="0" w:beforeAutospacing="0" w:after="0" w:afterAutospacing="0" w:line="360" w:lineRule="auto"/>
              <w:ind w:left="261" w:right="258" w:firstLine="142"/>
              <w:jc w:val="both"/>
              <w:rPr>
                <w:rFonts w:ascii="GHEA Grapalat" w:hAnsi="GHEA Grapalat"/>
                <w:lang w:val="fr-FR" w:eastAsia="en-GB"/>
              </w:rPr>
            </w:pPr>
            <w:r>
              <w:rPr>
                <w:rFonts w:ascii="GHEA Grapalat" w:hAnsi="GHEA Grapalat"/>
                <w:lang w:val="fr-FR" w:eastAsia="en-GB"/>
              </w:rPr>
              <w:t>Միաժամանակ Նախագծում առկա խմբագրական բնույթի թերությունների վերաբերյալ  առաջարկում ենք՝</w:t>
            </w:r>
          </w:p>
          <w:p w:rsidR="004F57A5" w:rsidRDefault="004F57A5" w:rsidP="004F57A5">
            <w:pPr>
              <w:pStyle w:val="NormalWeb"/>
              <w:spacing w:before="0" w:beforeAutospacing="0" w:after="0" w:afterAutospacing="0" w:line="360" w:lineRule="auto"/>
              <w:ind w:left="261" w:right="258" w:firstLine="142"/>
              <w:jc w:val="both"/>
              <w:rPr>
                <w:rFonts w:ascii="GHEA Grapalat" w:hAnsi="GHEA Grapalat"/>
                <w:lang w:val="fr-FR" w:eastAsia="en-GB"/>
              </w:rPr>
            </w:pPr>
            <w:r>
              <w:rPr>
                <w:rFonts w:ascii="GHEA Grapalat" w:hAnsi="GHEA Grapalat"/>
                <w:lang w:val="pt-BR"/>
              </w:rPr>
              <w:t>-Ն</w:t>
            </w:r>
            <w:r>
              <w:rPr>
                <w:rFonts w:ascii="GHEA Grapalat" w:hAnsi="GHEA Grapalat"/>
              </w:rPr>
              <w:t>ախագծի</w:t>
            </w:r>
            <w:r>
              <w:rPr>
                <w:rFonts w:ascii="GHEA Grapalat" w:hAnsi="GHEA Grapalat"/>
                <w:lang w:val="pt-BR"/>
              </w:rPr>
              <w:t xml:space="preserve"> </w:t>
            </w:r>
            <w:r>
              <w:rPr>
                <w:rFonts w:ascii="GHEA Grapalat" w:hAnsi="GHEA Grapalat"/>
              </w:rPr>
              <w:t>վերնագրում</w:t>
            </w:r>
            <w:r>
              <w:rPr>
                <w:rFonts w:ascii="GHEA Grapalat" w:hAnsi="GHEA Grapalat"/>
                <w:lang w:val="pt-BR"/>
              </w:rPr>
              <w:t xml:space="preserve"> «</w:t>
            </w:r>
            <w:r>
              <w:rPr>
                <w:rFonts w:ascii="GHEA Grapalat" w:hAnsi="GHEA Grapalat"/>
              </w:rPr>
              <w:t>փոփոխություններ</w:t>
            </w:r>
            <w:r>
              <w:rPr>
                <w:rFonts w:ascii="GHEA Grapalat" w:hAnsi="GHEA Grapalat"/>
                <w:lang w:val="pt-BR"/>
              </w:rPr>
              <w:t xml:space="preserve">» </w:t>
            </w:r>
            <w:r>
              <w:rPr>
                <w:rFonts w:ascii="GHEA Grapalat" w:hAnsi="GHEA Grapalat"/>
              </w:rPr>
              <w:t>բառից</w:t>
            </w:r>
            <w:r>
              <w:rPr>
                <w:rFonts w:ascii="GHEA Grapalat" w:hAnsi="GHEA Grapalat"/>
                <w:lang w:val="fr-FR"/>
              </w:rPr>
              <w:t xml:space="preserve"> </w:t>
            </w:r>
            <w:r>
              <w:rPr>
                <w:rFonts w:ascii="GHEA Grapalat" w:hAnsi="GHEA Grapalat"/>
              </w:rPr>
              <w:t>հետո</w:t>
            </w:r>
            <w:r>
              <w:rPr>
                <w:rFonts w:ascii="GHEA Grapalat" w:hAnsi="GHEA Grapalat"/>
                <w:lang w:val="fr-FR"/>
              </w:rPr>
              <w:t xml:space="preserve"> </w:t>
            </w:r>
            <w:r>
              <w:rPr>
                <w:rFonts w:ascii="GHEA Grapalat" w:hAnsi="GHEA Grapalat"/>
              </w:rPr>
              <w:t>ավելացնել</w:t>
            </w:r>
            <w:r>
              <w:rPr>
                <w:rFonts w:ascii="GHEA Grapalat" w:hAnsi="GHEA Grapalat"/>
                <w:lang w:val="fr-FR"/>
              </w:rPr>
              <w:t xml:space="preserve"> «</w:t>
            </w:r>
            <w:r>
              <w:rPr>
                <w:rFonts w:ascii="GHEA Grapalat" w:hAnsi="GHEA Grapalat"/>
              </w:rPr>
              <w:t>և</w:t>
            </w:r>
            <w:r>
              <w:rPr>
                <w:rFonts w:ascii="GHEA Grapalat" w:hAnsi="GHEA Grapalat"/>
                <w:lang w:val="fr-FR"/>
              </w:rPr>
              <w:t xml:space="preserve"> </w:t>
            </w:r>
            <w:r>
              <w:rPr>
                <w:rFonts w:ascii="GHEA Grapalat" w:hAnsi="GHEA Grapalat"/>
                <w:lang w:val="pt-BR"/>
              </w:rPr>
              <w:t>լրացում» բառը և</w:t>
            </w:r>
            <w:r>
              <w:rPr>
                <w:rFonts w:ascii="GHEA Grapalat" w:hAnsi="GHEA Grapalat" w:cs="GHEA Grapalat"/>
                <w:lang w:val="hy-AM"/>
              </w:rPr>
              <w:t xml:space="preserve"> խմբագրել </w:t>
            </w:r>
            <w:r>
              <w:rPr>
                <w:rFonts w:ascii="GHEA Grapalat" w:hAnsi="GHEA Grapalat" w:cs="Tahoma"/>
                <w:lang w:val="hy-AM"/>
              </w:rPr>
              <w:t xml:space="preserve">Նախագծի հավելվածների վերնագրերը՝ համաձայն առաջարկվող </w:t>
            </w:r>
            <w:r>
              <w:rPr>
                <w:rFonts w:ascii="GHEA Grapalat" w:hAnsi="GHEA Grapalat" w:cs="GHEA Grapalat"/>
                <w:lang w:val="hy-AM"/>
              </w:rPr>
              <w:t>փոփոխությունների և լրացման,</w:t>
            </w:r>
          </w:p>
          <w:p w:rsidR="004F57A5" w:rsidRDefault="004F57A5" w:rsidP="004F57A5">
            <w:pPr>
              <w:pStyle w:val="NormalWeb"/>
              <w:spacing w:before="0" w:beforeAutospacing="0" w:after="0" w:afterAutospacing="0" w:line="360" w:lineRule="auto"/>
              <w:ind w:left="261" w:right="258" w:firstLine="142"/>
              <w:jc w:val="both"/>
              <w:rPr>
                <w:rFonts w:ascii="GHEA Grapalat" w:hAnsi="GHEA Grapalat" w:cs="Sylfaen"/>
                <w:lang w:val="pt-BR" w:eastAsia="ru-RU"/>
              </w:rPr>
            </w:pPr>
            <w:r>
              <w:rPr>
                <w:rFonts w:ascii="GHEA Grapalat" w:hAnsi="GHEA Grapalat" w:cs="Sylfaen"/>
                <w:lang w:val="pt-BR"/>
              </w:rPr>
              <w:lastRenderedPageBreak/>
              <w:t>-Նախագծի 1-ին կետում «</w:t>
            </w:r>
            <w:r>
              <w:rPr>
                <w:rFonts w:ascii="GHEA Grapalat" w:hAnsi="GHEA Grapalat" w:cs="Sylfaen"/>
                <w:noProof/>
                <w:lang w:val="hy-AM"/>
              </w:rPr>
              <w:t>N 2 աղյուսակում</w:t>
            </w:r>
            <w:r>
              <w:rPr>
                <w:rFonts w:ascii="GHEA Grapalat" w:hAnsi="GHEA Grapalat" w:cs="Sylfaen"/>
                <w:noProof/>
                <w:lang w:val="pt-BR"/>
              </w:rPr>
              <w:t>»</w:t>
            </w:r>
            <w:r>
              <w:rPr>
                <w:rFonts w:ascii="GHEA Grapalat" w:hAnsi="GHEA Grapalat" w:cs="Sylfaen"/>
                <w:lang w:val="pt-BR"/>
              </w:rPr>
              <w:t xml:space="preserve"> բառից հետո ավելացնել «և N 3 աղյուսակում» բառերը,</w:t>
            </w:r>
          </w:p>
          <w:p w:rsidR="004F57A5" w:rsidRDefault="004F57A5" w:rsidP="004F57A5">
            <w:pPr>
              <w:pStyle w:val="NormalWeb"/>
              <w:spacing w:before="0" w:beforeAutospacing="0" w:after="0" w:afterAutospacing="0" w:line="360" w:lineRule="auto"/>
              <w:ind w:left="261" w:right="258" w:firstLine="142"/>
              <w:jc w:val="both"/>
              <w:rPr>
                <w:rFonts w:ascii="GHEA Grapalat" w:hAnsi="GHEA Grapalat"/>
                <w:lang w:val="pt-BR"/>
              </w:rPr>
            </w:pPr>
            <w:r>
              <w:rPr>
                <w:rFonts w:ascii="GHEA Grapalat" w:hAnsi="GHEA Grapalat" w:cs="Sylfaen"/>
                <w:lang w:val="pt-BR"/>
              </w:rPr>
              <w:t>-</w:t>
            </w:r>
            <w:r>
              <w:rPr>
                <w:rFonts w:ascii="GHEA Grapalat" w:hAnsi="GHEA Grapalat" w:cs="Sylfaen"/>
                <w:lang w:val="hy-AM"/>
              </w:rPr>
              <w:t xml:space="preserve"> </w:t>
            </w:r>
            <w:r>
              <w:rPr>
                <w:rFonts w:ascii="GHEA Grapalat" w:hAnsi="GHEA Grapalat" w:cs="Sylfaen"/>
                <w:lang w:val="pt-BR"/>
              </w:rPr>
              <w:t>Նախագծին կից հավելվածներում ավելացնել «Հայաստանի Հանրապետության 2021 թվականի պետական բյուջեի մասին</w:t>
            </w:r>
            <w:r>
              <w:rPr>
                <w:rFonts w:ascii="GHEA Grapalat" w:hAnsi="GHEA Grapalat"/>
                <w:lang w:val="hy-AM"/>
              </w:rPr>
              <w:t xml:space="preserve">» Հայաստանի Հանրապետության օրենքի N 1 Հավելվածի </w:t>
            </w:r>
            <w:r>
              <w:rPr>
                <w:rFonts w:ascii="GHEA Grapalat" w:hAnsi="GHEA Grapalat" w:cs="Sylfaen"/>
                <w:lang w:val="pt-BR"/>
              </w:rPr>
              <w:t xml:space="preserve">N 2 աղյուսակում և ՀՀ կառավարության 30.12.2020թ. N 2215-Ն որոշման </w:t>
            </w:r>
            <w:r>
              <w:rPr>
                <w:rFonts w:ascii="GHEA Grapalat" w:hAnsi="GHEA Grapalat"/>
                <w:lang w:val="hy-AM"/>
              </w:rPr>
              <w:t xml:space="preserve">N 5 Հավելվածի </w:t>
            </w:r>
            <w:r>
              <w:rPr>
                <w:rFonts w:ascii="GHEA Grapalat" w:hAnsi="GHEA Grapalat" w:cs="Sylfaen"/>
                <w:lang w:val="pt-BR"/>
              </w:rPr>
              <w:t xml:space="preserve">N 1 աղյուսակում կատարվող  փոփոխությունները և լրացումը, </w:t>
            </w:r>
          </w:p>
          <w:p w:rsidR="004F57A5" w:rsidRDefault="004F57A5" w:rsidP="004F57A5">
            <w:pPr>
              <w:pStyle w:val="NormalWeb"/>
              <w:spacing w:before="0" w:beforeAutospacing="0" w:after="0" w:afterAutospacing="0" w:line="360" w:lineRule="auto"/>
              <w:ind w:left="261" w:right="258" w:firstLine="142"/>
              <w:jc w:val="both"/>
              <w:rPr>
                <w:rFonts w:ascii="GHEA Grapalat" w:hAnsi="GHEA Grapalat"/>
                <w:lang w:val="pt-BR"/>
              </w:rPr>
            </w:pPr>
            <w:r>
              <w:rPr>
                <w:rFonts w:ascii="GHEA Grapalat" w:hAnsi="GHEA Grapalat"/>
                <w:lang w:val="hy-AM"/>
              </w:rPr>
              <w:t>-</w:t>
            </w:r>
            <w:r>
              <w:rPr>
                <w:rFonts w:ascii="GHEA Grapalat" w:hAnsi="GHEA Grapalat"/>
                <w:lang w:val="pt-BR"/>
              </w:rPr>
              <w:t xml:space="preserve"> </w:t>
            </w:r>
            <w:r>
              <w:rPr>
                <w:rFonts w:ascii="GHEA Grapalat" w:hAnsi="GHEA Grapalat"/>
              </w:rPr>
              <w:t>ճշտել</w:t>
            </w:r>
            <w:r>
              <w:rPr>
                <w:rFonts w:ascii="GHEA Grapalat" w:hAnsi="GHEA Grapalat"/>
                <w:lang w:val="pt-BR"/>
              </w:rPr>
              <w:t xml:space="preserve"> Նախագծի </w:t>
            </w:r>
            <w:r>
              <w:rPr>
                <w:rFonts w:ascii="GHEA Grapalat" w:hAnsi="GHEA Grapalat"/>
                <w:lang w:val="hy-AM"/>
              </w:rPr>
              <w:t xml:space="preserve">N 1 հավելվածում (170000) </w:t>
            </w:r>
            <w:r>
              <w:rPr>
                <w:rFonts w:ascii="Calibri" w:hAnsi="Calibri" w:cs="Calibri"/>
                <w:lang w:val="hy-AM"/>
              </w:rPr>
              <w:t> </w:t>
            </w:r>
            <w:r>
              <w:rPr>
                <w:rFonts w:ascii="GHEA Grapalat" w:hAnsi="GHEA Grapalat" w:cs="GHEA Grapalat"/>
                <w:lang w:val="hy-AM"/>
              </w:rPr>
              <w:t>և</w:t>
            </w:r>
            <w:r>
              <w:rPr>
                <w:rFonts w:ascii="GHEA Grapalat" w:hAnsi="GHEA Grapalat"/>
                <w:lang w:val="hy-AM"/>
              </w:rPr>
              <w:t xml:space="preserve"> (31832.4) </w:t>
            </w:r>
            <w:r>
              <w:rPr>
                <w:rFonts w:ascii="GHEA Grapalat" w:hAnsi="GHEA Grapalat" w:cs="GHEA Grapalat"/>
                <w:lang w:val="hy-AM"/>
              </w:rPr>
              <w:t>նվազեցվող</w:t>
            </w:r>
            <w:r>
              <w:rPr>
                <w:rFonts w:ascii="GHEA Grapalat" w:hAnsi="GHEA Grapalat"/>
                <w:lang w:val="hy-AM"/>
              </w:rPr>
              <w:t xml:space="preserve"> </w:t>
            </w:r>
            <w:r>
              <w:rPr>
                <w:rFonts w:ascii="GHEA Grapalat" w:hAnsi="GHEA Grapalat" w:cs="GHEA Grapalat"/>
                <w:lang w:val="hy-AM"/>
              </w:rPr>
              <w:t>տողերի</w:t>
            </w:r>
            <w:r>
              <w:rPr>
                <w:rFonts w:ascii="GHEA Grapalat" w:hAnsi="GHEA Grapalat"/>
                <w:lang w:val="hy-AM"/>
              </w:rPr>
              <w:t xml:space="preserve"> </w:t>
            </w:r>
            <w:r>
              <w:rPr>
                <w:rFonts w:ascii="GHEA Grapalat" w:hAnsi="GHEA Grapalat" w:cs="GHEA Grapalat"/>
                <w:lang w:val="hy-AM"/>
              </w:rPr>
              <w:t>հոդվածի անվանումը</w:t>
            </w:r>
            <w:r>
              <w:rPr>
                <w:rFonts w:ascii="GHEA Grapalat" w:hAnsi="GHEA Grapalat"/>
                <w:lang w:val="hy-AM"/>
              </w:rPr>
              <w:t xml:space="preserve">, </w:t>
            </w:r>
            <w:r>
              <w:rPr>
                <w:rFonts w:ascii="Calibri" w:hAnsi="Calibri" w:cs="Calibri"/>
                <w:lang w:val="hy-AM"/>
              </w:rPr>
              <w:t> </w:t>
            </w:r>
          </w:p>
          <w:p w:rsidR="004F57A5" w:rsidRDefault="004F57A5" w:rsidP="004F57A5">
            <w:pPr>
              <w:pStyle w:val="NormalWeb"/>
              <w:spacing w:before="0" w:beforeAutospacing="0" w:after="0" w:afterAutospacing="0" w:line="360" w:lineRule="auto"/>
              <w:ind w:left="261" w:right="258" w:firstLine="142"/>
              <w:jc w:val="both"/>
              <w:rPr>
                <w:rFonts w:ascii="GHEA Grapalat" w:hAnsi="GHEA Grapalat"/>
                <w:lang w:val="hy-AM"/>
              </w:rPr>
            </w:pPr>
            <w:r>
              <w:rPr>
                <w:rFonts w:ascii="GHEA Grapalat" w:hAnsi="GHEA Grapalat"/>
                <w:lang w:val="hy-AM"/>
              </w:rPr>
              <w:t>- Նախագծի</w:t>
            </w:r>
            <w:r>
              <w:rPr>
                <w:rFonts w:ascii="GHEA Grapalat" w:hAnsi="GHEA Grapalat"/>
                <w:lang w:val="pt-BR"/>
              </w:rPr>
              <w:t xml:space="preserve"> </w:t>
            </w:r>
            <w:r>
              <w:rPr>
                <w:rFonts w:ascii="GHEA Grapalat" w:hAnsi="GHEA Grapalat"/>
                <w:lang w:val="hy-AM"/>
              </w:rPr>
              <w:t xml:space="preserve">N 3 </w:t>
            </w:r>
            <w:r>
              <w:rPr>
                <w:rFonts w:ascii="GHEA Grapalat" w:hAnsi="GHEA Grapalat" w:cs="GHEA Grapalat"/>
                <w:lang w:val="hy-AM"/>
              </w:rPr>
              <w:t>հավելվածի 1126 ծրագրի 31006 միջոցառման գծով ընդամենը</w:t>
            </w:r>
            <w:r>
              <w:rPr>
                <w:rFonts w:ascii="GHEA Grapalat" w:hAnsi="GHEA Grapalat"/>
                <w:lang w:val="hy-AM"/>
              </w:rPr>
              <w:t xml:space="preserve"> </w:t>
            </w:r>
            <w:r>
              <w:rPr>
                <w:rFonts w:ascii="GHEA Grapalat" w:hAnsi="GHEA Grapalat" w:cs="GHEA Grapalat"/>
                <w:lang w:val="hy-AM"/>
              </w:rPr>
              <w:t>սյունակում</w:t>
            </w:r>
            <w:r>
              <w:rPr>
                <w:rFonts w:ascii="GHEA Grapalat" w:hAnsi="GHEA Grapalat"/>
                <w:lang w:val="hy-AM"/>
              </w:rPr>
              <w:t xml:space="preserve"> </w:t>
            </w:r>
            <w:r>
              <w:rPr>
                <w:rFonts w:ascii="GHEA Grapalat" w:hAnsi="GHEA Grapalat"/>
                <w:lang w:val="pt-BR"/>
              </w:rPr>
              <w:t xml:space="preserve"> </w:t>
            </w:r>
            <w:r>
              <w:rPr>
                <w:rFonts w:ascii="GHEA Grapalat" w:hAnsi="GHEA Grapalat"/>
                <w:lang w:val="hy-AM"/>
              </w:rPr>
              <w:t>լրացնել</w:t>
            </w:r>
            <w:r>
              <w:rPr>
                <w:rFonts w:ascii="GHEA Grapalat" w:hAnsi="GHEA Grapalat"/>
                <w:lang w:val="pt-BR"/>
              </w:rPr>
              <w:t xml:space="preserve"> </w:t>
            </w:r>
            <w:r>
              <w:rPr>
                <w:rFonts w:ascii="GHEA Grapalat" w:hAnsi="GHEA Grapalat" w:cs="GHEA Grapalat"/>
                <w:lang w:val="hy-AM"/>
              </w:rPr>
              <w:t>ֆինանսական</w:t>
            </w:r>
            <w:r>
              <w:rPr>
                <w:rFonts w:ascii="GHEA Grapalat" w:hAnsi="GHEA Grapalat"/>
                <w:lang w:val="hy-AM"/>
              </w:rPr>
              <w:t xml:space="preserve"> </w:t>
            </w:r>
            <w:r>
              <w:rPr>
                <w:rFonts w:ascii="GHEA Grapalat" w:hAnsi="GHEA Grapalat" w:cs="GHEA Grapalat"/>
                <w:lang w:val="hy-AM"/>
              </w:rPr>
              <w:t>ցուցանիշները</w:t>
            </w:r>
            <w:r>
              <w:rPr>
                <w:rFonts w:ascii="GHEA Grapalat" w:hAnsi="GHEA Grapalat"/>
                <w:lang w:val="hy-AM"/>
              </w:rPr>
              <w:t>,</w:t>
            </w:r>
          </w:p>
          <w:p w:rsidR="004F57A5" w:rsidRDefault="004F57A5" w:rsidP="004F57A5">
            <w:pPr>
              <w:pStyle w:val="NormalWeb"/>
              <w:spacing w:before="0" w:beforeAutospacing="0" w:after="0" w:afterAutospacing="0" w:line="360" w:lineRule="auto"/>
              <w:ind w:left="261" w:right="258" w:firstLine="142"/>
              <w:jc w:val="both"/>
              <w:rPr>
                <w:rFonts w:ascii="GHEA Grapalat" w:hAnsi="GHEA Grapalat"/>
                <w:lang w:val="hy-AM"/>
              </w:rPr>
            </w:pPr>
            <w:r>
              <w:rPr>
                <w:rFonts w:ascii="GHEA Grapalat" w:hAnsi="GHEA Grapalat"/>
                <w:lang w:val="hy-AM"/>
              </w:rPr>
              <w:t xml:space="preserve"> - հիմք ընդունելով </w:t>
            </w:r>
            <w:r>
              <w:rPr>
                <w:rFonts w:ascii="GHEA Grapalat" w:hAnsi="GHEA Grapalat" w:cs="Sylfaen"/>
                <w:lang w:val="pt-BR"/>
              </w:rPr>
              <w:t xml:space="preserve">ՀՀ կառավարության 30.12.2020թ. N 2215-Ն որոշման </w:t>
            </w:r>
            <w:r>
              <w:rPr>
                <w:rFonts w:ascii="GHEA Grapalat" w:hAnsi="GHEA Grapalat"/>
                <w:lang w:val="hy-AM"/>
              </w:rPr>
              <w:t xml:space="preserve">N 9 հավելվածը, որտեղ արտացոլված են միայն ԲԳԿ-ների գծով արդյունքային (կատարողական) ցուցանիշները, առաջարկում ենք Նախագծի 4-րդ </w:t>
            </w:r>
            <w:r>
              <w:rPr>
                <w:rFonts w:ascii="GHEA Grapalat" w:hAnsi="GHEA Grapalat" w:cs="GHEA Grapalat"/>
                <w:lang w:val="hy-AM"/>
              </w:rPr>
              <w:t>հավելվածից հանել</w:t>
            </w:r>
            <w:r>
              <w:rPr>
                <w:rFonts w:ascii="GHEA Grapalat" w:hAnsi="GHEA Grapalat"/>
                <w:lang w:val="hy-AM"/>
              </w:rPr>
              <w:t xml:space="preserve"> վերնագրի </w:t>
            </w:r>
            <w:r>
              <w:rPr>
                <w:rFonts w:ascii="GHEA Grapalat" w:hAnsi="GHEA Grapalat" w:cs="GHEA Grapalat"/>
                <w:lang w:val="hy-AM"/>
              </w:rPr>
              <w:t>«</w:t>
            </w:r>
            <w:r>
              <w:rPr>
                <w:rFonts w:ascii="GHEA Grapalat" w:hAnsi="GHEA Grapalat"/>
                <w:lang w:val="hy-AM"/>
              </w:rPr>
              <w:t>9.34</w:t>
            </w:r>
            <w:r>
              <w:rPr>
                <w:rFonts w:ascii="GHEA Grapalat" w:hAnsi="GHEA Grapalat" w:cs="GHEA Grapalat"/>
                <w:lang w:val="hy-AM"/>
              </w:rPr>
              <w:t>»</w:t>
            </w:r>
            <w:r>
              <w:rPr>
                <w:rFonts w:ascii="GHEA Grapalat" w:hAnsi="GHEA Grapalat"/>
                <w:lang w:val="hy-AM"/>
              </w:rPr>
              <w:t xml:space="preserve"> </w:t>
            </w:r>
            <w:r>
              <w:rPr>
                <w:rFonts w:ascii="GHEA Grapalat" w:hAnsi="GHEA Grapalat" w:cs="GHEA Grapalat"/>
                <w:lang w:val="hy-AM"/>
              </w:rPr>
              <w:t>թիվը</w:t>
            </w:r>
            <w:r>
              <w:rPr>
                <w:rFonts w:ascii="GHEA Grapalat" w:hAnsi="GHEA Grapalat"/>
                <w:lang w:val="hy-AM"/>
              </w:rPr>
              <w:t xml:space="preserve"> </w:t>
            </w:r>
            <w:r>
              <w:rPr>
                <w:rFonts w:ascii="GHEA Grapalat" w:hAnsi="GHEA Grapalat" w:cs="GHEA Grapalat"/>
                <w:lang w:val="hy-AM"/>
              </w:rPr>
              <w:t>և</w:t>
            </w:r>
            <w:r>
              <w:rPr>
                <w:rFonts w:ascii="GHEA Grapalat" w:hAnsi="GHEA Grapalat"/>
                <w:lang w:val="hy-AM"/>
              </w:rPr>
              <w:t xml:space="preserve"> ՀՀ քաղաքաշինության կոմիտեի N 9.34 աղյուսակը,</w:t>
            </w:r>
          </w:p>
          <w:p w:rsidR="00FA76EA" w:rsidRDefault="004F57A5" w:rsidP="004F57A5">
            <w:pPr>
              <w:pStyle w:val="NormalWeb"/>
              <w:spacing w:before="0" w:beforeAutospacing="0" w:after="0" w:afterAutospacing="0" w:line="360" w:lineRule="auto"/>
              <w:ind w:left="261" w:right="258" w:firstLine="142"/>
              <w:jc w:val="both"/>
              <w:rPr>
                <w:rFonts w:ascii="GHEA Grapalat" w:hAnsi="GHEA Grapalat"/>
                <w:lang w:val="hy-AM"/>
              </w:rPr>
            </w:pPr>
            <w:r>
              <w:rPr>
                <w:rFonts w:ascii="GHEA Grapalat" w:hAnsi="GHEA Grapalat"/>
                <w:lang w:val="hy-AM"/>
              </w:rPr>
              <w:lastRenderedPageBreak/>
              <w:t>- Նախագծի N 5 հավելվածի NN 9.1.58 և 9.1.42 աղյուսակներում ճշտել արդյունքային ցուցանիշները, ինչպես նաև</w:t>
            </w:r>
            <w:r>
              <w:rPr>
                <w:rFonts w:ascii="Calibri" w:hAnsi="Calibri" w:cs="Calibri"/>
                <w:lang w:val="hy-AM"/>
              </w:rPr>
              <w:t>  </w:t>
            </w:r>
            <w:r>
              <w:rPr>
                <w:rFonts w:ascii="GHEA Grapalat" w:hAnsi="GHEA Grapalat"/>
                <w:lang w:val="hy-AM"/>
              </w:rPr>
              <w:t>N 9.1.9 աղյուսակում ճշտել արդյունքային ցուցանիշի անվանումը և լրացնել  համապատասխան ոչ ֆինանսական ցուցանիշը:</w:t>
            </w:r>
          </w:p>
          <w:p w:rsidR="002E3CA8" w:rsidRDefault="002E3CA8" w:rsidP="002E3CA8">
            <w:pPr>
              <w:pStyle w:val="NormalWeb"/>
              <w:spacing w:before="0" w:beforeAutospacing="0" w:after="0" w:afterAutospacing="0" w:line="360" w:lineRule="auto"/>
              <w:ind w:left="403" w:right="258" w:firstLine="142"/>
              <w:jc w:val="both"/>
              <w:rPr>
                <w:rFonts w:ascii="GHEA Grapalat" w:hAnsi="GHEA Grapalat"/>
                <w:lang w:val="hy-AM"/>
              </w:rPr>
            </w:pPr>
          </w:p>
          <w:p w:rsidR="002E3CA8" w:rsidRPr="002E3CA8" w:rsidRDefault="002E3CA8" w:rsidP="002E3CA8">
            <w:pPr>
              <w:pStyle w:val="NormalWeb"/>
              <w:spacing w:before="0" w:beforeAutospacing="0" w:after="0" w:afterAutospacing="0" w:line="360" w:lineRule="auto"/>
              <w:ind w:left="403" w:right="258" w:firstLine="708"/>
              <w:jc w:val="both"/>
              <w:rPr>
                <w:rFonts w:ascii="GHEA Grapalat" w:hAnsi="GHEA Grapalat"/>
                <w:lang w:val="hy-AM"/>
              </w:rPr>
            </w:pPr>
            <w:r w:rsidRPr="002E3CA8">
              <w:rPr>
                <w:rFonts w:ascii="GHEA Grapalat" w:hAnsi="GHEA Grapalat"/>
                <w:lang w:val="hy-AM"/>
              </w:rPr>
              <w:t>ՀՀ ֆինանսների նախարարությունը քննարկել է Ձեր 06.10.2021թ. N ԱԱ/06.1/21328-2021 գրությամբ ներկայացված ««Հայաստանի Հանրապետության 2021 թվականի պետական բյուջեի մասին» օրենքում վերաբաշխում, Հայաստանի Հանրապետության կառավարության 2020 թվականի դեկտեմբերի 30-ի N 2215-Ն որոշման մեջ փոփոխություններ կատարելու և գույք ամրացնելու մասին» ՀՀ կառավարության որոշման նախագծի (այսուհետ՝ Նախագիծ) լրամշակված տարբերակը և հայտնում է հետևյալը.</w:t>
            </w:r>
          </w:p>
          <w:p w:rsidR="002E3CA8" w:rsidRPr="002E3CA8" w:rsidRDefault="002E3CA8" w:rsidP="002E3CA8">
            <w:pPr>
              <w:spacing w:after="0" w:line="360" w:lineRule="auto"/>
              <w:ind w:left="403" w:right="258" w:firstLine="851"/>
              <w:jc w:val="both"/>
              <w:rPr>
                <w:rFonts w:ascii="GHEA Grapalat" w:eastAsia="Times New Roman" w:hAnsi="GHEA Grapalat" w:cs="Times New Roman"/>
                <w:sz w:val="24"/>
                <w:szCs w:val="24"/>
                <w:lang w:val="hy-AM"/>
              </w:rPr>
            </w:pPr>
            <w:r w:rsidRPr="002E3CA8">
              <w:rPr>
                <w:rFonts w:ascii="GHEA Grapalat" w:eastAsia="Times New Roman" w:hAnsi="GHEA Grapalat" w:cs="Times New Roman"/>
                <w:sz w:val="24"/>
                <w:szCs w:val="24"/>
                <w:lang w:val="hy-AM"/>
              </w:rPr>
              <w:t>Նախագծի վերաբերյալ համապատասխան դիտողություններն ու առաջարկությունները ներկայացվել են ՀՀ ֆինանսների նախարարության 30.09.2021թ. N</w:t>
            </w:r>
            <w:r w:rsidRPr="002E3CA8">
              <w:rPr>
                <w:rFonts w:ascii="Calibri" w:eastAsia="Times New Roman" w:hAnsi="Calibri" w:cs="Calibri"/>
                <w:sz w:val="24"/>
                <w:szCs w:val="24"/>
                <w:lang w:val="hy-AM"/>
              </w:rPr>
              <w:t> </w:t>
            </w:r>
            <w:r w:rsidRPr="002E3CA8">
              <w:rPr>
                <w:rFonts w:ascii="GHEA Grapalat" w:eastAsia="Times New Roman" w:hAnsi="GHEA Grapalat" w:cs="Times New Roman"/>
                <w:sz w:val="24"/>
                <w:szCs w:val="24"/>
                <w:lang w:val="hy-AM"/>
              </w:rPr>
              <w:t>01/8-2/15949-2021 գրությամբ:</w:t>
            </w:r>
          </w:p>
          <w:p w:rsidR="002E3CA8" w:rsidRPr="006025A7" w:rsidRDefault="002E3CA8" w:rsidP="002E3CA8">
            <w:pPr>
              <w:pStyle w:val="NormalWeb"/>
              <w:spacing w:before="0" w:beforeAutospacing="0" w:after="0" w:afterAutospacing="0" w:line="360" w:lineRule="auto"/>
              <w:ind w:left="403" w:right="258" w:firstLine="708"/>
              <w:jc w:val="both"/>
              <w:rPr>
                <w:rFonts w:ascii="GHEA Grapalat" w:hAnsi="GHEA Grapalat"/>
                <w:lang w:val="hy-AM"/>
              </w:rPr>
            </w:pPr>
            <w:r w:rsidRPr="002E3CA8">
              <w:rPr>
                <w:rFonts w:ascii="GHEA Grapalat" w:hAnsi="GHEA Grapalat"/>
                <w:lang w:val="hy-AM"/>
              </w:rPr>
              <w:lastRenderedPageBreak/>
              <w:t xml:space="preserve">Միաժամանակ, </w:t>
            </w:r>
            <w:r w:rsidRPr="006025A7">
              <w:rPr>
                <w:rFonts w:ascii="GHEA Grapalat" w:hAnsi="GHEA Grapalat"/>
                <w:lang w:val="hy-AM"/>
              </w:rPr>
              <w:t xml:space="preserve">Նախագծին կից հիմնավորման համաձայն նախատեսվում է  </w:t>
            </w:r>
            <w:r w:rsidRPr="002E3CA8">
              <w:rPr>
                <w:rFonts w:ascii="GHEA Grapalat" w:hAnsi="GHEA Grapalat"/>
                <w:lang w:val="hy-AM"/>
              </w:rPr>
              <w:t xml:space="preserve">համակարգչային սերվերը </w:t>
            </w:r>
            <w:r w:rsidRPr="006025A7">
              <w:rPr>
                <w:rFonts w:ascii="GHEA Grapalat" w:hAnsi="GHEA Grapalat"/>
                <w:lang w:val="hy-AM"/>
              </w:rPr>
              <w:t>ձեռք բերել մեկ անձից</w:t>
            </w:r>
            <w:r w:rsidRPr="00C80D58">
              <w:rPr>
                <w:rFonts w:ascii="GHEA Grapalat" w:hAnsi="GHEA Grapalat"/>
                <w:lang w:val="hy-AM"/>
              </w:rPr>
              <w:t xml:space="preserve"> գնման ձևով</w:t>
            </w:r>
            <w:r w:rsidRPr="006025A7">
              <w:rPr>
                <w:rFonts w:ascii="GHEA Grapalat" w:hAnsi="GHEA Grapalat"/>
                <w:lang w:val="hy-AM"/>
              </w:rPr>
              <w:t xml:space="preserve">՝ կիրառելով </w:t>
            </w:r>
            <w:r w:rsidRPr="00326382">
              <w:rPr>
                <w:rFonts w:ascii="GHEA Grapalat" w:hAnsi="GHEA Grapalat"/>
                <w:lang w:val="hy-AM"/>
              </w:rPr>
              <w:t xml:space="preserve">ՀՀ կառավարության </w:t>
            </w:r>
            <w:r w:rsidRPr="002E3CA8">
              <w:rPr>
                <w:rFonts w:ascii="GHEA Grapalat" w:hAnsi="GHEA Grapalat"/>
                <w:lang w:val="hy-AM"/>
              </w:rPr>
              <w:t>04.05.2017թ. N</w:t>
            </w:r>
            <w:r w:rsidRPr="002E3CA8">
              <w:rPr>
                <w:rFonts w:ascii="Calibri" w:hAnsi="Calibri" w:cs="Calibri"/>
                <w:lang w:val="hy-AM"/>
              </w:rPr>
              <w:t> </w:t>
            </w:r>
            <w:r w:rsidRPr="00326382">
              <w:rPr>
                <w:rFonts w:ascii="GHEA Grapalat" w:hAnsi="GHEA Grapalat"/>
                <w:lang w:val="hy-AM"/>
              </w:rPr>
              <w:t xml:space="preserve">526-Ն որոշմամբ հաստատված </w:t>
            </w:r>
            <w:r w:rsidRPr="006025A7">
              <w:rPr>
                <w:rFonts w:ascii="GHEA Grapalat" w:hAnsi="GHEA Grapalat"/>
                <w:lang w:val="hy-AM"/>
              </w:rPr>
              <w:t xml:space="preserve">կարգի </w:t>
            </w:r>
            <w:r w:rsidRPr="00A95918">
              <w:rPr>
                <w:rFonts w:ascii="GHEA Grapalat" w:hAnsi="GHEA Grapalat"/>
                <w:lang w:val="hy-AM"/>
              </w:rPr>
              <w:t xml:space="preserve">23-րդ կետի 4-րդ </w:t>
            </w:r>
            <w:r>
              <w:rPr>
                <w:rFonts w:ascii="GHEA Grapalat" w:hAnsi="GHEA Grapalat"/>
                <w:lang w:val="hy-AM"/>
              </w:rPr>
              <w:t>ենթակետ</w:t>
            </w:r>
            <w:r w:rsidRPr="00494470">
              <w:rPr>
                <w:rFonts w:ascii="GHEA Grapalat" w:hAnsi="GHEA Grapalat"/>
                <w:lang w:val="hy-AM"/>
              </w:rPr>
              <w:t>ով սահմանված</w:t>
            </w:r>
            <w:r w:rsidRPr="00A95918">
              <w:rPr>
                <w:rFonts w:ascii="GHEA Grapalat" w:hAnsi="GHEA Grapalat"/>
                <w:lang w:val="hy-AM"/>
              </w:rPr>
              <w:t xml:space="preserve"> </w:t>
            </w:r>
            <w:r w:rsidRPr="00494470">
              <w:rPr>
                <w:rFonts w:ascii="GHEA Grapalat" w:hAnsi="GHEA Grapalat"/>
                <w:lang w:val="hy-AM"/>
              </w:rPr>
              <w:t>ցանկի</w:t>
            </w:r>
            <w:r w:rsidRPr="00A95918">
              <w:rPr>
                <w:rFonts w:ascii="GHEA Grapalat" w:hAnsi="GHEA Grapalat"/>
                <w:lang w:val="hy-AM"/>
              </w:rPr>
              <w:t xml:space="preserve"> 15-րդ տող</w:t>
            </w:r>
            <w:r w:rsidRPr="0003306D">
              <w:rPr>
                <w:rFonts w:ascii="GHEA Grapalat" w:hAnsi="GHEA Grapalat"/>
                <w:lang w:val="hy-AM"/>
              </w:rPr>
              <w:t>ը</w:t>
            </w:r>
            <w:r w:rsidRPr="00494470">
              <w:rPr>
                <w:rFonts w:ascii="GHEA Grapalat" w:hAnsi="GHEA Grapalat"/>
                <w:lang w:val="hy-AM"/>
              </w:rPr>
              <w:t>:</w:t>
            </w:r>
          </w:p>
          <w:p w:rsidR="002E3CA8" w:rsidRPr="004F57A5" w:rsidRDefault="002E3CA8" w:rsidP="002E3CA8">
            <w:pPr>
              <w:pStyle w:val="NormalWeb"/>
              <w:spacing w:before="0" w:beforeAutospacing="0" w:after="0" w:afterAutospacing="0" w:line="360" w:lineRule="auto"/>
              <w:ind w:left="403" w:right="258" w:firstLine="708"/>
              <w:jc w:val="both"/>
              <w:rPr>
                <w:rFonts w:ascii="GHEA Grapalat" w:hAnsi="GHEA Grapalat"/>
                <w:lang w:val="hy-AM"/>
              </w:rPr>
            </w:pPr>
            <w:r w:rsidRPr="000A42FE">
              <w:rPr>
                <w:rFonts w:ascii="GHEA Grapalat" w:hAnsi="GHEA Grapalat"/>
                <w:lang w:val="hy-AM"/>
              </w:rPr>
              <w:t xml:space="preserve">Այս կապակցությամբ հայտնում ենք, որ </w:t>
            </w:r>
            <w:r w:rsidRPr="00711048">
              <w:rPr>
                <w:rFonts w:ascii="GHEA Grapalat" w:hAnsi="GHEA Grapalat"/>
                <w:lang w:val="hy-AM"/>
              </w:rPr>
              <w:t xml:space="preserve">ներկայացված գնման առարկայի ձեռքբերման մասով նշված պայմանը </w:t>
            </w:r>
            <w:r w:rsidRPr="006025A7">
              <w:rPr>
                <w:rFonts w:ascii="GHEA Grapalat" w:hAnsi="GHEA Grapalat"/>
                <w:lang w:val="hy-AM"/>
              </w:rPr>
              <w:t xml:space="preserve">կարող է լինել կիրառելի, </w:t>
            </w:r>
            <w:r w:rsidRPr="00711048">
              <w:rPr>
                <w:rFonts w:ascii="GHEA Grapalat" w:hAnsi="GHEA Grapalat"/>
                <w:lang w:val="hy-AM"/>
              </w:rPr>
              <w:t>եթե գնման առարկան վերաբեր</w:t>
            </w:r>
            <w:r w:rsidRPr="006025A7">
              <w:rPr>
                <w:rFonts w:ascii="GHEA Grapalat" w:hAnsi="GHEA Grapalat"/>
                <w:lang w:val="hy-AM"/>
              </w:rPr>
              <w:t>ում է ա</w:t>
            </w:r>
            <w:r w:rsidRPr="00711048">
              <w:rPr>
                <w:rFonts w:ascii="GHEA Grapalat" w:hAnsi="GHEA Grapalat"/>
                <w:lang w:val="hy-AM"/>
              </w:rPr>
              <w:t>պրանքն արտադրած կամ վերջինիս միակ ներկայացուցիչը հանդիսացող անձից գնման առարկայի տեխնիկական սպասարկման ծառայությունների, այդ թվում՝ սպասարկման համար անհրաժեշտ պարագաների ձեռքբեր</w:t>
            </w:r>
            <w:r w:rsidRPr="006025A7">
              <w:rPr>
                <w:rFonts w:ascii="GHEA Grapalat" w:hAnsi="GHEA Grapalat"/>
                <w:lang w:val="hy-AM"/>
              </w:rPr>
              <w:t>մանը:</w:t>
            </w:r>
          </w:p>
        </w:tc>
        <w:tc>
          <w:tcPr>
            <w:tcW w:w="7796" w:type="dxa"/>
            <w:tcBorders>
              <w:top w:val="outset" w:sz="6" w:space="0" w:color="auto"/>
              <w:left w:val="outset" w:sz="6" w:space="0" w:color="auto"/>
              <w:bottom w:val="outset" w:sz="6" w:space="0" w:color="auto"/>
              <w:right w:val="outset" w:sz="6" w:space="0" w:color="auto"/>
            </w:tcBorders>
            <w:shd w:val="clear" w:color="auto" w:fill="FFFFFF"/>
          </w:tcPr>
          <w:p w:rsidR="00FA76EA" w:rsidRDefault="00FA76EA" w:rsidP="00FA76EA">
            <w:pPr>
              <w:spacing w:after="0" w:line="360" w:lineRule="auto"/>
              <w:ind w:left="133" w:right="264" w:firstLine="43"/>
              <w:jc w:val="both"/>
              <w:rPr>
                <w:rFonts w:ascii="GHEA Grapalat" w:eastAsia="Times New Roman" w:hAnsi="GHEA Grapalat" w:cs="Sylfaen"/>
                <w:sz w:val="24"/>
                <w:szCs w:val="24"/>
                <w:lang w:val="hy-AM" w:eastAsia="ru-RU"/>
              </w:rPr>
            </w:pPr>
          </w:p>
          <w:p w:rsidR="00FA76EA" w:rsidRDefault="00FA76EA" w:rsidP="004F57A5">
            <w:pPr>
              <w:spacing w:after="0" w:line="360" w:lineRule="auto"/>
              <w:ind w:left="133" w:right="264" w:firstLine="43"/>
              <w:jc w:val="both"/>
              <w:rPr>
                <w:rFonts w:ascii="GHEA Grapalat" w:eastAsia="Times New Roman" w:hAnsi="GHEA Grapalat" w:cs="Sylfaen"/>
                <w:sz w:val="24"/>
                <w:szCs w:val="24"/>
                <w:lang w:val="hy-AM" w:eastAsia="ru-RU"/>
              </w:rPr>
            </w:pPr>
          </w:p>
          <w:p w:rsidR="004F57A5" w:rsidRDefault="004F57A5" w:rsidP="004F57A5">
            <w:pPr>
              <w:spacing w:after="0" w:line="360" w:lineRule="auto"/>
              <w:ind w:left="133" w:right="264" w:firstLine="43"/>
              <w:jc w:val="both"/>
              <w:rPr>
                <w:rFonts w:ascii="GHEA Grapalat" w:eastAsia="Times New Roman" w:hAnsi="GHEA Grapalat" w:cs="Sylfaen"/>
                <w:sz w:val="24"/>
                <w:szCs w:val="24"/>
                <w:lang w:val="hy-AM" w:eastAsia="ru-RU"/>
              </w:rPr>
            </w:pPr>
          </w:p>
          <w:p w:rsidR="004F57A5" w:rsidRDefault="004F57A5" w:rsidP="004F57A5">
            <w:pPr>
              <w:spacing w:after="0" w:line="360" w:lineRule="auto"/>
              <w:ind w:left="133" w:right="264" w:firstLine="43"/>
              <w:jc w:val="both"/>
              <w:rPr>
                <w:rFonts w:ascii="GHEA Grapalat" w:eastAsia="Times New Roman" w:hAnsi="GHEA Grapalat" w:cs="Sylfaen"/>
                <w:sz w:val="24"/>
                <w:szCs w:val="24"/>
                <w:lang w:val="hy-AM" w:eastAsia="ru-RU"/>
              </w:rPr>
            </w:pPr>
          </w:p>
          <w:p w:rsidR="004F57A5" w:rsidRDefault="004F57A5" w:rsidP="004F57A5">
            <w:pPr>
              <w:spacing w:after="0" w:line="360" w:lineRule="auto"/>
              <w:ind w:left="133" w:right="264" w:firstLine="43"/>
              <w:jc w:val="both"/>
              <w:rPr>
                <w:rFonts w:ascii="GHEA Grapalat" w:eastAsia="Times New Roman" w:hAnsi="GHEA Grapalat" w:cs="Sylfaen"/>
                <w:sz w:val="24"/>
                <w:szCs w:val="24"/>
                <w:lang w:val="hy-AM" w:eastAsia="ru-RU"/>
              </w:rPr>
            </w:pPr>
          </w:p>
          <w:p w:rsidR="004F57A5" w:rsidRDefault="004F57A5" w:rsidP="004F57A5">
            <w:pPr>
              <w:spacing w:after="0" w:line="360" w:lineRule="auto"/>
              <w:ind w:left="133" w:right="264" w:firstLine="43"/>
              <w:jc w:val="both"/>
              <w:rPr>
                <w:rFonts w:ascii="GHEA Grapalat" w:eastAsia="Times New Roman" w:hAnsi="GHEA Grapalat" w:cs="Sylfaen"/>
                <w:sz w:val="24"/>
                <w:szCs w:val="24"/>
                <w:lang w:val="hy-AM" w:eastAsia="ru-RU"/>
              </w:rPr>
            </w:pPr>
          </w:p>
          <w:p w:rsidR="004F57A5" w:rsidRDefault="004F57A5" w:rsidP="004F57A5">
            <w:pPr>
              <w:spacing w:after="0" w:line="360" w:lineRule="auto"/>
              <w:ind w:left="133" w:right="264" w:firstLine="43"/>
              <w:jc w:val="both"/>
              <w:rPr>
                <w:rFonts w:ascii="GHEA Grapalat" w:eastAsia="Times New Roman" w:hAnsi="GHEA Grapalat" w:cs="Sylfaen"/>
                <w:sz w:val="24"/>
                <w:szCs w:val="24"/>
                <w:lang w:val="hy-AM" w:eastAsia="ru-RU"/>
              </w:rPr>
            </w:pPr>
          </w:p>
          <w:p w:rsidR="004F57A5" w:rsidRDefault="004F57A5" w:rsidP="004F57A5">
            <w:pPr>
              <w:spacing w:after="0" w:line="360" w:lineRule="auto"/>
              <w:ind w:left="133" w:right="264" w:firstLine="43"/>
              <w:jc w:val="both"/>
              <w:rPr>
                <w:rFonts w:ascii="GHEA Grapalat" w:eastAsia="Times New Roman" w:hAnsi="GHEA Grapalat" w:cs="Sylfaen"/>
                <w:sz w:val="24"/>
                <w:szCs w:val="24"/>
                <w:lang w:val="hy-AM" w:eastAsia="ru-RU"/>
              </w:rPr>
            </w:pPr>
          </w:p>
          <w:p w:rsidR="004F57A5" w:rsidRDefault="004F57A5" w:rsidP="004F57A5">
            <w:pPr>
              <w:spacing w:after="0" w:line="360" w:lineRule="auto"/>
              <w:ind w:left="133" w:right="264" w:firstLine="43"/>
              <w:jc w:val="both"/>
              <w:rPr>
                <w:rFonts w:ascii="GHEA Grapalat" w:eastAsia="Times New Roman" w:hAnsi="GHEA Grapalat" w:cs="Sylfaen"/>
                <w:sz w:val="24"/>
                <w:szCs w:val="24"/>
                <w:lang w:val="hy-AM" w:eastAsia="ru-RU"/>
              </w:rPr>
            </w:pPr>
          </w:p>
          <w:p w:rsidR="004F57A5" w:rsidRDefault="004F57A5" w:rsidP="004F57A5">
            <w:pPr>
              <w:spacing w:after="0" w:line="360" w:lineRule="auto"/>
              <w:ind w:left="133" w:right="264" w:firstLine="43"/>
              <w:jc w:val="both"/>
              <w:rPr>
                <w:rFonts w:ascii="GHEA Grapalat" w:eastAsia="Times New Roman" w:hAnsi="GHEA Grapalat" w:cs="Sylfaen"/>
                <w:sz w:val="24"/>
                <w:szCs w:val="24"/>
                <w:lang w:val="hy-AM" w:eastAsia="ru-RU"/>
              </w:rPr>
            </w:pPr>
          </w:p>
          <w:p w:rsidR="004F57A5" w:rsidRDefault="004F57A5" w:rsidP="004F57A5">
            <w:pPr>
              <w:spacing w:after="0" w:line="360" w:lineRule="auto"/>
              <w:ind w:left="133" w:right="264" w:firstLine="43"/>
              <w:jc w:val="both"/>
              <w:rPr>
                <w:rFonts w:ascii="GHEA Grapalat" w:eastAsia="Times New Roman" w:hAnsi="GHEA Grapalat" w:cs="Sylfaen"/>
                <w:sz w:val="24"/>
                <w:szCs w:val="24"/>
                <w:lang w:val="hy-AM" w:eastAsia="ru-RU"/>
              </w:rPr>
            </w:pPr>
          </w:p>
          <w:p w:rsidR="004F57A5" w:rsidRDefault="004F57A5" w:rsidP="004F57A5">
            <w:pPr>
              <w:spacing w:after="0" w:line="360" w:lineRule="auto"/>
              <w:ind w:left="133" w:right="264" w:firstLine="43"/>
              <w:jc w:val="both"/>
              <w:rPr>
                <w:rFonts w:ascii="GHEA Grapalat" w:eastAsia="Times New Roman" w:hAnsi="GHEA Grapalat" w:cs="Sylfaen"/>
                <w:sz w:val="24"/>
                <w:szCs w:val="24"/>
                <w:lang w:val="hy-AM" w:eastAsia="ru-RU"/>
              </w:rPr>
            </w:pPr>
          </w:p>
          <w:p w:rsidR="004F57A5" w:rsidRDefault="004F57A5" w:rsidP="004F57A5">
            <w:pPr>
              <w:spacing w:after="0" w:line="360" w:lineRule="auto"/>
              <w:ind w:left="133" w:right="264" w:firstLine="43"/>
              <w:jc w:val="both"/>
              <w:rPr>
                <w:rFonts w:ascii="GHEA Grapalat" w:eastAsia="Times New Roman" w:hAnsi="GHEA Grapalat" w:cs="Sylfaen"/>
                <w:sz w:val="24"/>
                <w:szCs w:val="24"/>
                <w:lang w:val="hy-AM" w:eastAsia="ru-RU"/>
              </w:rPr>
            </w:pPr>
          </w:p>
          <w:p w:rsidR="004F57A5" w:rsidRDefault="004F57A5" w:rsidP="004F57A5">
            <w:pPr>
              <w:spacing w:after="0" w:line="360" w:lineRule="auto"/>
              <w:ind w:left="133" w:right="264" w:firstLine="43"/>
              <w:jc w:val="both"/>
              <w:rPr>
                <w:rFonts w:ascii="GHEA Grapalat" w:eastAsia="Times New Roman" w:hAnsi="GHEA Grapalat" w:cs="Sylfaen"/>
                <w:sz w:val="24"/>
                <w:szCs w:val="24"/>
                <w:lang w:val="hy-AM" w:eastAsia="ru-RU"/>
              </w:rPr>
            </w:pPr>
          </w:p>
          <w:p w:rsidR="004F57A5" w:rsidRDefault="004F57A5" w:rsidP="004F57A5">
            <w:pPr>
              <w:spacing w:after="0" w:line="360" w:lineRule="auto"/>
              <w:ind w:left="133" w:right="264" w:firstLine="43"/>
              <w:jc w:val="both"/>
              <w:rPr>
                <w:rFonts w:ascii="GHEA Grapalat" w:eastAsia="Times New Roman" w:hAnsi="GHEA Grapalat" w:cs="Sylfaen"/>
                <w:sz w:val="24"/>
                <w:szCs w:val="24"/>
                <w:lang w:val="hy-AM" w:eastAsia="ru-RU"/>
              </w:rPr>
            </w:pPr>
          </w:p>
          <w:p w:rsidR="004F57A5" w:rsidRDefault="004F57A5" w:rsidP="004F57A5">
            <w:pPr>
              <w:spacing w:after="0" w:line="360" w:lineRule="auto"/>
              <w:ind w:left="133" w:right="264" w:firstLine="43"/>
              <w:jc w:val="both"/>
              <w:rPr>
                <w:rFonts w:ascii="GHEA Grapalat" w:eastAsia="Times New Roman" w:hAnsi="GHEA Grapalat" w:cs="Sylfaen"/>
                <w:sz w:val="24"/>
                <w:szCs w:val="24"/>
                <w:lang w:val="hy-AM" w:eastAsia="ru-RU"/>
              </w:rPr>
            </w:pPr>
          </w:p>
          <w:p w:rsidR="004F57A5" w:rsidRDefault="004F57A5" w:rsidP="004F57A5">
            <w:pPr>
              <w:spacing w:after="0" w:line="360" w:lineRule="auto"/>
              <w:ind w:left="133" w:right="264" w:firstLine="43"/>
              <w:jc w:val="both"/>
              <w:rPr>
                <w:rFonts w:ascii="GHEA Grapalat" w:eastAsia="Times New Roman" w:hAnsi="GHEA Grapalat" w:cs="Sylfaen"/>
                <w:sz w:val="24"/>
                <w:szCs w:val="24"/>
                <w:lang w:val="hy-AM" w:eastAsia="ru-RU"/>
              </w:rPr>
            </w:pPr>
          </w:p>
          <w:p w:rsidR="004F57A5" w:rsidRDefault="004F57A5" w:rsidP="004F57A5">
            <w:pPr>
              <w:spacing w:after="0" w:line="360" w:lineRule="auto"/>
              <w:ind w:left="133" w:right="264" w:firstLine="43"/>
              <w:jc w:val="both"/>
              <w:rPr>
                <w:rFonts w:ascii="GHEA Grapalat" w:eastAsia="Times New Roman" w:hAnsi="GHEA Grapalat" w:cs="Sylfaen"/>
                <w:sz w:val="24"/>
                <w:szCs w:val="24"/>
                <w:lang w:val="hy-AM" w:eastAsia="ru-RU"/>
              </w:rPr>
            </w:pPr>
          </w:p>
          <w:p w:rsidR="004F57A5" w:rsidRDefault="004F57A5" w:rsidP="004F57A5">
            <w:pPr>
              <w:spacing w:after="0" w:line="360" w:lineRule="auto"/>
              <w:ind w:left="133" w:right="264" w:firstLine="43"/>
              <w:jc w:val="both"/>
              <w:rPr>
                <w:rFonts w:ascii="GHEA Grapalat" w:eastAsia="Times New Roman" w:hAnsi="GHEA Grapalat" w:cs="Sylfaen"/>
                <w:sz w:val="24"/>
                <w:szCs w:val="24"/>
                <w:lang w:val="hy-AM" w:eastAsia="ru-RU"/>
              </w:rPr>
            </w:pPr>
          </w:p>
          <w:p w:rsidR="004F57A5" w:rsidRDefault="004F57A5" w:rsidP="004F57A5">
            <w:pPr>
              <w:spacing w:after="0" w:line="360" w:lineRule="auto"/>
              <w:ind w:left="133" w:right="264" w:firstLine="43"/>
              <w:jc w:val="both"/>
              <w:rPr>
                <w:rFonts w:ascii="GHEA Grapalat" w:eastAsia="Times New Roman" w:hAnsi="GHEA Grapalat" w:cs="Sylfaen"/>
                <w:sz w:val="24"/>
                <w:szCs w:val="24"/>
                <w:lang w:val="hy-AM" w:eastAsia="ru-RU"/>
              </w:rPr>
            </w:pPr>
          </w:p>
          <w:p w:rsidR="004F57A5" w:rsidRDefault="004F57A5" w:rsidP="004F57A5">
            <w:pPr>
              <w:spacing w:after="0" w:line="360" w:lineRule="auto"/>
              <w:ind w:left="133" w:right="264" w:firstLine="43"/>
              <w:jc w:val="both"/>
              <w:rPr>
                <w:rFonts w:ascii="GHEA Grapalat" w:eastAsia="Times New Roman" w:hAnsi="GHEA Grapalat" w:cs="Sylfaen"/>
                <w:sz w:val="24"/>
                <w:szCs w:val="24"/>
                <w:lang w:val="hy-AM" w:eastAsia="ru-RU"/>
              </w:rPr>
            </w:pPr>
          </w:p>
          <w:p w:rsidR="004F57A5" w:rsidRDefault="004F57A5" w:rsidP="004F57A5">
            <w:pPr>
              <w:spacing w:after="0" w:line="360" w:lineRule="auto"/>
              <w:ind w:left="133" w:right="264" w:firstLine="43"/>
              <w:jc w:val="both"/>
              <w:rPr>
                <w:rFonts w:ascii="GHEA Grapalat" w:eastAsia="Times New Roman" w:hAnsi="GHEA Grapalat" w:cs="Sylfaen"/>
                <w:sz w:val="24"/>
                <w:szCs w:val="24"/>
                <w:lang w:val="hy-AM" w:eastAsia="ru-RU"/>
              </w:rPr>
            </w:pPr>
          </w:p>
          <w:p w:rsidR="004F57A5" w:rsidRDefault="004F57A5" w:rsidP="004F57A5">
            <w:pPr>
              <w:spacing w:after="0" w:line="360" w:lineRule="auto"/>
              <w:ind w:left="133" w:right="264" w:firstLine="43"/>
              <w:jc w:val="both"/>
              <w:rPr>
                <w:rFonts w:ascii="GHEA Grapalat" w:eastAsia="Times New Roman" w:hAnsi="GHEA Grapalat" w:cs="Sylfaen"/>
                <w:sz w:val="24"/>
                <w:szCs w:val="24"/>
                <w:lang w:val="hy-AM" w:eastAsia="ru-RU"/>
              </w:rPr>
            </w:pPr>
          </w:p>
          <w:p w:rsidR="004F57A5" w:rsidRDefault="004F57A5" w:rsidP="004F57A5">
            <w:pPr>
              <w:spacing w:after="0" w:line="360" w:lineRule="auto"/>
              <w:ind w:left="133" w:right="264" w:firstLine="43"/>
              <w:jc w:val="both"/>
              <w:rPr>
                <w:rFonts w:ascii="GHEA Grapalat" w:eastAsia="Times New Roman" w:hAnsi="GHEA Grapalat" w:cs="Sylfaen"/>
                <w:sz w:val="24"/>
                <w:szCs w:val="24"/>
                <w:lang w:val="hy-AM" w:eastAsia="ru-RU"/>
              </w:rPr>
            </w:pPr>
          </w:p>
          <w:p w:rsidR="004F57A5" w:rsidRDefault="004F57A5" w:rsidP="004F57A5">
            <w:pPr>
              <w:spacing w:after="0" w:line="360" w:lineRule="auto"/>
              <w:ind w:left="133" w:right="264" w:firstLine="43"/>
              <w:jc w:val="both"/>
              <w:rPr>
                <w:rFonts w:ascii="GHEA Grapalat" w:eastAsia="Times New Roman" w:hAnsi="GHEA Grapalat" w:cs="Sylfaen"/>
                <w:sz w:val="24"/>
                <w:szCs w:val="24"/>
                <w:lang w:val="hy-AM" w:eastAsia="ru-RU"/>
              </w:rPr>
            </w:pPr>
          </w:p>
          <w:p w:rsidR="004F57A5" w:rsidRDefault="004F57A5" w:rsidP="004F57A5">
            <w:pPr>
              <w:spacing w:after="0" w:line="360" w:lineRule="auto"/>
              <w:ind w:left="133" w:right="264" w:firstLine="43"/>
              <w:jc w:val="both"/>
              <w:rPr>
                <w:rFonts w:ascii="GHEA Grapalat" w:eastAsia="Times New Roman" w:hAnsi="GHEA Grapalat" w:cs="Sylfaen"/>
                <w:sz w:val="24"/>
                <w:szCs w:val="24"/>
                <w:lang w:val="hy-AM" w:eastAsia="ru-RU"/>
              </w:rPr>
            </w:pPr>
          </w:p>
          <w:p w:rsidR="004F57A5" w:rsidRDefault="004F57A5" w:rsidP="004F57A5">
            <w:pPr>
              <w:spacing w:after="0" w:line="360" w:lineRule="auto"/>
              <w:ind w:left="133" w:right="264" w:firstLine="43"/>
              <w:jc w:val="both"/>
              <w:rPr>
                <w:rFonts w:ascii="GHEA Grapalat" w:eastAsia="Times New Roman" w:hAnsi="GHEA Grapalat" w:cs="Sylfaen"/>
                <w:sz w:val="24"/>
                <w:szCs w:val="24"/>
                <w:lang w:val="hy-AM" w:eastAsia="ru-RU"/>
              </w:rPr>
            </w:pPr>
          </w:p>
          <w:p w:rsidR="004F57A5" w:rsidRDefault="004F57A5" w:rsidP="004F57A5">
            <w:pPr>
              <w:spacing w:after="0" w:line="360" w:lineRule="auto"/>
              <w:ind w:left="133" w:right="264" w:firstLine="43"/>
              <w:jc w:val="both"/>
              <w:rPr>
                <w:rFonts w:ascii="GHEA Grapalat" w:eastAsia="Times New Roman" w:hAnsi="GHEA Grapalat" w:cs="Sylfaen"/>
                <w:sz w:val="24"/>
                <w:szCs w:val="24"/>
                <w:lang w:val="hy-AM" w:eastAsia="ru-RU"/>
              </w:rPr>
            </w:pPr>
          </w:p>
          <w:p w:rsidR="004F57A5" w:rsidRDefault="004F57A5" w:rsidP="004F57A5">
            <w:pPr>
              <w:spacing w:after="0" w:line="360" w:lineRule="auto"/>
              <w:ind w:left="133" w:right="264" w:firstLine="43"/>
              <w:jc w:val="both"/>
              <w:rPr>
                <w:rFonts w:ascii="GHEA Grapalat" w:eastAsia="Times New Roman" w:hAnsi="GHEA Grapalat" w:cs="Sylfaen"/>
                <w:sz w:val="24"/>
                <w:szCs w:val="24"/>
                <w:lang w:val="hy-AM" w:eastAsia="ru-RU"/>
              </w:rPr>
            </w:pPr>
          </w:p>
          <w:p w:rsidR="004F57A5" w:rsidRDefault="004F57A5" w:rsidP="004F57A5">
            <w:pPr>
              <w:spacing w:after="0" w:line="360" w:lineRule="auto"/>
              <w:ind w:left="133" w:right="264" w:firstLine="43"/>
              <w:jc w:val="both"/>
              <w:rPr>
                <w:rFonts w:ascii="GHEA Grapalat" w:eastAsia="Times New Roman" w:hAnsi="GHEA Grapalat" w:cs="Sylfaen"/>
                <w:sz w:val="24"/>
                <w:szCs w:val="24"/>
                <w:lang w:val="hy-AM" w:eastAsia="ru-RU"/>
              </w:rPr>
            </w:pPr>
          </w:p>
          <w:p w:rsidR="002E3CA8" w:rsidRDefault="002E3CA8" w:rsidP="004F57A5">
            <w:pPr>
              <w:spacing w:after="0" w:line="360" w:lineRule="auto"/>
              <w:ind w:left="133" w:right="264" w:firstLine="43"/>
              <w:jc w:val="both"/>
              <w:rPr>
                <w:rFonts w:ascii="GHEA Grapalat" w:eastAsia="Times New Roman" w:hAnsi="GHEA Grapalat" w:cs="Sylfaen"/>
                <w:sz w:val="24"/>
                <w:szCs w:val="24"/>
                <w:lang w:val="hy-AM" w:eastAsia="ru-RU"/>
              </w:rPr>
            </w:pPr>
          </w:p>
          <w:p w:rsidR="002E3CA8" w:rsidRDefault="002E3CA8" w:rsidP="004F57A5">
            <w:pPr>
              <w:spacing w:after="0" w:line="360" w:lineRule="auto"/>
              <w:ind w:left="133" w:right="264" w:firstLine="43"/>
              <w:jc w:val="both"/>
              <w:rPr>
                <w:rFonts w:ascii="GHEA Grapalat" w:eastAsia="Times New Roman" w:hAnsi="GHEA Grapalat" w:cs="Sylfaen"/>
                <w:sz w:val="24"/>
                <w:szCs w:val="24"/>
                <w:lang w:val="hy-AM" w:eastAsia="ru-RU"/>
              </w:rPr>
            </w:pPr>
          </w:p>
          <w:p w:rsidR="002E3CA8" w:rsidRDefault="002E3CA8" w:rsidP="004F57A5">
            <w:pPr>
              <w:spacing w:after="0" w:line="360" w:lineRule="auto"/>
              <w:ind w:left="133" w:right="264" w:firstLine="43"/>
              <w:jc w:val="both"/>
              <w:rPr>
                <w:rFonts w:ascii="GHEA Grapalat" w:eastAsia="Times New Roman" w:hAnsi="GHEA Grapalat" w:cs="Sylfaen"/>
                <w:sz w:val="24"/>
                <w:szCs w:val="24"/>
                <w:lang w:val="hy-AM" w:eastAsia="ru-RU"/>
              </w:rPr>
            </w:pPr>
          </w:p>
          <w:p w:rsidR="004F57A5" w:rsidRPr="00E74451" w:rsidRDefault="004F57A5" w:rsidP="00E74451">
            <w:pPr>
              <w:spacing w:after="0" w:line="360" w:lineRule="auto"/>
              <w:ind w:left="133" w:right="264" w:firstLine="43"/>
              <w:jc w:val="center"/>
              <w:rPr>
                <w:rFonts w:ascii="GHEA Grapalat" w:eastAsia="Times New Roman" w:hAnsi="GHEA Grapalat" w:cs="Sylfaen"/>
                <w:b/>
                <w:sz w:val="24"/>
                <w:szCs w:val="24"/>
                <w:lang w:val="hy-AM" w:eastAsia="ru-RU"/>
              </w:rPr>
            </w:pPr>
            <w:r w:rsidRPr="00E74451">
              <w:rPr>
                <w:rFonts w:ascii="GHEA Grapalat" w:eastAsia="Times New Roman" w:hAnsi="GHEA Grapalat" w:cs="Sylfaen"/>
                <w:b/>
                <w:sz w:val="24"/>
                <w:szCs w:val="24"/>
                <w:lang w:val="hy-AM" w:eastAsia="ru-RU"/>
              </w:rPr>
              <w:lastRenderedPageBreak/>
              <w:t>Ընդունվել է</w:t>
            </w:r>
          </w:p>
          <w:p w:rsidR="004F57A5" w:rsidRDefault="004F57A5" w:rsidP="004F57A5">
            <w:pPr>
              <w:spacing w:after="0" w:line="360" w:lineRule="auto"/>
              <w:ind w:left="133" w:right="264" w:firstLine="43"/>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Հիմնավորման մեջ կատարվել է լրացում` այն մասին, որ գույքը հանդիսանում է Առողջապահության նախարարության սեփականություն:</w:t>
            </w:r>
          </w:p>
          <w:p w:rsidR="00E74451" w:rsidRDefault="00E74451" w:rsidP="004F57A5">
            <w:pPr>
              <w:spacing w:after="0" w:line="360" w:lineRule="auto"/>
              <w:ind w:left="133" w:right="264" w:firstLine="43"/>
              <w:jc w:val="both"/>
              <w:rPr>
                <w:rFonts w:ascii="GHEA Grapalat" w:eastAsia="Times New Roman" w:hAnsi="GHEA Grapalat" w:cs="Sylfaen"/>
                <w:sz w:val="24"/>
                <w:szCs w:val="24"/>
                <w:lang w:val="hy-AM" w:eastAsia="ru-RU"/>
              </w:rPr>
            </w:pPr>
          </w:p>
          <w:p w:rsidR="00E74451" w:rsidRDefault="00E74451" w:rsidP="004F57A5">
            <w:pPr>
              <w:spacing w:after="0" w:line="360" w:lineRule="auto"/>
              <w:ind w:left="133" w:right="264" w:firstLine="43"/>
              <w:jc w:val="both"/>
              <w:rPr>
                <w:rFonts w:ascii="GHEA Grapalat" w:eastAsia="Times New Roman" w:hAnsi="GHEA Grapalat" w:cs="Sylfaen"/>
                <w:sz w:val="24"/>
                <w:szCs w:val="24"/>
                <w:lang w:val="hy-AM" w:eastAsia="ru-RU"/>
              </w:rPr>
            </w:pPr>
          </w:p>
          <w:p w:rsidR="00E74451" w:rsidRDefault="00E74451" w:rsidP="004F57A5">
            <w:pPr>
              <w:spacing w:after="0" w:line="360" w:lineRule="auto"/>
              <w:ind w:left="133" w:right="264" w:firstLine="43"/>
              <w:jc w:val="both"/>
              <w:rPr>
                <w:rFonts w:ascii="GHEA Grapalat" w:eastAsia="Times New Roman" w:hAnsi="GHEA Grapalat" w:cs="Sylfaen"/>
                <w:sz w:val="24"/>
                <w:szCs w:val="24"/>
                <w:lang w:val="hy-AM" w:eastAsia="ru-RU"/>
              </w:rPr>
            </w:pPr>
          </w:p>
          <w:p w:rsidR="00E74451" w:rsidRDefault="00E74451" w:rsidP="004F57A5">
            <w:pPr>
              <w:spacing w:after="0" w:line="360" w:lineRule="auto"/>
              <w:ind w:left="133" w:right="264" w:firstLine="43"/>
              <w:jc w:val="both"/>
              <w:rPr>
                <w:rFonts w:ascii="GHEA Grapalat" w:eastAsia="Times New Roman" w:hAnsi="GHEA Grapalat" w:cs="Sylfaen"/>
                <w:sz w:val="24"/>
                <w:szCs w:val="24"/>
                <w:lang w:val="hy-AM" w:eastAsia="ru-RU"/>
              </w:rPr>
            </w:pPr>
          </w:p>
          <w:p w:rsidR="00E74451" w:rsidRDefault="00E74451" w:rsidP="004F57A5">
            <w:pPr>
              <w:spacing w:after="0" w:line="360" w:lineRule="auto"/>
              <w:ind w:left="133" w:right="264" w:firstLine="43"/>
              <w:jc w:val="both"/>
              <w:rPr>
                <w:rFonts w:ascii="GHEA Grapalat" w:eastAsia="Times New Roman" w:hAnsi="GHEA Grapalat" w:cs="Sylfaen"/>
                <w:sz w:val="24"/>
                <w:szCs w:val="24"/>
                <w:lang w:val="hy-AM" w:eastAsia="ru-RU"/>
              </w:rPr>
            </w:pPr>
          </w:p>
          <w:p w:rsidR="00E74451" w:rsidRDefault="00E74451" w:rsidP="004F57A5">
            <w:pPr>
              <w:spacing w:after="0" w:line="360" w:lineRule="auto"/>
              <w:ind w:left="133" w:right="264" w:firstLine="43"/>
              <w:jc w:val="both"/>
              <w:rPr>
                <w:rFonts w:ascii="GHEA Grapalat" w:eastAsia="Times New Roman" w:hAnsi="GHEA Grapalat" w:cs="Sylfaen"/>
                <w:sz w:val="24"/>
                <w:szCs w:val="24"/>
                <w:lang w:val="hy-AM" w:eastAsia="ru-RU"/>
              </w:rPr>
            </w:pPr>
          </w:p>
          <w:p w:rsidR="00E74451" w:rsidRDefault="00E74451" w:rsidP="004F57A5">
            <w:pPr>
              <w:spacing w:after="0" w:line="360" w:lineRule="auto"/>
              <w:ind w:left="133" w:right="264" w:firstLine="43"/>
              <w:jc w:val="both"/>
              <w:rPr>
                <w:rFonts w:ascii="GHEA Grapalat" w:eastAsia="Times New Roman" w:hAnsi="GHEA Grapalat" w:cs="Sylfaen"/>
                <w:sz w:val="24"/>
                <w:szCs w:val="24"/>
                <w:lang w:val="hy-AM" w:eastAsia="ru-RU"/>
              </w:rPr>
            </w:pPr>
          </w:p>
          <w:p w:rsidR="00E74451" w:rsidRDefault="00E74451" w:rsidP="004F57A5">
            <w:pPr>
              <w:spacing w:after="0" w:line="360" w:lineRule="auto"/>
              <w:ind w:left="133" w:right="264" w:firstLine="43"/>
              <w:jc w:val="both"/>
              <w:rPr>
                <w:rFonts w:ascii="GHEA Grapalat" w:eastAsia="Times New Roman" w:hAnsi="GHEA Grapalat" w:cs="Sylfaen"/>
                <w:sz w:val="24"/>
                <w:szCs w:val="24"/>
                <w:lang w:val="hy-AM" w:eastAsia="ru-RU"/>
              </w:rPr>
            </w:pPr>
          </w:p>
          <w:p w:rsidR="00E74451" w:rsidRDefault="00E74451" w:rsidP="004F57A5">
            <w:pPr>
              <w:spacing w:after="0" w:line="360" w:lineRule="auto"/>
              <w:ind w:left="133" w:right="264" w:firstLine="43"/>
              <w:jc w:val="both"/>
              <w:rPr>
                <w:rFonts w:ascii="GHEA Grapalat" w:eastAsia="Times New Roman" w:hAnsi="GHEA Grapalat" w:cs="Sylfaen"/>
                <w:sz w:val="24"/>
                <w:szCs w:val="24"/>
                <w:lang w:val="hy-AM" w:eastAsia="ru-RU"/>
              </w:rPr>
            </w:pPr>
          </w:p>
          <w:p w:rsidR="00E74451" w:rsidRDefault="00E74451" w:rsidP="004F57A5">
            <w:pPr>
              <w:spacing w:after="0" w:line="360" w:lineRule="auto"/>
              <w:ind w:left="133" w:right="264" w:firstLine="43"/>
              <w:jc w:val="both"/>
              <w:rPr>
                <w:rFonts w:ascii="GHEA Grapalat" w:eastAsia="Times New Roman" w:hAnsi="GHEA Grapalat" w:cs="Sylfaen"/>
                <w:sz w:val="24"/>
                <w:szCs w:val="24"/>
                <w:lang w:val="hy-AM" w:eastAsia="ru-RU"/>
              </w:rPr>
            </w:pPr>
          </w:p>
          <w:p w:rsidR="00E74451" w:rsidRDefault="00E74451" w:rsidP="004F57A5">
            <w:pPr>
              <w:spacing w:after="0" w:line="360" w:lineRule="auto"/>
              <w:ind w:left="133" w:right="264" w:firstLine="43"/>
              <w:jc w:val="both"/>
              <w:rPr>
                <w:rFonts w:ascii="GHEA Grapalat" w:eastAsia="Times New Roman" w:hAnsi="GHEA Grapalat" w:cs="Sylfaen"/>
                <w:sz w:val="24"/>
                <w:szCs w:val="24"/>
                <w:lang w:val="hy-AM" w:eastAsia="ru-RU"/>
              </w:rPr>
            </w:pPr>
          </w:p>
          <w:p w:rsidR="00E74451" w:rsidRDefault="00E74451" w:rsidP="004F57A5">
            <w:pPr>
              <w:spacing w:after="0" w:line="360" w:lineRule="auto"/>
              <w:ind w:left="133" w:right="264" w:firstLine="43"/>
              <w:jc w:val="both"/>
              <w:rPr>
                <w:rFonts w:ascii="GHEA Grapalat" w:eastAsia="Times New Roman" w:hAnsi="GHEA Grapalat" w:cs="Sylfaen"/>
                <w:sz w:val="24"/>
                <w:szCs w:val="24"/>
                <w:lang w:val="hy-AM" w:eastAsia="ru-RU"/>
              </w:rPr>
            </w:pPr>
          </w:p>
          <w:p w:rsidR="00E74451" w:rsidRDefault="00E74451" w:rsidP="004F57A5">
            <w:pPr>
              <w:spacing w:after="0" w:line="360" w:lineRule="auto"/>
              <w:ind w:left="133" w:right="264" w:firstLine="43"/>
              <w:jc w:val="both"/>
              <w:rPr>
                <w:rFonts w:ascii="GHEA Grapalat" w:eastAsia="Times New Roman" w:hAnsi="GHEA Grapalat" w:cs="Sylfaen"/>
                <w:sz w:val="24"/>
                <w:szCs w:val="24"/>
                <w:lang w:val="hy-AM" w:eastAsia="ru-RU"/>
              </w:rPr>
            </w:pPr>
          </w:p>
          <w:p w:rsidR="00E74451" w:rsidRDefault="00E74451" w:rsidP="004F57A5">
            <w:pPr>
              <w:spacing w:after="0" w:line="360" w:lineRule="auto"/>
              <w:ind w:left="133" w:right="264" w:firstLine="43"/>
              <w:jc w:val="both"/>
              <w:rPr>
                <w:rFonts w:ascii="GHEA Grapalat" w:eastAsia="Times New Roman" w:hAnsi="GHEA Grapalat" w:cs="Sylfaen"/>
                <w:sz w:val="24"/>
                <w:szCs w:val="24"/>
                <w:lang w:val="hy-AM" w:eastAsia="ru-RU"/>
              </w:rPr>
            </w:pPr>
          </w:p>
          <w:p w:rsidR="00E74451" w:rsidRDefault="00E74451" w:rsidP="004F57A5">
            <w:pPr>
              <w:spacing w:after="0" w:line="360" w:lineRule="auto"/>
              <w:ind w:left="133" w:right="264" w:firstLine="43"/>
              <w:jc w:val="both"/>
              <w:rPr>
                <w:rFonts w:ascii="GHEA Grapalat" w:eastAsia="Times New Roman" w:hAnsi="GHEA Grapalat" w:cs="Sylfaen"/>
                <w:sz w:val="24"/>
                <w:szCs w:val="24"/>
                <w:lang w:val="hy-AM" w:eastAsia="ru-RU"/>
              </w:rPr>
            </w:pPr>
          </w:p>
          <w:p w:rsidR="00E74451" w:rsidRDefault="00E74451" w:rsidP="004F57A5">
            <w:pPr>
              <w:spacing w:after="0" w:line="360" w:lineRule="auto"/>
              <w:ind w:left="133" w:right="264" w:firstLine="43"/>
              <w:jc w:val="both"/>
              <w:rPr>
                <w:rFonts w:ascii="GHEA Grapalat" w:eastAsia="Times New Roman" w:hAnsi="GHEA Grapalat" w:cs="Sylfaen"/>
                <w:sz w:val="24"/>
                <w:szCs w:val="24"/>
                <w:lang w:val="hy-AM" w:eastAsia="ru-RU"/>
              </w:rPr>
            </w:pPr>
          </w:p>
          <w:p w:rsidR="00E74451" w:rsidRDefault="00E74451" w:rsidP="004F57A5">
            <w:pPr>
              <w:spacing w:after="0" w:line="360" w:lineRule="auto"/>
              <w:ind w:left="133" w:right="264" w:firstLine="43"/>
              <w:jc w:val="both"/>
              <w:rPr>
                <w:rFonts w:ascii="GHEA Grapalat" w:eastAsia="Times New Roman" w:hAnsi="GHEA Grapalat" w:cs="Sylfaen"/>
                <w:sz w:val="24"/>
                <w:szCs w:val="24"/>
                <w:lang w:val="hy-AM" w:eastAsia="ru-RU"/>
              </w:rPr>
            </w:pPr>
          </w:p>
          <w:p w:rsidR="00E74451" w:rsidRPr="00E74451" w:rsidRDefault="00E74451" w:rsidP="00E74451">
            <w:pPr>
              <w:spacing w:after="0" w:line="360" w:lineRule="auto"/>
              <w:ind w:right="264"/>
              <w:jc w:val="both"/>
              <w:rPr>
                <w:rFonts w:ascii="GHEA Grapalat" w:eastAsia="Times New Roman" w:hAnsi="GHEA Grapalat" w:cs="Sylfaen"/>
                <w:sz w:val="24"/>
                <w:szCs w:val="24"/>
                <w:lang w:val="pt-BR"/>
              </w:rPr>
            </w:pPr>
          </w:p>
          <w:p w:rsidR="004F57A5" w:rsidRPr="00E74451" w:rsidRDefault="00E74451" w:rsidP="004F57A5">
            <w:pPr>
              <w:spacing w:after="0" w:line="360" w:lineRule="auto"/>
              <w:ind w:left="133" w:right="264" w:firstLine="43"/>
              <w:jc w:val="both"/>
              <w:rPr>
                <w:rFonts w:ascii="GHEA Grapalat" w:eastAsia="Times New Roman" w:hAnsi="GHEA Grapalat" w:cs="Sylfaen"/>
                <w:sz w:val="24"/>
                <w:szCs w:val="24"/>
                <w:lang w:val="hy-AM"/>
              </w:rPr>
            </w:pPr>
            <w:r w:rsidRPr="00E74451">
              <w:rPr>
                <w:rFonts w:ascii="GHEA Grapalat" w:eastAsia="Times New Roman" w:hAnsi="GHEA Grapalat" w:cs="Sylfaen"/>
                <w:sz w:val="24"/>
                <w:szCs w:val="24"/>
                <w:lang w:val="pt-BR"/>
              </w:rPr>
              <w:t xml:space="preserve">45451700/2 ԳՄԱ կոդի տողը </w:t>
            </w:r>
            <w:r>
              <w:rPr>
                <w:rFonts w:ascii="GHEA Grapalat" w:eastAsia="Times New Roman" w:hAnsi="GHEA Grapalat" w:cs="Sylfaen"/>
                <w:sz w:val="24"/>
                <w:szCs w:val="24"/>
                <w:lang w:val="hy-AM"/>
              </w:rPr>
              <w:t xml:space="preserve">նվազեցվել և մուտքագրվել է </w:t>
            </w:r>
            <w:r>
              <w:rPr>
                <w:rFonts w:ascii="GHEA Grapalat" w:eastAsia="Times New Roman" w:hAnsi="GHEA Grapalat" w:cs="Sylfaen"/>
                <w:sz w:val="24"/>
                <w:szCs w:val="24"/>
                <w:lang w:val="pt-BR"/>
              </w:rPr>
              <w:t xml:space="preserve">45451700/4 </w:t>
            </w:r>
            <w:r>
              <w:rPr>
                <w:rFonts w:ascii="GHEA Grapalat" w:eastAsia="Times New Roman" w:hAnsi="GHEA Grapalat" w:cs="Sylfaen"/>
                <w:sz w:val="24"/>
                <w:szCs w:val="24"/>
                <w:lang w:val="hy-AM"/>
              </w:rPr>
              <w:t>կոդով, որը պայմանավորված է գնման ձևի փոփոխությամբ, մասնավորապես «ՀԲՄ» փոխվել է «ԲՄ»:</w:t>
            </w:r>
          </w:p>
          <w:p w:rsidR="00E74451" w:rsidRDefault="00E74451" w:rsidP="004F57A5">
            <w:pPr>
              <w:spacing w:after="0" w:line="360" w:lineRule="auto"/>
              <w:ind w:left="133" w:right="264" w:firstLine="43"/>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t xml:space="preserve">Ինչ վերաբերվում է </w:t>
            </w:r>
            <w:r w:rsidRPr="00E74451">
              <w:rPr>
                <w:rFonts w:ascii="GHEA Grapalat" w:eastAsia="Times New Roman" w:hAnsi="GHEA Grapalat" w:cs="Sylfaen"/>
                <w:sz w:val="24"/>
                <w:szCs w:val="24"/>
                <w:lang w:val="pt-BR"/>
              </w:rPr>
              <w:t>45211250/504 և 71241200/32 ԳՄԱ կոդերի տողերում մուտքագրված են պայմանագրեր</w:t>
            </w:r>
            <w:r>
              <w:rPr>
                <w:rFonts w:ascii="GHEA Grapalat" w:eastAsia="Times New Roman" w:hAnsi="GHEA Grapalat" w:cs="Sylfaen"/>
                <w:sz w:val="24"/>
                <w:szCs w:val="24"/>
                <w:lang w:val="hy-AM"/>
              </w:rPr>
              <w:t xml:space="preserve">ին, ապա վերջիներիս </w:t>
            </w:r>
            <w:r w:rsidRPr="00E74451">
              <w:rPr>
                <w:rFonts w:ascii="GHEA Grapalat" w:eastAsia="Times New Roman" w:hAnsi="GHEA Grapalat" w:cs="Sylfaen"/>
                <w:sz w:val="24"/>
                <w:szCs w:val="24"/>
                <w:lang w:val="pt-BR"/>
              </w:rPr>
              <w:t>մասով ՀՀ քաղաքաշինության կոմիտեի</w:t>
            </w:r>
            <w:r>
              <w:rPr>
                <w:rFonts w:ascii="GHEA Grapalat" w:eastAsia="Times New Roman" w:hAnsi="GHEA Grapalat" w:cs="Sylfaen"/>
                <w:sz w:val="24"/>
                <w:szCs w:val="24"/>
                <w:lang w:val="hy-AM"/>
              </w:rPr>
              <w:t xml:space="preserve"> կողմից արդեն իսկ ձեռնարկվել են նվազեցումների գործընթացներ:</w:t>
            </w:r>
          </w:p>
          <w:p w:rsidR="00E74451" w:rsidRDefault="00E74451" w:rsidP="004F57A5">
            <w:pPr>
              <w:spacing w:after="0" w:line="360" w:lineRule="auto"/>
              <w:ind w:left="133" w:right="264" w:firstLine="43"/>
              <w:jc w:val="both"/>
              <w:rPr>
                <w:rFonts w:ascii="GHEA Grapalat" w:eastAsia="Times New Roman" w:hAnsi="GHEA Grapalat" w:cs="Sylfaen"/>
                <w:sz w:val="24"/>
                <w:szCs w:val="24"/>
                <w:lang w:val="hy-AM"/>
              </w:rPr>
            </w:pPr>
          </w:p>
          <w:p w:rsidR="00E74451" w:rsidRDefault="00E74451" w:rsidP="004F57A5">
            <w:pPr>
              <w:spacing w:after="0" w:line="360" w:lineRule="auto"/>
              <w:ind w:left="133" w:right="264" w:firstLine="43"/>
              <w:jc w:val="both"/>
              <w:rPr>
                <w:rFonts w:ascii="GHEA Grapalat" w:eastAsia="Times New Roman" w:hAnsi="GHEA Grapalat" w:cs="Sylfaen"/>
                <w:sz w:val="24"/>
                <w:szCs w:val="24"/>
                <w:lang w:val="hy-AM"/>
              </w:rPr>
            </w:pPr>
          </w:p>
          <w:p w:rsidR="00E74451" w:rsidRDefault="00E74451" w:rsidP="004F57A5">
            <w:pPr>
              <w:spacing w:after="0" w:line="360" w:lineRule="auto"/>
              <w:ind w:left="133" w:right="264" w:firstLine="43"/>
              <w:jc w:val="both"/>
              <w:rPr>
                <w:rFonts w:ascii="GHEA Grapalat" w:eastAsia="Times New Roman" w:hAnsi="GHEA Grapalat" w:cs="Sylfaen"/>
                <w:sz w:val="24"/>
                <w:szCs w:val="24"/>
                <w:lang w:val="hy-AM"/>
              </w:rPr>
            </w:pPr>
          </w:p>
          <w:p w:rsidR="00E74451" w:rsidRDefault="00E74451" w:rsidP="004F57A5">
            <w:pPr>
              <w:spacing w:after="0" w:line="360" w:lineRule="auto"/>
              <w:ind w:left="133" w:right="264" w:firstLine="43"/>
              <w:jc w:val="both"/>
              <w:rPr>
                <w:rFonts w:ascii="GHEA Grapalat" w:eastAsia="Times New Roman" w:hAnsi="GHEA Grapalat" w:cs="Sylfaen"/>
                <w:sz w:val="24"/>
                <w:szCs w:val="24"/>
                <w:lang w:val="hy-AM"/>
              </w:rPr>
            </w:pPr>
          </w:p>
          <w:p w:rsidR="00E74451" w:rsidRDefault="00E74451" w:rsidP="004F57A5">
            <w:pPr>
              <w:spacing w:after="0" w:line="360" w:lineRule="auto"/>
              <w:ind w:left="133" w:right="264" w:firstLine="43"/>
              <w:jc w:val="both"/>
              <w:rPr>
                <w:rFonts w:ascii="GHEA Grapalat" w:eastAsia="Times New Roman" w:hAnsi="GHEA Grapalat" w:cs="Sylfaen"/>
                <w:sz w:val="24"/>
                <w:szCs w:val="24"/>
                <w:lang w:val="hy-AM"/>
              </w:rPr>
            </w:pPr>
          </w:p>
          <w:p w:rsidR="00E74451" w:rsidRDefault="00E74451" w:rsidP="004F57A5">
            <w:pPr>
              <w:spacing w:after="0" w:line="360" w:lineRule="auto"/>
              <w:ind w:left="133" w:right="264" w:firstLine="43"/>
              <w:jc w:val="both"/>
              <w:rPr>
                <w:rFonts w:ascii="GHEA Grapalat" w:eastAsia="Times New Roman" w:hAnsi="GHEA Grapalat" w:cs="Sylfaen"/>
                <w:sz w:val="24"/>
                <w:szCs w:val="24"/>
                <w:lang w:val="hy-AM"/>
              </w:rPr>
            </w:pPr>
          </w:p>
          <w:p w:rsidR="00A61437" w:rsidRPr="00E74451" w:rsidRDefault="00A61437" w:rsidP="00A61437">
            <w:pPr>
              <w:spacing w:after="0" w:line="360" w:lineRule="auto"/>
              <w:ind w:left="133" w:right="264" w:firstLine="43"/>
              <w:jc w:val="center"/>
              <w:rPr>
                <w:rFonts w:ascii="GHEA Grapalat" w:eastAsia="Times New Roman" w:hAnsi="GHEA Grapalat" w:cs="Sylfaen"/>
                <w:b/>
                <w:sz w:val="24"/>
                <w:szCs w:val="24"/>
                <w:lang w:val="hy-AM" w:eastAsia="ru-RU"/>
              </w:rPr>
            </w:pPr>
            <w:r w:rsidRPr="00E74451">
              <w:rPr>
                <w:rFonts w:ascii="GHEA Grapalat" w:eastAsia="Times New Roman" w:hAnsi="GHEA Grapalat" w:cs="Sylfaen"/>
                <w:b/>
                <w:sz w:val="24"/>
                <w:szCs w:val="24"/>
                <w:lang w:val="hy-AM" w:eastAsia="ru-RU"/>
              </w:rPr>
              <w:t>Ընդունվել է</w:t>
            </w:r>
          </w:p>
          <w:p w:rsidR="00A61437" w:rsidRDefault="00A61437" w:rsidP="00A61437">
            <w:pPr>
              <w:spacing w:after="0" w:line="360" w:lineRule="auto"/>
              <w:ind w:left="133" w:right="264" w:firstLine="43"/>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t>Կատարվել են համապատասխան փոփոխություններ և լրացումներ:</w:t>
            </w: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2E3CA8" w:rsidRDefault="002E3CA8" w:rsidP="00A61437">
            <w:pPr>
              <w:spacing w:after="0" w:line="360" w:lineRule="auto"/>
              <w:ind w:left="133" w:right="264" w:firstLine="43"/>
              <w:jc w:val="both"/>
              <w:rPr>
                <w:rFonts w:ascii="GHEA Grapalat" w:eastAsia="Times New Roman" w:hAnsi="GHEA Grapalat" w:cs="Sylfaen"/>
                <w:sz w:val="24"/>
                <w:szCs w:val="24"/>
                <w:lang w:val="hy-AM"/>
              </w:rPr>
            </w:pPr>
          </w:p>
          <w:p w:rsidR="004F57A5" w:rsidRPr="0018580D" w:rsidRDefault="00701ED0" w:rsidP="00701ED0">
            <w:pPr>
              <w:spacing w:after="0" w:line="360" w:lineRule="auto"/>
              <w:ind w:left="133" w:right="264" w:firstLine="43"/>
              <w:jc w:val="both"/>
              <w:rPr>
                <w:rFonts w:ascii="GHEA Grapalat" w:eastAsia="Times New Roman" w:hAnsi="GHEA Grapalat" w:cs="Sylfaen"/>
                <w:sz w:val="24"/>
                <w:szCs w:val="24"/>
                <w:lang w:val="hy-AM" w:eastAsia="ru-RU"/>
              </w:rPr>
            </w:pPr>
            <w:r w:rsidRPr="00701ED0">
              <w:rPr>
                <w:rFonts w:ascii="GHEA Grapalat" w:eastAsia="Times New Roman" w:hAnsi="GHEA Grapalat" w:cs="Sylfaen"/>
                <w:sz w:val="24"/>
                <w:szCs w:val="24"/>
                <w:lang w:val="hy-AM"/>
              </w:rPr>
              <w:lastRenderedPageBreak/>
              <w:t xml:space="preserve">Առկա համալիր համակարգը և առաջարկվող ծրագրասարքավորումային համակարգերը պետք է հնարավոր լինի ինտեգրել նույն արտադրողի կողմից արդեն գործող մեկ ընդհանուր ղեկավարման համակարգում։ </w:t>
            </w:r>
            <w:r>
              <w:rPr>
                <w:rFonts w:ascii="GHEA Grapalat" w:eastAsia="Times New Roman" w:hAnsi="GHEA Grapalat" w:cs="Sylfaen"/>
                <w:sz w:val="24"/>
                <w:szCs w:val="24"/>
                <w:lang w:val="hy-AM"/>
              </w:rPr>
              <w:t>Հ</w:t>
            </w:r>
            <w:r w:rsidRPr="00701ED0">
              <w:rPr>
                <w:rFonts w:ascii="GHEA Grapalat" w:eastAsia="Times New Roman" w:hAnsi="GHEA Grapalat" w:cs="Sylfaen"/>
                <w:sz w:val="24"/>
                <w:szCs w:val="24"/>
                <w:lang w:val="hy-AM"/>
              </w:rPr>
              <w:t>ամակարգի բոլոր կոմպոնենտները պետք է լինեն նույն արտադրողից։ Առաջարկվող ծրագրասարքավորումային համակարգը պետք է ինտեգրվի առկա HPE Synergy 12000 Frame սերվերային իրանի, HPE Synergy 480 Gen10 սերվերիների, HPE Virtual Connect մոդուլների և առկա HPE 3PAR սերունդի թվով 3 հատ Տվյալների Պահպանման Համակարգերի հետ։ Առաջարկվող և առկա համակարգերը պետք է արտադրված լինեն մեկ արտադրողի կողմից և լինեն ամբողջովին համատեղելի։</w:t>
            </w:r>
            <w:bookmarkStart w:id="1" w:name="_GoBack"/>
            <w:bookmarkEnd w:id="1"/>
          </w:p>
        </w:tc>
      </w:tr>
      <w:tr w:rsidR="004F57A5" w:rsidRPr="004F57A5" w:rsidTr="00FA76EA">
        <w:trPr>
          <w:tblCellSpacing w:w="0" w:type="dxa"/>
          <w:jc w:val="center"/>
        </w:trPr>
        <w:tc>
          <w:tcPr>
            <w:tcW w:w="7498" w:type="dxa"/>
            <w:tcBorders>
              <w:top w:val="outset" w:sz="6" w:space="0" w:color="auto"/>
              <w:left w:val="outset" w:sz="6" w:space="0" w:color="auto"/>
              <w:bottom w:val="outset" w:sz="6" w:space="0" w:color="auto"/>
              <w:right w:val="outset" w:sz="6" w:space="0" w:color="auto"/>
            </w:tcBorders>
            <w:shd w:val="clear" w:color="auto" w:fill="FFFFFF"/>
          </w:tcPr>
          <w:p w:rsidR="004F57A5" w:rsidRPr="002E3CA8" w:rsidRDefault="004F57A5" w:rsidP="002E3CA8">
            <w:pPr>
              <w:spacing w:before="100" w:beforeAutospacing="1" w:after="100" w:afterAutospacing="1" w:line="360" w:lineRule="auto"/>
              <w:jc w:val="center"/>
              <w:rPr>
                <w:rFonts w:ascii="GHEA Grapalat" w:eastAsia="Times New Roman" w:hAnsi="GHEA Grapalat" w:cs="Times New Roman"/>
                <w:b/>
                <w:sz w:val="24"/>
                <w:szCs w:val="24"/>
                <w:lang w:val="hy-AM"/>
              </w:rPr>
            </w:pPr>
            <w:r w:rsidRPr="002E3CA8">
              <w:rPr>
                <w:rFonts w:ascii="GHEA Grapalat" w:eastAsia="Times New Roman" w:hAnsi="GHEA Grapalat" w:cs="Times New Roman"/>
                <w:b/>
                <w:sz w:val="24"/>
                <w:szCs w:val="24"/>
                <w:lang w:val="hy-AM"/>
              </w:rPr>
              <w:lastRenderedPageBreak/>
              <w:t xml:space="preserve">2. ՀՀ </w:t>
            </w:r>
            <w:r w:rsidR="002E3CA8">
              <w:rPr>
                <w:rFonts w:ascii="GHEA Grapalat" w:eastAsia="Times New Roman" w:hAnsi="GHEA Grapalat" w:cs="Times New Roman"/>
                <w:b/>
                <w:sz w:val="24"/>
                <w:szCs w:val="24"/>
                <w:lang w:val="hy-AM"/>
              </w:rPr>
              <w:t xml:space="preserve">քաղաքաշինության կոմիտե </w:t>
            </w:r>
          </w:p>
        </w:tc>
        <w:tc>
          <w:tcPr>
            <w:tcW w:w="7796" w:type="dxa"/>
            <w:tcBorders>
              <w:top w:val="outset" w:sz="6" w:space="0" w:color="auto"/>
              <w:left w:val="outset" w:sz="6" w:space="0" w:color="auto"/>
              <w:bottom w:val="outset" w:sz="6" w:space="0" w:color="auto"/>
              <w:right w:val="outset" w:sz="6" w:space="0" w:color="auto"/>
            </w:tcBorders>
            <w:shd w:val="clear" w:color="auto" w:fill="FFFFFF"/>
          </w:tcPr>
          <w:p w:rsidR="004F57A5" w:rsidRPr="002E3CA8" w:rsidRDefault="004F57A5" w:rsidP="002E3CA8">
            <w:pPr>
              <w:spacing w:after="0" w:line="360" w:lineRule="auto"/>
              <w:ind w:right="264"/>
              <w:jc w:val="center"/>
              <w:rPr>
                <w:rFonts w:ascii="GHEA Grapalat" w:eastAsia="Times New Roman" w:hAnsi="GHEA Grapalat" w:cs="Times New Roman"/>
                <w:b/>
                <w:sz w:val="24"/>
                <w:szCs w:val="24"/>
                <w:lang w:val="hy-AM"/>
              </w:rPr>
            </w:pPr>
            <w:r w:rsidRPr="002E3CA8">
              <w:rPr>
                <w:rFonts w:ascii="GHEA Grapalat" w:eastAsia="Times New Roman" w:hAnsi="GHEA Grapalat" w:cs="Times New Roman"/>
                <w:b/>
                <w:sz w:val="24"/>
                <w:szCs w:val="24"/>
                <w:lang w:val="hy-AM"/>
              </w:rPr>
              <w:t>1</w:t>
            </w:r>
            <w:r w:rsidR="002E3CA8">
              <w:rPr>
                <w:rFonts w:ascii="GHEA Grapalat" w:eastAsia="Times New Roman" w:hAnsi="GHEA Grapalat" w:cs="Times New Roman"/>
                <w:b/>
                <w:sz w:val="24"/>
                <w:szCs w:val="24"/>
              </w:rPr>
              <w:t>4</w:t>
            </w:r>
            <w:r w:rsidRPr="002E3CA8">
              <w:rPr>
                <w:rFonts w:ascii="GHEA Grapalat" w:eastAsia="Times New Roman" w:hAnsi="GHEA Grapalat" w:cs="Times New Roman"/>
                <w:b/>
                <w:sz w:val="24"/>
                <w:szCs w:val="24"/>
                <w:lang w:val="hy-AM"/>
              </w:rPr>
              <w:t xml:space="preserve">.10.2021թ. N </w:t>
            </w:r>
            <w:r w:rsidR="002E3CA8" w:rsidRPr="002E3CA8">
              <w:rPr>
                <w:rFonts w:ascii="GHEA Grapalat" w:eastAsia="Times New Roman" w:hAnsi="GHEA Grapalat" w:cs="Times New Roman"/>
                <w:b/>
                <w:sz w:val="24"/>
                <w:szCs w:val="24"/>
                <w:lang w:val="hy-AM"/>
              </w:rPr>
              <w:t>01/16.1/9078-2021</w:t>
            </w:r>
          </w:p>
        </w:tc>
      </w:tr>
      <w:tr w:rsidR="004F57A5" w:rsidRPr="00701ED0" w:rsidTr="00FA76EA">
        <w:trPr>
          <w:tblCellSpacing w:w="0" w:type="dxa"/>
          <w:jc w:val="center"/>
        </w:trPr>
        <w:tc>
          <w:tcPr>
            <w:tcW w:w="7498" w:type="dxa"/>
            <w:tcBorders>
              <w:top w:val="outset" w:sz="6" w:space="0" w:color="auto"/>
              <w:left w:val="outset" w:sz="6" w:space="0" w:color="auto"/>
              <w:bottom w:val="outset" w:sz="6" w:space="0" w:color="auto"/>
              <w:right w:val="outset" w:sz="6" w:space="0" w:color="auto"/>
            </w:tcBorders>
            <w:shd w:val="clear" w:color="auto" w:fill="FFFFFF"/>
          </w:tcPr>
          <w:p w:rsidR="002E3CA8" w:rsidRPr="002E3CA8" w:rsidRDefault="002E3CA8" w:rsidP="002E3CA8">
            <w:pPr>
              <w:pStyle w:val="mechtex"/>
              <w:spacing w:line="360" w:lineRule="auto"/>
              <w:ind w:left="119" w:right="255" w:firstLine="567"/>
              <w:jc w:val="both"/>
              <w:rPr>
                <w:rFonts w:ascii="GHEA Grapalat" w:eastAsia="Times New Roman" w:hAnsi="GHEA Grapalat" w:cs="Times New Roman"/>
                <w:sz w:val="24"/>
                <w:szCs w:val="24"/>
                <w:lang w:val="hy-AM" w:eastAsia="en-US"/>
              </w:rPr>
            </w:pPr>
            <w:r w:rsidRPr="002E3CA8">
              <w:rPr>
                <w:rFonts w:ascii="GHEA Grapalat" w:eastAsia="Times New Roman" w:hAnsi="GHEA Grapalat" w:cs="Times New Roman"/>
                <w:sz w:val="24"/>
                <w:szCs w:val="24"/>
                <w:lang w:val="hy-AM" w:eastAsia="en-US"/>
              </w:rPr>
              <w:t xml:space="preserve">««Հայաստանի Հանրապետության 2021 թվականի պետական բյուջեի մասին» օրենքում վերաբաշխում, Հայաստանի Հանրապետության կառավարության 2020 թվականի դեկտեմբերի 30-ի N 2215-Ն որոշման մեջ փոփոխություններ կատարելու և գույք ամրացնելու» ՀՀ կառավարության որոշման նախագծի վերաբերյալ ՀՀ </w:t>
            </w:r>
            <w:r w:rsidRPr="002E3CA8">
              <w:rPr>
                <w:rFonts w:ascii="GHEA Grapalat" w:eastAsia="Times New Roman" w:hAnsi="GHEA Grapalat" w:cs="Times New Roman"/>
                <w:sz w:val="24"/>
                <w:szCs w:val="24"/>
                <w:lang w:val="hy-AM" w:eastAsia="en-US"/>
              </w:rPr>
              <w:lastRenderedPageBreak/>
              <w:t>քաղաքաշինության կոմիտեն  ներկայացնում է հետևյալ առաջարկությունները</w:t>
            </w:r>
            <w:r w:rsidRPr="002E3CA8">
              <w:rPr>
                <w:rFonts w:ascii="Cambria Math" w:eastAsia="Times New Roman" w:hAnsi="Cambria Math" w:cs="Cambria Math"/>
                <w:sz w:val="24"/>
                <w:szCs w:val="24"/>
                <w:lang w:val="hy-AM" w:eastAsia="en-US"/>
              </w:rPr>
              <w:t>․</w:t>
            </w:r>
          </w:p>
          <w:p w:rsidR="002E3CA8" w:rsidRPr="002E3CA8" w:rsidRDefault="002E3CA8" w:rsidP="002E3CA8">
            <w:pPr>
              <w:pStyle w:val="ListParagraph"/>
              <w:spacing w:after="0" w:line="360" w:lineRule="auto"/>
              <w:ind w:left="119" w:right="255" w:firstLine="851"/>
              <w:jc w:val="both"/>
              <w:rPr>
                <w:rFonts w:ascii="GHEA Grapalat" w:eastAsia="Times New Roman" w:hAnsi="GHEA Grapalat" w:cs="Times New Roman"/>
                <w:sz w:val="24"/>
                <w:szCs w:val="24"/>
                <w:lang w:val="hy-AM"/>
              </w:rPr>
            </w:pPr>
            <w:r w:rsidRPr="002E3CA8">
              <w:rPr>
                <w:rFonts w:ascii="GHEA Grapalat" w:eastAsia="Times New Roman" w:hAnsi="GHEA Grapalat" w:cs="Times New Roman"/>
                <w:sz w:val="24"/>
                <w:szCs w:val="24"/>
                <w:lang w:val="hy-AM"/>
              </w:rPr>
              <w:t>1</w:t>
            </w:r>
            <w:r w:rsidRPr="002E3CA8">
              <w:rPr>
                <w:rFonts w:ascii="Cambria Math" w:eastAsia="Times New Roman" w:hAnsi="Cambria Math" w:cs="Cambria Math"/>
                <w:sz w:val="24"/>
                <w:szCs w:val="24"/>
                <w:lang w:val="hy-AM"/>
              </w:rPr>
              <w:t>․</w:t>
            </w:r>
            <w:r w:rsidRPr="002E3CA8">
              <w:rPr>
                <w:rFonts w:ascii="GHEA Grapalat" w:eastAsia="Times New Roman" w:hAnsi="GHEA Grapalat" w:cs="Times New Roman"/>
                <w:sz w:val="24"/>
                <w:szCs w:val="24"/>
                <w:lang w:val="hy-AM"/>
              </w:rPr>
              <w:t xml:space="preserve"> ՀՀ կառավարության որոշման նախագծի 6-րդ հավելվածում ՀՀ Կոտայքի մարզի Չարենցավանի բժշկական կենտրոնի մասնակի վերանորոգման աշխատանքների գծով 2021 թվականին հատկացված գումարներից նվազեցումները կատարել հետևյալ կերպ</w:t>
            </w:r>
            <w:r w:rsidRPr="002E3CA8">
              <w:rPr>
                <w:rFonts w:ascii="Cambria Math" w:eastAsia="Times New Roman" w:hAnsi="Cambria Math" w:cs="Cambria Math"/>
                <w:sz w:val="24"/>
                <w:szCs w:val="24"/>
                <w:lang w:val="hy-AM"/>
              </w:rPr>
              <w:t>․</w:t>
            </w:r>
          </w:p>
          <w:p w:rsidR="002E3CA8" w:rsidRPr="002E3CA8" w:rsidRDefault="002E3CA8" w:rsidP="002E3CA8">
            <w:pPr>
              <w:pStyle w:val="ListParagraph"/>
              <w:numPr>
                <w:ilvl w:val="0"/>
                <w:numId w:val="6"/>
              </w:numPr>
              <w:spacing w:after="0" w:line="360" w:lineRule="auto"/>
              <w:ind w:left="119" w:right="255"/>
              <w:jc w:val="both"/>
              <w:rPr>
                <w:rFonts w:ascii="GHEA Grapalat" w:eastAsia="Times New Roman" w:hAnsi="GHEA Grapalat" w:cs="Times New Roman"/>
                <w:sz w:val="24"/>
                <w:szCs w:val="24"/>
                <w:lang w:val="hy-AM"/>
              </w:rPr>
            </w:pPr>
            <w:r w:rsidRPr="002E3CA8">
              <w:rPr>
                <w:rFonts w:ascii="GHEA Grapalat" w:eastAsia="Times New Roman" w:hAnsi="GHEA Grapalat" w:cs="Times New Roman"/>
                <w:sz w:val="24"/>
                <w:szCs w:val="24"/>
                <w:lang w:val="hy-AM"/>
              </w:rPr>
              <w:t>կառուցման աշխատանքների մասով՝ 30540600 ՀՀ դրամի չափով,</w:t>
            </w:r>
          </w:p>
          <w:p w:rsidR="002E3CA8" w:rsidRPr="002E3CA8" w:rsidRDefault="002E3CA8" w:rsidP="002E3CA8">
            <w:pPr>
              <w:pStyle w:val="ListParagraph"/>
              <w:numPr>
                <w:ilvl w:val="0"/>
                <w:numId w:val="6"/>
              </w:numPr>
              <w:spacing w:after="0" w:line="360" w:lineRule="auto"/>
              <w:ind w:left="119" w:right="255"/>
              <w:jc w:val="both"/>
              <w:rPr>
                <w:rFonts w:ascii="GHEA Grapalat" w:eastAsia="Times New Roman" w:hAnsi="GHEA Grapalat" w:cs="Times New Roman"/>
                <w:sz w:val="24"/>
                <w:szCs w:val="24"/>
                <w:lang w:val="hy-AM"/>
              </w:rPr>
            </w:pPr>
            <w:r w:rsidRPr="002E3CA8">
              <w:rPr>
                <w:rFonts w:ascii="GHEA Grapalat" w:eastAsia="Times New Roman" w:hAnsi="GHEA Grapalat" w:cs="Times New Roman"/>
                <w:sz w:val="24"/>
                <w:szCs w:val="24"/>
                <w:lang w:val="hy-AM"/>
              </w:rPr>
              <w:t>տեխնիկական հսկողության ծառայությունների մասով՝ 1148300 ՀՀ դրամի չափով,</w:t>
            </w:r>
          </w:p>
          <w:p w:rsidR="002E3CA8" w:rsidRPr="002E3CA8" w:rsidRDefault="002E3CA8" w:rsidP="002E3CA8">
            <w:pPr>
              <w:pStyle w:val="ListParagraph"/>
              <w:numPr>
                <w:ilvl w:val="0"/>
                <w:numId w:val="6"/>
              </w:numPr>
              <w:spacing w:after="0" w:line="360" w:lineRule="auto"/>
              <w:ind w:left="119" w:right="255"/>
              <w:jc w:val="both"/>
              <w:rPr>
                <w:rFonts w:ascii="GHEA Grapalat" w:eastAsia="Times New Roman" w:hAnsi="GHEA Grapalat" w:cs="Times New Roman"/>
                <w:sz w:val="24"/>
                <w:szCs w:val="24"/>
                <w:lang w:val="hy-AM"/>
              </w:rPr>
            </w:pPr>
            <w:r w:rsidRPr="002E3CA8">
              <w:rPr>
                <w:rFonts w:ascii="GHEA Grapalat" w:eastAsia="Times New Roman" w:hAnsi="GHEA Grapalat" w:cs="Times New Roman"/>
                <w:sz w:val="24"/>
                <w:szCs w:val="24"/>
                <w:lang w:val="hy-AM"/>
              </w:rPr>
              <w:t>հեղինակային հսկողության ծառայությունների մասով՝ 143500 ՀՀ դրամի չափով։</w:t>
            </w:r>
          </w:p>
          <w:p w:rsidR="002E3CA8" w:rsidRPr="002E3CA8" w:rsidRDefault="002E3CA8" w:rsidP="002E3CA8">
            <w:pPr>
              <w:pStyle w:val="ListParagraph"/>
              <w:spacing w:after="0" w:line="360" w:lineRule="auto"/>
              <w:ind w:left="119" w:right="255" w:firstLine="567"/>
              <w:jc w:val="both"/>
              <w:rPr>
                <w:rFonts w:ascii="GHEA Grapalat" w:eastAsia="Times New Roman" w:hAnsi="GHEA Grapalat" w:cs="Times New Roman"/>
                <w:sz w:val="24"/>
                <w:szCs w:val="24"/>
                <w:lang w:val="hy-AM"/>
              </w:rPr>
            </w:pPr>
            <w:r w:rsidRPr="002E3CA8">
              <w:rPr>
                <w:rFonts w:ascii="GHEA Grapalat" w:eastAsia="Times New Roman" w:hAnsi="GHEA Grapalat" w:cs="Times New Roman"/>
                <w:sz w:val="24"/>
                <w:szCs w:val="24"/>
                <w:lang w:val="hy-AM"/>
              </w:rPr>
              <w:t>2</w:t>
            </w:r>
            <w:r w:rsidRPr="002E3CA8">
              <w:rPr>
                <w:rFonts w:ascii="Cambria Math" w:eastAsia="Times New Roman" w:hAnsi="Cambria Math" w:cs="Cambria Math"/>
                <w:sz w:val="24"/>
                <w:szCs w:val="24"/>
                <w:lang w:val="hy-AM"/>
              </w:rPr>
              <w:t>․</w:t>
            </w:r>
            <w:r w:rsidRPr="002E3CA8">
              <w:rPr>
                <w:rFonts w:ascii="GHEA Grapalat" w:eastAsia="Times New Roman" w:hAnsi="GHEA Grapalat" w:cs="Times New Roman"/>
                <w:sz w:val="24"/>
                <w:szCs w:val="24"/>
                <w:lang w:val="hy-AM"/>
              </w:rPr>
              <w:t xml:space="preserve"> ՀՀ կառավարության որոշման հավելված 4-ում նվազեցումը կատարել միայն ՀՀ կառավարության 2020 թվականի դեկտեմբերի 30-ին N  2215-Ն որոշման N  9 հավելվածի 9</w:t>
            </w:r>
            <w:r w:rsidRPr="002E3CA8">
              <w:rPr>
                <w:rFonts w:ascii="Cambria Math" w:eastAsia="Times New Roman" w:hAnsi="Cambria Math" w:cs="Cambria Math"/>
                <w:sz w:val="24"/>
                <w:szCs w:val="24"/>
                <w:lang w:val="hy-AM"/>
              </w:rPr>
              <w:t>․</w:t>
            </w:r>
            <w:r w:rsidRPr="002E3CA8">
              <w:rPr>
                <w:rFonts w:ascii="GHEA Grapalat" w:eastAsia="Times New Roman" w:hAnsi="GHEA Grapalat" w:cs="Times New Roman"/>
                <w:sz w:val="24"/>
                <w:szCs w:val="24"/>
                <w:lang w:val="hy-AM"/>
              </w:rPr>
              <w:t>9 աղյուսակում։</w:t>
            </w:r>
          </w:p>
          <w:p w:rsidR="004F57A5" w:rsidRPr="002E3CA8" w:rsidRDefault="002E3CA8" w:rsidP="002E3CA8">
            <w:pPr>
              <w:spacing w:after="0" w:line="360" w:lineRule="auto"/>
              <w:ind w:left="119" w:right="255" w:firstLine="567"/>
              <w:jc w:val="both"/>
              <w:rPr>
                <w:rFonts w:ascii="GHEA Grapalat" w:eastAsia="Times New Roman" w:hAnsi="GHEA Grapalat" w:cs="Times New Roman"/>
                <w:sz w:val="24"/>
                <w:szCs w:val="24"/>
                <w:lang w:val="hy-AM"/>
              </w:rPr>
            </w:pPr>
            <w:r w:rsidRPr="002E3CA8">
              <w:rPr>
                <w:rFonts w:ascii="GHEA Grapalat" w:eastAsia="Times New Roman" w:hAnsi="GHEA Grapalat" w:cs="Times New Roman"/>
                <w:sz w:val="24"/>
                <w:szCs w:val="24"/>
                <w:lang w:val="hy-AM"/>
              </w:rPr>
              <w:t xml:space="preserve">Միաժամանակ, ՀՀ Շիրակի մարզի Արթիկի բժշկական կենտրոնի մասնակի վերանորոգման նախագծանախահաշվային փաստաթղթերի մշակման </w:t>
            </w:r>
            <w:r w:rsidRPr="002E3CA8">
              <w:rPr>
                <w:rFonts w:ascii="GHEA Grapalat" w:eastAsia="Times New Roman" w:hAnsi="GHEA Grapalat" w:cs="Times New Roman"/>
                <w:sz w:val="24"/>
                <w:szCs w:val="24"/>
                <w:lang w:val="hy-AM"/>
              </w:rPr>
              <w:lastRenderedPageBreak/>
              <w:t>աշխատանքների գծով 2021 թվականին հատկացված գումարներից նվազեցումներ կատարելու վերաբերյալ ձեռք է բերվել համաձայնեցում նախագծող կազմակերպությունից, սակայն հաշվի առնելով այն հանգամանքը, որ վեջինիս տրամադրվել է 2200000 ՀՀ դրամի չափով կանխավճար և ծրագիրը նախատեսվում է իրականացնել 2022 թվականին, անհրաժեշտ է 2022 թվականին բյուջեով նախատեսել աշխատանքների իրականացման համար անհրաժեշտ 6600000 ՀՀ դրամ ֆինանսական միջոցներ:</w:t>
            </w:r>
          </w:p>
        </w:tc>
        <w:tc>
          <w:tcPr>
            <w:tcW w:w="7796" w:type="dxa"/>
            <w:tcBorders>
              <w:top w:val="outset" w:sz="6" w:space="0" w:color="auto"/>
              <w:left w:val="outset" w:sz="6" w:space="0" w:color="auto"/>
              <w:bottom w:val="outset" w:sz="6" w:space="0" w:color="auto"/>
              <w:right w:val="outset" w:sz="6" w:space="0" w:color="auto"/>
            </w:tcBorders>
            <w:shd w:val="clear" w:color="auto" w:fill="FFFFFF"/>
          </w:tcPr>
          <w:p w:rsidR="004F57A5" w:rsidRDefault="004F57A5" w:rsidP="004F57A5">
            <w:pPr>
              <w:spacing w:after="0" w:line="360" w:lineRule="auto"/>
              <w:ind w:left="133" w:right="264" w:firstLine="43"/>
              <w:jc w:val="both"/>
              <w:rPr>
                <w:rFonts w:ascii="GHEA Grapalat" w:eastAsia="Times New Roman" w:hAnsi="GHEA Grapalat" w:cs="Times New Roman"/>
                <w:sz w:val="24"/>
                <w:szCs w:val="24"/>
                <w:lang w:val="hy-AM"/>
              </w:rPr>
            </w:pPr>
          </w:p>
          <w:p w:rsidR="002E3CA8" w:rsidRDefault="002E3CA8" w:rsidP="004F57A5">
            <w:pPr>
              <w:spacing w:after="0" w:line="360" w:lineRule="auto"/>
              <w:ind w:left="133" w:right="264" w:firstLine="43"/>
              <w:jc w:val="both"/>
              <w:rPr>
                <w:rFonts w:ascii="GHEA Grapalat" w:eastAsia="Times New Roman" w:hAnsi="GHEA Grapalat" w:cs="Times New Roman"/>
                <w:sz w:val="24"/>
                <w:szCs w:val="24"/>
                <w:lang w:val="hy-AM"/>
              </w:rPr>
            </w:pPr>
          </w:p>
          <w:p w:rsidR="002E3CA8" w:rsidRDefault="002E3CA8" w:rsidP="004F57A5">
            <w:pPr>
              <w:spacing w:after="0" w:line="360" w:lineRule="auto"/>
              <w:ind w:left="133" w:right="264" w:firstLine="43"/>
              <w:jc w:val="both"/>
              <w:rPr>
                <w:rFonts w:ascii="GHEA Grapalat" w:eastAsia="Times New Roman" w:hAnsi="GHEA Grapalat" w:cs="Times New Roman"/>
                <w:sz w:val="24"/>
                <w:szCs w:val="24"/>
                <w:lang w:val="hy-AM"/>
              </w:rPr>
            </w:pPr>
          </w:p>
          <w:p w:rsidR="002E3CA8" w:rsidRDefault="002E3CA8" w:rsidP="004F57A5">
            <w:pPr>
              <w:spacing w:after="0" w:line="360" w:lineRule="auto"/>
              <w:ind w:left="133" w:right="264" w:firstLine="43"/>
              <w:jc w:val="both"/>
              <w:rPr>
                <w:rFonts w:ascii="GHEA Grapalat" w:eastAsia="Times New Roman" w:hAnsi="GHEA Grapalat" w:cs="Times New Roman"/>
                <w:sz w:val="24"/>
                <w:szCs w:val="24"/>
                <w:lang w:val="hy-AM"/>
              </w:rPr>
            </w:pPr>
          </w:p>
          <w:p w:rsidR="002E3CA8" w:rsidRDefault="002E3CA8" w:rsidP="004F57A5">
            <w:pPr>
              <w:spacing w:after="0" w:line="360" w:lineRule="auto"/>
              <w:ind w:left="133" w:right="264" w:firstLine="43"/>
              <w:jc w:val="both"/>
              <w:rPr>
                <w:rFonts w:ascii="GHEA Grapalat" w:eastAsia="Times New Roman" w:hAnsi="GHEA Grapalat" w:cs="Times New Roman"/>
                <w:sz w:val="24"/>
                <w:szCs w:val="24"/>
                <w:lang w:val="hy-AM"/>
              </w:rPr>
            </w:pPr>
          </w:p>
          <w:p w:rsidR="002E3CA8" w:rsidRDefault="002E3CA8" w:rsidP="004F57A5">
            <w:pPr>
              <w:spacing w:after="0" w:line="360" w:lineRule="auto"/>
              <w:ind w:left="133" w:right="264" w:firstLine="43"/>
              <w:jc w:val="both"/>
              <w:rPr>
                <w:rFonts w:ascii="GHEA Grapalat" w:eastAsia="Times New Roman" w:hAnsi="GHEA Grapalat" w:cs="Times New Roman"/>
                <w:sz w:val="24"/>
                <w:szCs w:val="24"/>
                <w:lang w:val="hy-AM"/>
              </w:rPr>
            </w:pPr>
          </w:p>
          <w:p w:rsidR="002E3CA8" w:rsidRDefault="002E3CA8" w:rsidP="004F57A5">
            <w:pPr>
              <w:spacing w:after="0" w:line="360" w:lineRule="auto"/>
              <w:ind w:left="133" w:right="264" w:firstLine="43"/>
              <w:jc w:val="both"/>
              <w:rPr>
                <w:rFonts w:ascii="GHEA Grapalat" w:eastAsia="Times New Roman" w:hAnsi="GHEA Grapalat" w:cs="Times New Roman"/>
                <w:sz w:val="24"/>
                <w:szCs w:val="24"/>
                <w:lang w:val="hy-AM"/>
              </w:rPr>
            </w:pPr>
          </w:p>
          <w:p w:rsidR="002E3CA8" w:rsidRDefault="002E3CA8" w:rsidP="004F57A5">
            <w:pPr>
              <w:spacing w:after="0" w:line="360" w:lineRule="auto"/>
              <w:ind w:left="133" w:right="264" w:firstLine="43"/>
              <w:jc w:val="both"/>
              <w:rPr>
                <w:rFonts w:ascii="GHEA Grapalat" w:eastAsia="Times New Roman" w:hAnsi="GHEA Grapalat" w:cs="Times New Roman"/>
                <w:sz w:val="24"/>
                <w:szCs w:val="24"/>
                <w:lang w:val="hy-AM"/>
              </w:rPr>
            </w:pPr>
          </w:p>
          <w:p w:rsidR="002E3CA8" w:rsidRPr="002E3CA8" w:rsidRDefault="002E3CA8" w:rsidP="002E3CA8">
            <w:pPr>
              <w:spacing w:after="0" w:line="360" w:lineRule="auto"/>
              <w:ind w:left="133" w:right="264" w:firstLine="43"/>
              <w:jc w:val="center"/>
              <w:rPr>
                <w:rFonts w:ascii="GHEA Grapalat" w:eastAsia="Times New Roman" w:hAnsi="GHEA Grapalat" w:cs="Times New Roman"/>
                <w:b/>
                <w:sz w:val="24"/>
                <w:szCs w:val="24"/>
                <w:lang w:val="hy-AM"/>
              </w:rPr>
            </w:pPr>
            <w:r w:rsidRPr="002E3CA8">
              <w:rPr>
                <w:rFonts w:ascii="GHEA Grapalat" w:eastAsia="Times New Roman" w:hAnsi="GHEA Grapalat" w:cs="Times New Roman"/>
                <w:b/>
                <w:sz w:val="24"/>
                <w:szCs w:val="24"/>
                <w:lang w:val="hy-AM"/>
              </w:rPr>
              <w:t>Ընդունվել է</w:t>
            </w:r>
          </w:p>
          <w:p w:rsidR="002E3CA8" w:rsidRPr="002E3CA8" w:rsidRDefault="002E3CA8" w:rsidP="004F57A5">
            <w:pPr>
              <w:spacing w:after="0" w:line="360" w:lineRule="auto"/>
              <w:ind w:left="133" w:right="264" w:firstLine="4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Կատարվել են համապատասխան փոփոխություններ</w:t>
            </w:r>
          </w:p>
          <w:p w:rsidR="002E3CA8" w:rsidRDefault="002E3CA8" w:rsidP="004F57A5">
            <w:pPr>
              <w:spacing w:after="0" w:line="360" w:lineRule="auto"/>
              <w:ind w:left="133" w:right="264" w:firstLine="43"/>
              <w:jc w:val="both"/>
              <w:rPr>
                <w:rFonts w:ascii="GHEA Grapalat" w:eastAsia="Times New Roman" w:hAnsi="GHEA Grapalat" w:cs="Times New Roman"/>
                <w:sz w:val="24"/>
                <w:szCs w:val="24"/>
                <w:lang w:val="hy-AM"/>
              </w:rPr>
            </w:pPr>
          </w:p>
          <w:p w:rsidR="002E3CA8" w:rsidRDefault="002E3CA8" w:rsidP="004F57A5">
            <w:pPr>
              <w:spacing w:after="0" w:line="360" w:lineRule="auto"/>
              <w:ind w:left="133" w:right="264" w:firstLine="43"/>
              <w:jc w:val="both"/>
              <w:rPr>
                <w:rFonts w:ascii="GHEA Grapalat" w:eastAsia="Times New Roman" w:hAnsi="GHEA Grapalat" w:cs="Times New Roman"/>
                <w:sz w:val="24"/>
                <w:szCs w:val="24"/>
                <w:lang w:val="hy-AM"/>
              </w:rPr>
            </w:pPr>
          </w:p>
          <w:p w:rsidR="002E3CA8" w:rsidRDefault="002E3CA8" w:rsidP="004F57A5">
            <w:pPr>
              <w:spacing w:after="0" w:line="360" w:lineRule="auto"/>
              <w:ind w:left="133" w:right="264" w:firstLine="43"/>
              <w:jc w:val="both"/>
              <w:rPr>
                <w:rFonts w:ascii="GHEA Grapalat" w:eastAsia="Times New Roman" w:hAnsi="GHEA Grapalat" w:cs="Times New Roman"/>
                <w:sz w:val="24"/>
                <w:szCs w:val="24"/>
                <w:lang w:val="hy-AM"/>
              </w:rPr>
            </w:pPr>
          </w:p>
          <w:p w:rsidR="002E3CA8" w:rsidRDefault="002E3CA8" w:rsidP="004F57A5">
            <w:pPr>
              <w:spacing w:after="0" w:line="360" w:lineRule="auto"/>
              <w:ind w:left="133" w:right="264" w:firstLine="43"/>
              <w:jc w:val="both"/>
              <w:rPr>
                <w:rFonts w:ascii="GHEA Grapalat" w:eastAsia="Times New Roman" w:hAnsi="GHEA Grapalat" w:cs="Times New Roman"/>
                <w:sz w:val="24"/>
                <w:szCs w:val="24"/>
                <w:lang w:val="hy-AM"/>
              </w:rPr>
            </w:pPr>
          </w:p>
          <w:p w:rsidR="002E3CA8" w:rsidRDefault="002E3CA8" w:rsidP="004F57A5">
            <w:pPr>
              <w:spacing w:after="0" w:line="360" w:lineRule="auto"/>
              <w:ind w:left="133" w:right="264" w:firstLine="43"/>
              <w:jc w:val="both"/>
              <w:rPr>
                <w:rFonts w:ascii="GHEA Grapalat" w:eastAsia="Times New Roman" w:hAnsi="GHEA Grapalat" w:cs="Times New Roman"/>
                <w:sz w:val="24"/>
                <w:szCs w:val="24"/>
                <w:lang w:val="hy-AM"/>
              </w:rPr>
            </w:pPr>
          </w:p>
          <w:p w:rsidR="002E3CA8" w:rsidRDefault="002E3CA8" w:rsidP="004F57A5">
            <w:pPr>
              <w:spacing w:after="0" w:line="360" w:lineRule="auto"/>
              <w:ind w:left="133" w:right="264" w:firstLine="43"/>
              <w:jc w:val="both"/>
              <w:rPr>
                <w:rFonts w:ascii="GHEA Grapalat" w:eastAsia="Times New Roman" w:hAnsi="GHEA Grapalat" w:cs="Times New Roman"/>
                <w:sz w:val="24"/>
                <w:szCs w:val="24"/>
                <w:lang w:val="hy-AM"/>
              </w:rPr>
            </w:pPr>
          </w:p>
          <w:p w:rsidR="002E3CA8" w:rsidRPr="002E3CA8" w:rsidRDefault="002E3CA8" w:rsidP="004F57A5">
            <w:pPr>
              <w:spacing w:after="0" w:line="360" w:lineRule="auto"/>
              <w:ind w:left="133" w:right="264" w:firstLine="43"/>
              <w:jc w:val="both"/>
              <w:rPr>
                <w:rFonts w:ascii="GHEA Grapalat" w:eastAsia="Times New Roman" w:hAnsi="GHEA Grapalat" w:cs="Times New Roman"/>
                <w:sz w:val="24"/>
                <w:szCs w:val="24"/>
                <w:lang w:val="hy-AM"/>
              </w:rPr>
            </w:pPr>
          </w:p>
        </w:tc>
      </w:tr>
      <w:tr w:rsidR="002E3CA8" w:rsidRPr="003B536E" w:rsidTr="00FA76EA">
        <w:trPr>
          <w:tblCellSpacing w:w="0" w:type="dxa"/>
          <w:jc w:val="center"/>
        </w:trPr>
        <w:tc>
          <w:tcPr>
            <w:tcW w:w="7498" w:type="dxa"/>
            <w:tcBorders>
              <w:top w:val="outset" w:sz="6" w:space="0" w:color="auto"/>
              <w:left w:val="outset" w:sz="6" w:space="0" w:color="auto"/>
              <w:bottom w:val="outset" w:sz="6" w:space="0" w:color="auto"/>
              <w:right w:val="outset" w:sz="6" w:space="0" w:color="auto"/>
            </w:tcBorders>
            <w:shd w:val="clear" w:color="auto" w:fill="FFFFFF"/>
          </w:tcPr>
          <w:p w:rsidR="002E3CA8" w:rsidRPr="009170D0" w:rsidRDefault="002E3CA8" w:rsidP="007773BD">
            <w:pPr>
              <w:spacing w:before="100" w:beforeAutospacing="1" w:after="100" w:afterAutospacing="1"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color w:val="000000"/>
                <w:sz w:val="24"/>
                <w:szCs w:val="24"/>
                <w:lang w:val="hy-AM"/>
              </w:rPr>
              <w:lastRenderedPageBreak/>
              <w:t>3</w:t>
            </w:r>
            <w:r w:rsidRPr="007773BD">
              <w:rPr>
                <w:rFonts w:ascii="GHEA Grapalat" w:eastAsia="Times New Roman" w:hAnsi="GHEA Grapalat" w:cs="Times New Roman"/>
                <w:b/>
                <w:color w:val="000000"/>
                <w:sz w:val="24"/>
                <w:szCs w:val="24"/>
                <w:lang w:val="hy-AM"/>
              </w:rPr>
              <w:t>.</w:t>
            </w:r>
            <w:r w:rsidRPr="007773BD">
              <w:rPr>
                <w:rFonts w:ascii="GHEA Grapalat" w:eastAsia="Times New Roman" w:hAnsi="GHEA Grapalat" w:cs="Times New Roman"/>
                <w:color w:val="000000"/>
                <w:sz w:val="24"/>
                <w:szCs w:val="24"/>
                <w:lang w:val="hy-AM"/>
              </w:rPr>
              <w:t xml:space="preserve"> </w:t>
            </w:r>
            <w:r w:rsidRPr="007773BD">
              <w:rPr>
                <w:rFonts w:ascii="GHEA Grapalat" w:hAnsi="GHEA Grapalat"/>
                <w:b/>
                <w:sz w:val="24"/>
                <w:szCs w:val="24"/>
                <w:lang w:val="hy-AM"/>
              </w:rPr>
              <w:t xml:space="preserve">ՀՀ </w:t>
            </w:r>
            <w:r w:rsidR="007773BD">
              <w:rPr>
                <w:rFonts w:ascii="GHEA Grapalat" w:hAnsi="GHEA Grapalat"/>
                <w:b/>
                <w:sz w:val="24"/>
                <w:szCs w:val="24"/>
                <w:lang w:val="hy-AM"/>
              </w:rPr>
              <w:t xml:space="preserve">պետական գույքի կառավարման կոմիտե </w:t>
            </w:r>
          </w:p>
        </w:tc>
        <w:tc>
          <w:tcPr>
            <w:tcW w:w="7796" w:type="dxa"/>
            <w:tcBorders>
              <w:top w:val="outset" w:sz="6" w:space="0" w:color="auto"/>
              <w:left w:val="outset" w:sz="6" w:space="0" w:color="auto"/>
              <w:bottom w:val="outset" w:sz="6" w:space="0" w:color="auto"/>
              <w:right w:val="outset" w:sz="6" w:space="0" w:color="auto"/>
            </w:tcBorders>
            <w:shd w:val="clear" w:color="auto" w:fill="FFFFFF"/>
          </w:tcPr>
          <w:p w:rsidR="002E3CA8" w:rsidRPr="00FA76EA" w:rsidRDefault="007773BD" w:rsidP="002E3CA8">
            <w:pPr>
              <w:spacing w:after="0" w:line="360" w:lineRule="auto"/>
              <w:jc w:val="center"/>
              <w:rPr>
                <w:rFonts w:ascii="GHEA Grapalat" w:hAnsi="GHEA Grapalat"/>
                <w:b/>
                <w:sz w:val="24"/>
                <w:szCs w:val="24"/>
              </w:rPr>
            </w:pPr>
            <w:r>
              <w:rPr>
                <w:rFonts w:ascii="GHEA Grapalat" w:hAnsi="GHEA Grapalat"/>
                <w:b/>
                <w:sz w:val="24"/>
                <w:szCs w:val="24"/>
                <w:lang w:val="hy-AM"/>
              </w:rPr>
              <w:t>28.</w:t>
            </w:r>
            <w:r w:rsidR="002E3CA8">
              <w:rPr>
                <w:rFonts w:ascii="GHEA Grapalat" w:hAnsi="GHEA Grapalat"/>
                <w:b/>
                <w:sz w:val="24"/>
                <w:szCs w:val="24"/>
                <w:lang w:val="hy-AM"/>
              </w:rPr>
              <w:t>0</w:t>
            </w:r>
            <w:r>
              <w:rPr>
                <w:rFonts w:ascii="GHEA Grapalat" w:hAnsi="GHEA Grapalat"/>
                <w:b/>
                <w:sz w:val="24"/>
                <w:szCs w:val="24"/>
                <w:lang w:val="hy-AM"/>
              </w:rPr>
              <w:t>9</w:t>
            </w:r>
            <w:r w:rsidR="002E3CA8" w:rsidRPr="00FA76EA">
              <w:rPr>
                <w:rFonts w:ascii="GHEA Grapalat" w:hAnsi="GHEA Grapalat"/>
                <w:b/>
                <w:sz w:val="24"/>
                <w:szCs w:val="24"/>
                <w:lang w:val="hy-AM"/>
              </w:rPr>
              <w:t xml:space="preserve">.2021թ. </w:t>
            </w:r>
            <w:r w:rsidRPr="00FA76EA">
              <w:rPr>
                <w:rFonts w:ascii="GHEA Grapalat" w:hAnsi="GHEA Grapalat"/>
                <w:b/>
                <w:sz w:val="24"/>
                <w:szCs w:val="24"/>
                <w:lang w:val="hy-AM"/>
              </w:rPr>
              <w:t xml:space="preserve">N </w:t>
            </w:r>
            <w:r w:rsidRPr="007773BD">
              <w:rPr>
                <w:rFonts w:ascii="GHEA Grapalat" w:hAnsi="GHEA Grapalat"/>
                <w:b/>
                <w:sz w:val="24"/>
                <w:szCs w:val="24"/>
                <w:lang w:val="hy-AM"/>
              </w:rPr>
              <w:t>01/11.10/7005-2021</w:t>
            </w:r>
          </w:p>
        </w:tc>
      </w:tr>
      <w:tr w:rsidR="002E3CA8" w:rsidRPr="007773BD" w:rsidTr="00FA76EA">
        <w:trPr>
          <w:tblCellSpacing w:w="0" w:type="dxa"/>
          <w:jc w:val="center"/>
        </w:trPr>
        <w:tc>
          <w:tcPr>
            <w:tcW w:w="7498" w:type="dxa"/>
            <w:tcBorders>
              <w:top w:val="outset" w:sz="6" w:space="0" w:color="auto"/>
              <w:left w:val="outset" w:sz="6" w:space="0" w:color="auto"/>
              <w:bottom w:val="outset" w:sz="6" w:space="0" w:color="auto"/>
              <w:right w:val="outset" w:sz="6" w:space="0" w:color="auto"/>
            </w:tcBorders>
            <w:shd w:val="clear" w:color="auto" w:fill="FFFFFF"/>
          </w:tcPr>
          <w:p w:rsidR="007773BD" w:rsidRPr="007773BD" w:rsidRDefault="007773BD" w:rsidP="007773BD">
            <w:pPr>
              <w:spacing w:after="0" w:line="360" w:lineRule="auto"/>
              <w:ind w:left="270" w:right="117" w:firstLine="180"/>
              <w:jc w:val="both"/>
              <w:rPr>
                <w:rFonts w:ascii="GHEA Grapalat" w:eastAsia="Times New Roman" w:hAnsi="GHEA Grapalat" w:cs="Times New Roman"/>
                <w:sz w:val="24"/>
                <w:szCs w:val="24"/>
                <w:lang w:val="hy-AM"/>
              </w:rPr>
            </w:pPr>
            <w:r>
              <w:rPr>
                <w:rFonts w:ascii="GHEA Grapalat" w:hAnsi="GHEA Grapalat"/>
                <w:sz w:val="24"/>
                <w:szCs w:val="24"/>
                <w:lang w:val="hy-AM"/>
              </w:rPr>
              <w:t xml:space="preserve">     </w:t>
            </w:r>
            <w:r w:rsidRPr="007773BD">
              <w:rPr>
                <w:rFonts w:ascii="GHEA Grapalat" w:eastAsia="Times New Roman" w:hAnsi="GHEA Grapalat" w:cs="Times New Roman"/>
                <w:sz w:val="24"/>
                <w:szCs w:val="24"/>
                <w:lang w:val="hy-AM"/>
              </w:rPr>
              <w:t>Ի պատասխան Ձեր 25.09.2021թ. թիվ  ԱԱ/06.1/20271-2021 գրության՝  ««Հայաստանի Հանրապետության 2021 թվականի պետական բյուջեի մասին» օրենքում վերաբաշխում, Հայաստանի Հանրապետության կառավարության 2020 թվականի դեկտեմբերի 30-ի N 2215-Ն որոշման մեջ փոփոխություններ կատարելու և գույք ամրացնելու մասին» ՀՀ կառավարության որոշման նախագծի (այսուհետ՝ Նախագիծ) վերաբերյալ Պետական գույքի կառավարման կոմիտեն ունի հետևյալ առաջարկությունները.</w:t>
            </w:r>
          </w:p>
          <w:p w:rsidR="007773BD" w:rsidRPr="007773BD" w:rsidRDefault="007773BD" w:rsidP="007773BD">
            <w:pPr>
              <w:pStyle w:val="ListParagraph"/>
              <w:numPr>
                <w:ilvl w:val="0"/>
                <w:numId w:val="8"/>
              </w:numPr>
              <w:spacing w:after="0" w:line="360" w:lineRule="auto"/>
              <w:ind w:right="117"/>
              <w:jc w:val="both"/>
              <w:rPr>
                <w:rFonts w:ascii="GHEA Grapalat" w:eastAsia="Times New Roman" w:hAnsi="GHEA Grapalat" w:cs="Times New Roman"/>
                <w:sz w:val="24"/>
                <w:szCs w:val="24"/>
                <w:lang w:val="hy-AM"/>
              </w:rPr>
            </w:pPr>
            <w:r w:rsidRPr="007773BD">
              <w:rPr>
                <w:rFonts w:ascii="GHEA Grapalat" w:eastAsia="Times New Roman" w:hAnsi="GHEA Grapalat" w:cs="Times New Roman"/>
                <w:sz w:val="24"/>
                <w:szCs w:val="24"/>
                <w:lang w:val="hy-AM"/>
              </w:rPr>
              <w:lastRenderedPageBreak/>
              <w:t>Նախագծի 4-րդ կետում՝ «իրավունքով» բառից հետո լրացնել «պայմանագրի կնքման և գույքի» բառերը։</w:t>
            </w:r>
          </w:p>
          <w:p w:rsidR="007773BD" w:rsidRDefault="007773BD" w:rsidP="007773BD">
            <w:pPr>
              <w:spacing w:after="0" w:line="360" w:lineRule="auto"/>
              <w:ind w:right="117"/>
              <w:jc w:val="both"/>
              <w:rPr>
                <w:rFonts w:ascii="GHEA Grapalat" w:eastAsia="Times New Roman" w:hAnsi="GHEA Grapalat" w:cs="Times New Roman"/>
                <w:sz w:val="24"/>
                <w:szCs w:val="24"/>
                <w:lang w:val="hy-AM"/>
              </w:rPr>
            </w:pPr>
          </w:p>
          <w:p w:rsidR="007773BD" w:rsidRDefault="007773BD" w:rsidP="007773BD">
            <w:pPr>
              <w:spacing w:after="0" w:line="360" w:lineRule="auto"/>
              <w:ind w:right="117"/>
              <w:jc w:val="both"/>
              <w:rPr>
                <w:rFonts w:ascii="GHEA Grapalat" w:eastAsia="Times New Roman" w:hAnsi="GHEA Grapalat" w:cs="Times New Roman"/>
                <w:sz w:val="24"/>
                <w:szCs w:val="24"/>
                <w:lang w:val="hy-AM"/>
              </w:rPr>
            </w:pPr>
          </w:p>
          <w:p w:rsidR="007773BD" w:rsidRDefault="007773BD" w:rsidP="007773BD">
            <w:pPr>
              <w:spacing w:after="0" w:line="360" w:lineRule="auto"/>
              <w:ind w:right="117"/>
              <w:jc w:val="both"/>
              <w:rPr>
                <w:rFonts w:ascii="GHEA Grapalat" w:eastAsia="Times New Roman" w:hAnsi="GHEA Grapalat" w:cs="Times New Roman"/>
                <w:sz w:val="24"/>
                <w:szCs w:val="24"/>
                <w:lang w:val="hy-AM"/>
              </w:rPr>
            </w:pPr>
          </w:p>
          <w:p w:rsidR="007773BD" w:rsidRDefault="007773BD" w:rsidP="007773BD">
            <w:pPr>
              <w:spacing w:after="0" w:line="360" w:lineRule="auto"/>
              <w:ind w:right="117"/>
              <w:jc w:val="both"/>
              <w:rPr>
                <w:rFonts w:ascii="GHEA Grapalat" w:eastAsia="Times New Roman" w:hAnsi="GHEA Grapalat" w:cs="Times New Roman"/>
                <w:sz w:val="24"/>
                <w:szCs w:val="24"/>
                <w:lang w:val="hy-AM"/>
              </w:rPr>
            </w:pPr>
          </w:p>
          <w:p w:rsidR="007773BD" w:rsidRPr="007773BD" w:rsidRDefault="007773BD" w:rsidP="007773BD">
            <w:pPr>
              <w:spacing w:after="0" w:line="360" w:lineRule="auto"/>
              <w:ind w:right="117"/>
              <w:jc w:val="both"/>
              <w:rPr>
                <w:rFonts w:ascii="GHEA Grapalat" w:eastAsia="Times New Roman" w:hAnsi="GHEA Grapalat" w:cs="Times New Roman"/>
                <w:sz w:val="24"/>
                <w:szCs w:val="24"/>
                <w:lang w:val="hy-AM"/>
              </w:rPr>
            </w:pPr>
          </w:p>
          <w:p w:rsidR="002E3CA8" w:rsidRPr="009170D0" w:rsidRDefault="007773BD" w:rsidP="007773BD">
            <w:pPr>
              <w:spacing w:after="0" w:line="360" w:lineRule="auto"/>
              <w:ind w:right="117" w:firstLine="708"/>
              <w:jc w:val="both"/>
              <w:rPr>
                <w:rFonts w:ascii="GHEA Grapalat" w:eastAsia="Times New Roman" w:hAnsi="GHEA Grapalat" w:cs="Times New Roman"/>
                <w:color w:val="000000"/>
                <w:sz w:val="24"/>
                <w:szCs w:val="24"/>
                <w:lang w:val="hy-AM"/>
              </w:rPr>
            </w:pPr>
            <w:r w:rsidRPr="007773BD">
              <w:rPr>
                <w:rFonts w:ascii="GHEA Grapalat" w:eastAsia="Times New Roman" w:hAnsi="GHEA Grapalat" w:cs="Times New Roman"/>
                <w:sz w:val="24"/>
                <w:szCs w:val="24"/>
                <w:lang w:val="hy-AM"/>
              </w:rPr>
              <w:t>2. Ուղղել Նախագծի կետերի համարակալումը։</w:t>
            </w:r>
          </w:p>
        </w:tc>
        <w:tc>
          <w:tcPr>
            <w:tcW w:w="7796" w:type="dxa"/>
            <w:tcBorders>
              <w:top w:val="outset" w:sz="6" w:space="0" w:color="auto"/>
              <w:left w:val="outset" w:sz="6" w:space="0" w:color="auto"/>
              <w:bottom w:val="outset" w:sz="6" w:space="0" w:color="auto"/>
              <w:right w:val="outset" w:sz="6" w:space="0" w:color="auto"/>
            </w:tcBorders>
            <w:shd w:val="clear" w:color="auto" w:fill="FFFFFF"/>
          </w:tcPr>
          <w:p w:rsidR="002E3CA8" w:rsidRDefault="002E3CA8" w:rsidP="002E3CA8">
            <w:pPr>
              <w:spacing w:after="0" w:line="360" w:lineRule="auto"/>
              <w:jc w:val="center"/>
              <w:rPr>
                <w:rFonts w:ascii="GHEA Grapalat" w:hAnsi="GHEA Grapalat"/>
                <w:b/>
                <w:sz w:val="24"/>
                <w:szCs w:val="24"/>
              </w:rPr>
            </w:pPr>
          </w:p>
          <w:p w:rsidR="007773BD" w:rsidRDefault="007773BD" w:rsidP="002E3CA8">
            <w:pPr>
              <w:spacing w:after="0" w:line="360" w:lineRule="auto"/>
              <w:jc w:val="center"/>
              <w:rPr>
                <w:rFonts w:ascii="GHEA Grapalat" w:hAnsi="GHEA Grapalat"/>
                <w:b/>
                <w:sz w:val="24"/>
                <w:szCs w:val="24"/>
              </w:rPr>
            </w:pPr>
          </w:p>
          <w:p w:rsidR="007773BD" w:rsidRDefault="007773BD" w:rsidP="002E3CA8">
            <w:pPr>
              <w:spacing w:after="0" w:line="360" w:lineRule="auto"/>
              <w:jc w:val="center"/>
              <w:rPr>
                <w:rFonts w:ascii="GHEA Grapalat" w:hAnsi="GHEA Grapalat"/>
                <w:b/>
                <w:sz w:val="24"/>
                <w:szCs w:val="24"/>
              </w:rPr>
            </w:pPr>
          </w:p>
          <w:p w:rsidR="007773BD" w:rsidRDefault="007773BD" w:rsidP="002E3CA8">
            <w:pPr>
              <w:spacing w:after="0" w:line="360" w:lineRule="auto"/>
              <w:jc w:val="center"/>
              <w:rPr>
                <w:rFonts w:ascii="GHEA Grapalat" w:hAnsi="GHEA Grapalat"/>
                <w:b/>
                <w:sz w:val="24"/>
                <w:szCs w:val="24"/>
              </w:rPr>
            </w:pPr>
          </w:p>
          <w:p w:rsidR="007773BD" w:rsidRDefault="007773BD" w:rsidP="002E3CA8">
            <w:pPr>
              <w:spacing w:after="0" w:line="360" w:lineRule="auto"/>
              <w:jc w:val="center"/>
              <w:rPr>
                <w:rFonts w:ascii="GHEA Grapalat" w:hAnsi="GHEA Grapalat"/>
                <w:b/>
                <w:sz w:val="24"/>
                <w:szCs w:val="24"/>
              </w:rPr>
            </w:pPr>
          </w:p>
          <w:p w:rsidR="007773BD" w:rsidRDefault="007773BD" w:rsidP="002E3CA8">
            <w:pPr>
              <w:spacing w:after="0" w:line="360" w:lineRule="auto"/>
              <w:jc w:val="center"/>
              <w:rPr>
                <w:rFonts w:ascii="GHEA Grapalat" w:hAnsi="GHEA Grapalat"/>
                <w:b/>
                <w:sz w:val="24"/>
                <w:szCs w:val="24"/>
              </w:rPr>
            </w:pPr>
          </w:p>
          <w:p w:rsidR="007773BD" w:rsidRDefault="007773BD" w:rsidP="002E3CA8">
            <w:pPr>
              <w:spacing w:after="0" w:line="360" w:lineRule="auto"/>
              <w:jc w:val="center"/>
              <w:rPr>
                <w:rFonts w:ascii="GHEA Grapalat" w:hAnsi="GHEA Grapalat"/>
                <w:b/>
                <w:sz w:val="24"/>
                <w:szCs w:val="24"/>
              </w:rPr>
            </w:pPr>
          </w:p>
          <w:p w:rsidR="007773BD" w:rsidRDefault="007773BD" w:rsidP="002E3CA8">
            <w:pPr>
              <w:spacing w:after="0" w:line="360" w:lineRule="auto"/>
              <w:jc w:val="center"/>
              <w:rPr>
                <w:rFonts w:ascii="GHEA Grapalat" w:hAnsi="GHEA Grapalat"/>
                <w:b/>
                <w:sz w:val="24"/>
                <w:szCs w:val="24"/>
              </w:rPr>
            </w:pPr>
          </w:p>
          <w:p w:rsidR="007773BD" w:rsidRDefault="007773BD" w:rsidP="002E3CA8">
            <w:pPr>
              <w:spacing w:after="0" w:line="360" w:lineRule="auto"/>
              <w:jc w:val="center"/>
              <w:rPr>
                <w:rFonts w:ascii="GHEA Grapalat" w:hAnsi="GHEA Grapalat"/>
                <w:b/>
                <w:sz w:val="24"/>
                <w:szCs w:val="24"/>
              </w:rPr>
            </w:pPr>
          </w:p>
          <w:p w:rsidR="007773BD" w:rsidRDefault="007773BD" w:rsidP="002E3CA8">
            <w:pPr>
              <w:spacing w:after="0" w:line="360" w:lineRule="auto"/>
              <w:jc w:val="center"/>
              <w:rPr>
                <w:rFonts w:ascii="GHEA Grapalat" w:hAnsi="GHEA Grapalat"/>
                <w:b/>
                <w:sz w:val="24"/>
                <w:szCs w:val="24"/>
              </w:rPr>
            </w:pPr>
          </w:p>
          <w:p w:rsidR="007773BD" w:rsidRDefault="007773BD" w:rsidP="007773BD">
            <w:pPr>
              <w:pStyle w:val="ListParagraph"/>
              <w:numPr>
                <w:ilvl w:val="0"/>
                <w:numId w:val="7"/>
              </w:numPr>
              <w:spacing w:after="0" w:line="360" w:lineRule="auto"/>
              <w:jc w:val="center"/>
              <w:rPr>
                <w:rFonts w:ascii="GHEA Grapalat" w:hAnsi="GHEA Grapalat"/>
                <w:b/>
                <w:sz w:val="24"/>
                <w:szCs w:val="24"/>
                <w:lang w:val="hy-AM"/>
              </w:rPr>
            </w:pPr>
            <w:r>
              <w:rPr>
                <w:rFonts w:ascii="GHEA Grapalat" w:hAnsi="GHEA Grapalat"/>
                <w:b/>
                <w:sz w:val="24"/>
                <w:szCs w:val="24"/>
                <w:lang w:val="hy-AM"/>
              </w:rPr>
              <w:lastRenderedPageBreak/>
              <w:t>Չի ընդունվել</w:t>
            </w:r>
          </w:p>
          <w:p w:rsidR="007773BD" w:rsidRDefault="007773BD" w:rsidP="007773BD">
            <w:pPr>
              <w:pStyle w:val="ListParagraph"/>
              <w:spacing w:after="0" w:line="360" w:lineRule="auto"/>
              <w:ind w:left="133" w:right="262"/>
              <w:jc w:val="both"/>
              <w:rPr>
                <w:rFonts w:ascii="GHEA Grapalat" w:hAnsi="GHEA Grapalat"/>
                <w:sz w:val="24"/>
                <w:szCs w:val="24"/>
                <w:lang w:val="hy-AM"/>
              </w:rPr>
            </w:pPr>
            <w:r>
              <w:rPr>
                <w:rFonts w:ascii="GHEA Grapalat" w:hAnsi="GHEA Grapalat"/>
                <w:sz w:val="24"/>
                <w:szCs w:val="24"/>
                <w:lang w:val="hy-AM"/>
              </w:rPr>
              <w:t xml:space="preserve">Հաշվի առնելով, որ գույքը հանձնվելու է արդեն իսկ գործող` </w:t>
            </w:r>
            <w:r w:rsidRPr="007773BD">
              <w:rPr>
                <w:rFonts w:ascii="GHEA Grapalat" w:hAnsi="GHEA Grapalat"/>
                <w:sz w:val="24"/>
                <w:szCs w:val="24"/>
                <w:lang w:val="hy-AM"/>
              </w:rPr>
              <w:t>ՀՀ կառավարության և «Էլեկտրոնային առողջապահության ազգային օպերատոր» ՓԲԸ-ի (Օպերատոր) միջև 01.09.2017թ.-ին կնքված կոնցեսիայի պայմանագր</w:t>
            </w:r>
            <w:r>
              <w:rPr>
                <w:rFonts w:ascii="GHEA Grapalat" w:hAnsi="GHEA Grapalat"/>
                <w:sz w:val="24"/>
                <w:szCs w:val="24"/>
                <w:lang w:val="hy-AM"/>
              </w:rPr>
              <w:t xml:space="preserve">ի հիման վրա, ուստի նոր պայմանագրի կնքման անհրաժեշտություն չկա: </w:t>
            </w:r>
          </w:p>
          <w:p w:rsidR="007773BD" w:rsidRDefault="007773BD" w:rsidP="007773BD">
            <w:pPr>
              <w:pStyle w:val="ListParagraph"/>
              <w:numPr>
                <w:ilvl w:val="0"/>
                <w:numId w:val="7"/>
              </w:numPr>
              <w:spacing w:after="0" w:line="360" w:lineRule="auto"/>
              <w:jc w:val="center"/>
              <w:rPr>
                <w:rFonts w:ascii="GHEA Grapalat" w:hAnsi="GHEA Grapalat"/>
                <w:b/>
                <w:sz w:val="24"/>
                <w:szCs w:val="24"/>
                <w:lang w:val="hy-AM"/>
              </w:rPr>
            </w:pPr>
            <w:r>
              <w:rPr>
                <w:rFonts w:ascii="GHEA Grapalat" w:hAnsi="GHEA Grapalat"/>
                <w:b/>
                <w:sz w:val="24"/>
                <w:szCs w:val="24"/>
                <w:lang w:val="hy-AM"/>
              </w:rPr>
              <w:t>Ընդունվել է</w:t>
            </w:r>
          </w:p>
          <w:p w:rsidR="007773BD" w:rsidRPr="007773BD" w:rsidRDefault="007773BD" w:rsidP="007773BD">
            <w:pPr>
              <w:pStyle w:val="ListParagraph"/>
              <w:spacing w:after="0" w:line="360" w:lineRule="auto"/>
              <w:rPr>
                <w:rFonts w:ascii="GHEA Grapalat" w:hAnsi="GHEA Grapalat"/>
                <w:sz w:val="24"/>
                <w:szCs w:val="24"/>
                <w:lang w:val="hy-AM"/>
              </w:rPr>
            </w:pPr>
            <w:r w:rsidRPr="007773BD">
              <w:rPr>
                <w:rFonts w:ascii="GHEA Grapalat" w:hAnsi="GHEA Grapalat"/>
                <w:sz w:val="24"/>
                <w:szCs w:val="24"/>
                <w:lang w:val="hy-AM"/>
              </w:rPr>
              <w:t>Կատարվել է համապատասխան փոփոխություն</w:t>
            </w:r>
          </w:p>
        </w:tc>
      </w:tr>
    </w:tbl>
    <w:p w:rsidR="004A0D8F" w:rsidRPr="004A0D8F" w:rsidRDefault="00E150E3" w:rsidP="008A40BD">
      <w:pPr>
        <w:spacing w:line="360" w:lineRule="auto"/>
        <w:rPr>
          <w:rFonts w:ascii="GHEA Grapalat" w:hAnsi="GHEA Grapalat"/>
          <w:b/>
          <w:sz w:val="24"/>
          <w:szCs w:val="24"/>
          <w:lang w:val="hy-AM"/>
        </w:rPr>
      </w:pPr>
      <w:r>
        <w:rPr>
          <w:rFonts w:ascii="GHEA Grapalat" w:hAnsi="GHEA Grapalat"/>
          <w:b/>
          <w:sz w:val="24"/>
          <w:szCs w:val="24"/>
          <w:lang w:val="hy-AM"/>
        </w:rPr>
        <w:lastRenderedPageBreak/>
        <w:t xml:space="preserve">                                                       </w:t>
      </w:r>
      <w:r w:rsidR="008A40BD">
        <w:rPr>
          <w:rFonts w:ascii="GHEA Grapalat" w:hAnsi="GHEA Grapalat"/>
          <w:b/>
          <w:sz w:val="24"/>
          <w:szCs w:val="24"/>
          <w:lang w:val="hy-AM"/>
        </w:rPr>
        <w:t xml:space="preserve">                                                            </w:t>
      </w:r>
      <w:r w:rsidR="004A0D8F" w:rsidRPr="004A0D8F">
        <w:rPr>
          <w:rFonts w:ascii="GHEA Grapalat" w:hAnsi="GHEA Grapalat"/>
          <w:b/>
          <w:sz w:val="24"/>
          <w:szCs w:val="24"/>
          <w:lang w:val="hy-AM"/>
        </w:rPr>
        <w:t>Առողջապահության նախարարություն</w:t>
      </w:r>
    </w:p>
    <w:sectPr w:rsidR="004A0D8F" w:rsidRPr="004A0D8F" w:rsidSect="00FA76EA">
      <w:pgSz w:w="15840" w:h="12240" w:orient="landscape"/>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D06" w:rsidRDefault="00E34D06" w:rsidP="008A40BD">
      <w:pPr>
        <w:spacing w:after="0" w:line="240" w:lineRule="auto"/>
      </w:pPr>
      <w:r>
        <w:separator/>
      </w:r>
    </w:p>
  </w:endnote>
  <w:endnote w:type="continuationSeparator" w:id="0">
    <w:p w:rsidR="00E34D06" w:rsidRDefault="00E34D06" w:rsidP="008A4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Armenian">
    <w:panose1 w:val="020B0604020202020204"/>
    <w:charset w:val="00"/>
    <w:family w:val="swiss"/>
    <w:pitch w:val="variable"/>
    <w:sig w:usb0="00000203" w:usb1="00000000" w:usb2="00000000" w:usb3="00000000" w:csb0="00000005"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D06" w:rsidRDefault="00E34D06" w:rsidP="008A40BD">
      <w:pPr>
        <w:spacing w:after="0" w:line="240" w:lineRule="auto"/>
      </w:pPr>
      <w:r>
        <w:separator/>
      </w:r>
    </w:p>
  </w:footnote>
  <w:footnote w:type="continuationSeparator" w:id="0">
    <w:p w:rsidR="00E34D06" w:rsidRDefault="00E34D06" w:rsidP="008A4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869"/>
    <w:multiLevelType w:val="hybridMultilevel"/>
    <w:tmpl w:val="F40E7AB6"/>
    <w:lvl w:ilvl="0" w:tplc="4FE68F88">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 w15:restartNumberingAfterBreak="0">
    <w:nsid w:val="1C2A2268"/>
    <w:multiLevelType w:val="hybridMultilevel"/>
    <w:tmpl w:val="6CE4CCA2"/>
    <w:lvl w:ilvl="0" w:tplc="F01883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A7F1F"/>
    <w:multiLevelType w:val="hybridMultilevel"/>
    <w:tmpl w:val="9D88D974"/>
    <w:lvl w:ilvl="0" w:tplc="5F42FDC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204D69A4"/>
    <w:multiLevelType w:val="hybridMultilevel"/>
    <w:tmpl w:val="9E28CC2C"/>
    <w:lvl w:ilvl="0" w:tplc="2878088E">
      <w:start w:val="2021"/>
      <w:numFmt w:val="bullet"/>
      <w:lvlText w:val="-"/>
      <w:lvlJc w:val="left"/>
      <w:pPr>
        <w:ind w:left="1211" w:hanging="360"/>
      </w:pPr>
      <w:rPr>
        <w:rFonts w:ascii="GHEA Grapalat" w:eastAsia="Times New Roman" w:hAnsi="GHEA Grapalat"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3DE111A3"/>
    <w:multiLevelType w:val="hybridMultilevel"/>
    <w:tmpl w:val="E7F8B6BA"/>
    <w:lvl w:ilvl="0" w:tplc="908E3154">
      <w:start w:val="1"/>
      <w:numFmt w:val="decimal"/>
      <w:lvlText w:val="%1."/>
      <w:lvlJc w:val="left"/>
      <w:pPr>
        <w:ind w:left="720" w:hanging="360"/>
      </w:pPr>
      <w:rPr>
        <w:b w:val="0"/>
        <w:bCs/>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5" w15:restartNumberingAfterBreak="0">
    <w:nsid w:val="4ED226C5"/>
    <w:multiLevelType w:val="hybridMultilevel"/>
    <w:tmpl w:val="C182131E"/>
    <w:lvl w:ilvl="0" w:tplc="1A92BA54">
      <w:start w:val="1"/>
      <w:numFmt w:val="decimal"/>
      <w:lvlText w:val="%1."/>
      <w:lvlJc w:val="left"/>
      <w:pPr>
        <w:ind w:left="1039" w:hanging="360"/>
      </w:pPr>
      <w:rPr>
        <w:rFonts w:hint="default"/>
      </w:rPr>
    </w:lvl>
    <w:lvl w:ilvl="1" w:tplc="04090019" w:tentative="1">
      <w:start w:val="1"/>
      <w:numFmt w:val="lowerLetter"/>
      <w:lvlText w:val="%2."/>
      <w:lvlJc w:val="left"/>
      <w:pPr>
        <w:ind w:left="175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6" w15:restartNumberingAfterBreak="0">
    <w:nsid w:val="619B45B9"/>
    <w:multiLevelType w:val="hybridMultilevel"/>
    <w:tmpl w:val="E3E6A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1C4347"/>
    <w:multiLevelType w:val="hybridMultilevel"/>
    <w:tmpl w:val="62BA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593740"/>
    <w:multiLevelType w:val="hybridMultilevel"/>
    <w:tmpl w:val="E3E6A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4"/>
  </w:num>
  <w:num w:numId="6">
    <w:abstractNumId w:val="3"/>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6C"/>
    <w:rsid w:val="000134D6"/>
    <w:rsid w:val="0004780C"/>
    <w:rsid w:val="000762CE"/>
    <w:rsid w:val="000D4286"/>
    <w:rsid w:val="000F7F19"/>
    <w:rsid w:val="00116FFD"/>
    <w:rsid w:val="001654D3"/>
    <w:rsid w:val="00180882"/>
    <w:rsid w:val="0018580D"/>
    <w:rsid w:val="001A055C"/>
    <w:rsid w:val="001B38BE"/>
    <w:rsid w:val="001D42FC"/>
    <w:rsid w:val="001E6235"/>
    <w:rsid w:val="00246F6C"/>
    <w:rsid w:val="00285005"/>
    <w:rsid w:val="002A0E1A"/>
    <w:rsid w:val="002A131B"/>
    <w:rsid w:val="002D3782"/>
    <w:rsid w:val="002E3CA8"/>
    <w:rsid w:val="0032077B"/>
    <w:rsid w:val="00393365"/>
    <w:rsid w:val="00394015"/>
    <w:rsid w:val="003947FD"/>
    <w:rsid w:val="003A405C"/>
    <w:rsid w:val="003B536E"/>
    <w:rsid w:val="00454BC2"/>
    <w:rsid w:val="00497BDB"/>
    <w:rsid w:val="004A0D8F"/>
    <w:rsid w:val="004F38D4"/>
    <w:rsid w:val="004F57A5"/>
    <w:rsid w:val="00533A0C"/>
    <w:rsid w:val="0058042D"/>
    <w:rsid w:val="00597C9B"/>
    <w:rsid w:val="005F0A5C"/>
    <w:rsid w:val="006259FB"/>
    <w:rsid w:val="00701ED0"/>
    <w:rsid w:val="00736820"/>
    <w:rsid w:val="00746D56"/>
    <w:rsid w:val="0076074A"/>
    <w:rsid w:val="00775D59"/>
    <w:rsid w:val="007773BD"/>
    <w:rsid w:val="007E6519"/>
    <w:rsid w:val="00815A3D"/>
    <w:rsid w:val="0084016A"/>
    <w:rsid w:val="0085711B"/>
    <w:rsid w:val="008A40BD"/>
    <w:rsid w:val="008F5E46"/>
    <w:rsid w:val="009170D0"/>
    <w:rsid w:val="0095209F"/>
    <w:rsid w:val="00993D0C"/>
    <w:rsid w:val="009E2B7C"/>
    <w:rsid w:val="00A61437"/>
    <w:rsid w:val="00A81860"/>
    <w:rsid w:val="00AB071E"/>
    <w:rsid w:val="00B416BC"/>
    <w:rsid w:val="00B85C9A"/>
    <w:rsid w:val="00B9670D"/>
    <w:rsid w:val="00CA448C"/>
    <w:rsid w:val="00CC6E52"/>
    <w:rsid w:val="00D05CF2"/>
    <w:rsid w:val="00D06BFF"/>
    <w:rsid w:val="00DB4D53"/>
    <w:rsid w:val="00E150E3"/>
    <w:rsid w:val="00E20CFE"/>
    <w:rsid w:val="00E34D06"/>
    <w:rsid w:val="00E36169"/>
    <w:rsid w:val="00E44F22"/>
    <w:rsid w:val="00E74451"/>
    <w:rsid w:val="00E902B3"/>
    <w:rsid w:val="00EA02D0"/>
    <w:rsid w:val="00EB47EB"/>
    <w:rsid w:val="00F30F69"/>
    <w:rsid w:val="00F338AC"/>
    <w:rsid w:val="00FA47D7"/>
    <w:rsid w:val="00FA76EA"/>
    <w:rsid w:val="00FB111A"/>
    <w:rsid w:val="00FF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0EFA"/>
  <w15:chartTrackingRefBased/>
  <w15:docId w15:val="{7949BAD4-16B6-4501-95BF-B36FA10D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ebb"/>
    <w:basedOn w:val="Normal"/>
    <w:link w:val="NormalWebChar"/>
    <w:uiPriority w:val="99"/>
    <w:unhideWhenUsed/>
    <w:qFormat/>
    <w:rsid w:val="00246F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246F6C"/>
    <w:pPr>
      <w:ind w:left="720"/>
      <w:contextualSpacing/>
    </w:p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85711B"/>
  </w:style>
  <w:style w:type="paragraph" w:styleId="BalloonText">
    <w:name w:val="Balloon Text"/>
    <w:basedOn w:val="Normal"/>
    <w:link w:val="BalloonTextChar"/>
    <w:uiPriority w:val="99"/>
    <w:semiHidden/>
    <w:unhideWhenUsed/>
    <w:rsid w:val="00DB4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D53"/>
    <w:rPr>
      <w:rFonts w:ascii="Segoe UI" w:hAnsi="Segoe UI" w:cs="Segoe UI"/>
      <w:sz w:val="18"/>
      <w:szCs w:val="18"/>
    </w:rPr>
  </w:style>
  <w:style w:type="paragraph" w:styleId="Header">
    <w:name w:val="header"/>
    <w:basedOn w:val="Normal"/>
    <w:link w:val="HeaderChar"/>
    <w:uiPriority w:val="99"/>
    <w:unhideWhenUsed/>
    <w:rsid w:val="008A4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0BD"/>
  </w:style>
  <w:style w:type="paragraph" w:styleId="Footer">
    <w:name w:val="footer"/>
    <w:basedOn w:val="Normal"/>
    <w:link w:val="FooterChar"/>
    <w:uiPriority w:val="99"/>
    <w:unhideWhenUsed/>
    <w:rsid w:val="008A4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0BD"/>
  </w:style>
  <w:style w:type="paragraph" w:styleId="BodyText">
    <w:name w:val="Body Text"/>
    <w:basedOn w:val="Normal"/>
    <w:link w:val="BodyTextChar"/>
    <w:rsid w:val="008A40BD"/>
    <w:pPr>
      <w:suppressAutoHyphens/>
      <w:spacing w:after="140" w:line="276" w:lineRule="auto"/>
    </w:pPr>
    <w:rPr>
      <w:rFonts w:ascii="Calibri" w:eastAsia="Calibri" w:hAnsi="Calibri"/>
      <w:color w:val="00000A"/>
    </w:rPr>
  </w:style>
  <w:style w:type="character" w:customStyle="1" w:styleId="BodyTextChar">
    <w:name w:val="Body Text Char"/>
    <w:basedOn w:val="DefaultParagraphFont"/>
    <w:link w:val="BodyText"/>
    <w:rsid w:val="008A40BD"/>
    <w:rPr>
      <w:rFonts w:ascii="Calibri" w:eastAsia="Calibri" w:hAnsi="Calibri"/>
      <w:color w:val="00000A"/>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ebb Char"/>
    <w:link w:val="NormalWeb"/>
    <w:uiPriority w:val="99"/>
    <w:locked/>
    <w:rsid w:val="004F57A5"/>
    <w:rPr>
      <w:rFonts w:ascii="Times New Roman" w:eastAsia="Times New Roman" w:hAnsi="Times New Roman" w:cs="Times New Roman"/>
      <w:sz w:val="24"/>
      <w:szCs w:val="24"/>
    </w:rPr>
  </w:style>
  <w:style w:type="character" w:customStyle="1" w:styleId="mechtexChar">
    <w:name w:val="mechtex Char"/>
    <w:basedOn w:val="DefaultParagraphFont"/>
    <w:link w:val="mechtex"/>
    <w:uiPriority w:val="99"/>
    <w:locked/>
    <w:rsid w:val="002E3CA8"/>
    <w:rPr>
      <w:rFonts w:ascii="Arial Armenian" w:hAnsi="Arial Armenian" w:cs="Arial Armenian"/>
      <w:lang w:eastAsia="ru-RU"/>
    </w:rPr>
  </w:style>
  <w:style w:type="paragraph" w:customStyle="1" w:styleId="mechtex">
    <w:name w:val="mechtex"/>
    <w:basedOn w:val="Normal"/>
    <w:link w:val="mechtexChar"/>
    <w:uiPriority w:val="99"/>
    <w:rsid w:val="002E3CA8"/>
    <w:pPr>
      <w:spacing w:after="0" w:line="240" w:lineRule="auto"/>
      <w:jc w:val="center"/>
    </w:pPr>
    <w:rPr>
      <w:rFonts w:ascii="Arial Armenian" w:hAnsi="Arial Armenian" w:cs="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067067">
      <w:bodyDiv w:val="1"/>
      <w:marLeft w:val="0"/>
      <w:marRight w:val="0"/>
      <w:marTop w:val="0"/>
      <w:marBottom w:val="0"/>
      <w:divBdr>
        <w:top w:val="none" w:sz="0" w:space="0" w:color="auto"/>
        <w:left w:val="none" w:sz="0" w:space="0" w:color="auto"/>
        <w:bottom w:val="none" w:sz="0" w:space="0" w:color="auto"/>
        <w:right w:val="none" w:sz="0" w:space="0" w:color="auto"/>
      </w:divBdr>
    </w:div>
    <w:div w:id="18660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3195E-228D-438B-B830-F2AC0AF4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Sevilya Abrahamyan</dc:creator>
  <cp:keywords>https://mul2.gov.am/tasks/514024/oneclick/ampopatert.docx?token=79e992f88ded4cf975fe71986537beb5</cp:keywords>
  <dc:description/>
  <cp:lastModifiedBy>Hasmik Mnatsakanyan</cp:lastModifiedBy>
  <cp:revision>9</cp:revision>
  <cp:lastPrinted>2021-08-26T12:08:00Z</cp:lastPrinted>
  <dcterms:created xsi:type="dcterms:W3CDTF">2021-09-30T12:32:00Z</dcterms:created>
  <dcterms:modified xsi:type="dcterms:W3CDTF">2021-10-22T16:03:00Z</dcterms:modified>
</cp:coreProperties>
</file>