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DDDB6F6" w14:textId="350E6188"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59383009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 w:rsidR="00AA7D8F">
        <w:rPr>
          <w:rFonts w:ascii="GHEA Grapalat" w:hAnsi="GHEA Grapalat"/>
          <w:b/>
          <w:lang w:val="hy-AM"/>
        </w:rPr>
        <w:t>,</w:t>
      </w:r>
      <w:bookmarkStart w:id="0" w:name="_GoBack"/>
      <w:bookmarkEnd w:id="0"/>
      <w:r>
        <w:rPr>
          <w:rFonts w:ascii="GHEA Grapalat" w:hAnsi="GHEA Grapalat"/>
          <w:b/>
          <w:lang w:val="hy-AM"/>
        </w:rPr>
        <w:t xml:space="preserve"> </w:t>
      </w:r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ԿԱՏԱՐԵԼՈՒ</w:t>
      </w:r>
      <w:r>
        <w:rPr>
          <w:rFonts w:ascii="GHEA Grapalat" w:hAnsi="GHEA Grapalat"/>
          <w:b/>
          <w:lang w:val="hy-AM"/>
        </w:rPr>
        <w:t xml:space="preserve"> ԵՎ </w:t>
      </w:r>
      <w:r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7777777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կորոնավիրուսային վարակի (COVID-19) հետ կապված ներկայում առկա իրավիճակով: 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737EE03F" w14:textId="1BCE11E5" w:rsidR="001660A9" w:rsidRDefault="001660A9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տարածքում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Pr="001660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որոնավիորսային հիվանդության դեպքերի բացառիկ ավելացմամբ պայմանավորված անհրաժեշտություն է առաջացե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լ </w:t>
      </w:r>
      <w:r w:rsidRPr="001660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COVID-19 վարակի կանխարգելման, վերահսկման, բուժման և այլ համալիր միջոցառումների իրականացման շրջանակում  վերապրոֆիլավորված բժշկական կենտրոններ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 վերազինել անհրաժեշտ սարքավորումներով: Բացի այդ անհրաժեշտություն է առաջացել թվով 3 բժշկական կազմակերպություններում հրատապ կատարել շինարարություն: Վերոնշյալ աշխատանքները իրականացնելու համար (հաշվարկը ներկայացվում է ստորև) անհրաժեշտություն է առաջացել Առողջապահության նախարարությանը հատկացվել է </w:t>
      </w:r>
      <w:r w:rsidRPr="001660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1660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00,000.0 հազ դրամի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չափաքանակով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8A2EF8B" w14:textId="77777777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 տարածքում կորոնավիրուսային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5F08AE87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>կիրառման արդյունքում ակնկալվում է բնակչությանը ապահովել անվտանգ, հակահամաճարակային, կանխարգելիչ 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p w14:paraId="234071E7" w14:textId="77777777" w:rsidR="00C717C4" w:rsidRDefault="00C717C4" w:rsidP="00C717C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5182F2C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lastRenderedPageBreak/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30.12.2020թ. N 2215-Ն որոշման 4-րդ կետի 9-րդ ենթակետի պահանջներին համապատասխան: </w:t>
      </w:r>
    </w:p>
    <w:p w14:paraId="5BD662A8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371CCF43" w14:textId="77777777" w:rsidR="00C717C4" w:rsidRDefault="00C717C4" w:rsidP="00C717C4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5F7DDF0A" w14:textId="50E5D322" w:rsidR="007A4114" w:rsidRDefault="00C717C4" w:rsidP="00743C09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>
        <w:rPr>
          <w:rFonts w:ascii="GHEA Grapalat" w:hAnsi="GHEA Grapalat"/>
          <w:lang w:val="hy-AM"/>
        </w:rPr>
        <w:t xml:space="preserve">ուղղվելու է վարակիչ հիվանդության` </w:t>
      </w:r>
      <w:r w:rsidR="00743C09" w:rsidRPr="00C717C4">
        <w:rPr>
          <w:rFonts w:ascii="GHEA Grapalat" w:hAnsi="GHEA Grapalat"/>
          <w:lang w:val="hy-AM"/>
        </w:rPr>
        <w:t>ՀՀ-ում կորոնավիրուսային վարակի (COVID-19) արագ կանխարգելման, վերահսկման, բուժման և հաղթահարման ապահովման նպատակով իրականացված միջոցառուների ծախսերի իրականաց</w:t>
      </w:r>
      <w:r w:rsidR="00743C09">
        <w:rPr>
          <w:rFonts w:ascii="GHEA Grapalat" w:hAnsi="GHEA Grapalat"/>
          <w:lang w:val="hy-AM"/>
        </w:rPr>
        <w:t xml:space="preserve">մանը: </w:t>
      </w:r>
    </w:p>
    <w:p w14:paraId="1BE1B298" w14:textId="77777777" w:rsidR="007A4114" w:rsidRDefault="007A4114">
      <w:pPr>
        <w:suppressAutoHyphens w:val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tbl>
      <w:tblPr>
        <w:tblW w:w="12118" w:type="dxa"/>
        <w:tblInd w:w="-176" w:type="dxa"/>
        <w:tblLook w:val="04A0" w:firstRow="1" w:lastRow="0" w:firstColumn="1" w:lastColumn="0" w:noHBand="0" w:noVBand="1"/>
      </w:tblPr>
      <w:tblGrid>
        <w:gridCol w:w="636"/>
        <w:gridCol w:w="1169"/>
        <w:gridCol w:w="1002"/>
        <w:gridCol w:w="1002"/>
        <w:gridCol w:w="444"/>
        <w:gridCol w:w="784"/>
        <w:gridCol w:w="279"/>
        <w:gridCol w:w="113"/>
        <w:gridCol w:w="917"/>
        <w:gridCol w:w="400"/>
        <w:gridCol w:w="913"/>
        <w:gridCol w:w="563"/>
        <w:gridCol w:w="919"/>
        <w:gridCol w:w="2058"/>
        <w:gridCol w:w="919"/>
      </w:tblGrid>
      <w:tr w:rsidR="001660A9" w:rsidRPr="001660A9" w14:paraId="4C304253" w14:textId="77777777" w:rsidTr="001660A9">
        <w:trPr>
          <w:gridAfter w:val="1"/>
          <w:wAfter w:w="919" w:type="dxa"/>
          <w:trHeight w:val="900"/>
        </w:trPr>
        <w:tc>
          <w:tcPr>
            <w:tcW w:w="1119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4B6361" w14:textId="729ECB45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sz w:val="16"/>
                <w:szCs w:val="16"/>
                <w:lang w:val="hy-AM" w:eastAsia="en-US"/>
              </w:rPr>
              <w:lastRenderedPageBreak/>
              <w:t>Վերազինման համար անհրաժեշտ սաավորումներ</w:t>
            </w:r>
          </w:p>
        </w:tc>
      </w:tr>
      <w:tr w:rsidR="001660A9" w:rsidRPr="001660A9" w14:paraId="2F1122AB" w14:textId="77777777" w:rsidTr="001660A9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D4BEE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hy-AM"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6EB3C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B4DB7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1350E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D302F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E233D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A9C6C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FBD17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5FDBD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40218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</w:p>
        </w:tc>
      </w:tr>
      <w:tr w:rsidR="001660A9" w:rsidRPr="001660A9" w14:paraId="7D83CC49" w14:textId="77777777" w:rsidTr="001660A9">
        <w:trPr>
          <w:gridAfter w:val="1"/>
          <w:wAfter w:w="919" w:type="dxa"/>
          <w:trHeight w:val="8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BCCB1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Հ/Հ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988296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Անվանում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77A0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Քանակ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82BBC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Արժեք          (ՀՀ դրամ)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2B9BE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Հանրագումար (ՀՀ դրամ)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C7DD2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1660A9" w:rsidRPr="001660A9" w14:paraId="01B0294F" w14:textId="77777777" w:rsidTr="001660A9">
        <w:trPr>
          <w:gridAfter w:val="1"/>
          <w:wAfter w:w="919" w:type="dxa"/>
          <w:trHeight w:val="75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0F50B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58FD3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Թոքերի արհեստական շնչառության սարք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B498C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30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16D09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14,000,000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9869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420,000,000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3B915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Վերապրոֆիլավորված ԲԿ-ների համար</w:t>
            </w:r>
          </w:p>
        </w:tc>
      </w:tr>
      <w:tr w:rsidR="001660A9" w:rsidRPr="00AA7D8F" w14:paraId="029E8DE2" w14:textId="77777777" w:rsidTr="001660A9">
        <w:trPr>
          <w:gridAfter w:val="1"/>
          <w:wAfter w:w="919" w:type="dxa"/>
          <w:trHeight w:val="11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D6489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6B564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Թթվածին արտադրող կայան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96ABB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08AFC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75,000,000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0B38D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300,000,000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DF12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Ապարանի, Սպիտակի, Կապանի ԲԿ-ներ և Վնասվածքաբանության և օրթոպեդիայի գիտական կենտրոն</w:t>
            </w:r>
          </w:p>
        </w:tc>
      </w:tr>
      <w:tr w:rsidR="001660A9" w:rsidRPr="00AA7D8F" w14:paraId="4E59A32F" w14:textId="77777777" w:rsidTr="001660A9">
        <w:trPr>
          <w:gridAfter w:val="1"/>
          <w:wAfter w:w="919" w:type="dxa"/>
          <w:trHeight w:val="72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5D080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C7739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Համակարգչային տոմոգրաֆ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6A371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908CE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250,000,000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3B01C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250,000,000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803E0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Սուրբ Գրիգոր Լուսավորիչ ԲԿ - Ավան մասնաճյուղ</w:t>
            </w:r>
          </w:p>
        </w:tc>
      </w:tr>
      <w:tr w:rsidR="001660A9" w:rsidRPr="001660A9" w14:paraId="53E80B15" w14:textId="77777777" w:rsidTr="001660A9">
        <w:trPr>
          <w:gridAfter w:val="1"/>
          <w:wAfter w:w="919" w:type="dxa"/>
          <w:trHeight w:val="6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610BF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D64F3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Թթվածնի կոնցենտրատոր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697E4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200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DE8F6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300,000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EE4C3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60,000,000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AB395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Վերապրոֆիլավորված ԲԿ-ների համար</w:t>
            </w:r>
          </w:p>
        </w:tc>
      </w:tr>
      <w:tr w:rsidR="001660A9" w:rsidRPr="00AA7D8F" w14:paraId="311D55AF" w14:textId="77777777" w:rsidTr="001660A9">
        <w:trPr>
          <w:gridAfter w:val="1"/>
          <w:wAfter w:w="919" w:type="dxa"/>
          <w:trHeight w:val="12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E0810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5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802B6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Պացիենտի մոնիտոր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CE318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50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0DE5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600,000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F05E5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30,000,000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21E32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Ինֆեկցիոն հիվանդությունների ազգային կենտրոն, Սուրբ Գրիգոր Լուսավորիչ ԲԿ - Ավան մասնաճյուղ</w:t>
            </w:r>
          </w:p>
        </w:tc>
      </w:tr>
      <w:tr w:rsidR="001660A9" w:rsidRPr="001660A9" w14:paraId="3366C658" w14:textId="77777777" w:rsidTr="001660A9">
        <w:trPr>
          <w:gridAfter w:val="1"/>
          <w:wAfter w:w="919" w:type="dxa"/>
          <w:trHeight w:val="43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CD53E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D8DFA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Ընդամենը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CA396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X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C7D53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X</w:t>
            </w:r>
          </w:p>
        </w:tc>
        <w:tc>
          <w:tcPr>
            <w:tcW w:w="1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085BD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1,060,000,000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75A0E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1660A9" w:rsidRPr="001660A9" w14:paraId="2D3FF51D" w14:textId="77777777" w:rsidTr="001660A9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3F02B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15F10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8C08E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FD5F6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0180E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7BB2F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4DBB4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D7C3B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3B63A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2C443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</w:tr>
      <w:tr w:rsidR="001660A9" w:rsidRPr="001660A9" w14:paraId="0CE0A559" w14:textId="77777777" w:rsidTr="001660A9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9059A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8D590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5CF61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17C73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03B2B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AAFF8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DA4A5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228D4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3385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3B5F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</w:tr>
      <w:tr w:rsidR="001660A9" w:rsidRPr="00AA7D8F" w14:paraId="7BA751F3" w14:textId="77777777" w:rsidTr="001660A9">
        <w:trPr>
          <w:gridAfter w:val="1"/>
          <w:wAfter w:w="919" w:type="dxa"/>
          <w:trHeight w:val="127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40826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951D9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 xml:space="preserve">Չարտերային չվերթի պատվեր 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ECF1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F9DBC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150,000,000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31A5F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150,000,000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7AFFD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(4 թթվածին արտադրող կայանների  փոխադրում Չինաստանից)</w:t>
            </w:r>
          </w:p>
        </w:tc>
      </w:tr>
      <w:tr w:rsidR="001660A9" w:rsidRPr="001660A9" w14:paraId="2F895CDD" w14:textId="77777777" w:rsidTr="001660A9">
        <w:trPr>
          <w:gridAfter w:val="1"/>
          <w:wAfter w:w="919" w:type="dxa"/>
          <w:trHeight w:val="330"/>
        </w:trPr>
        <w:tc>
          <w:tcPr>
            <w:tcW w:w="1119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E387A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Հրատապ շինարարական աշխատանքներ</w:t>
            </w:r>
          </w:p>
        </w:tc>
      </w:tr>
      <w:tr w:rsidR="001660A9" w:rsidRPr="001660A9" w14:paraId="6AE10339" w14:textId="77777777" w:rsidTr="001660A9">
        <w:trPr>
          <w:trHeight w:val="300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C5B22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100D1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9271F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E97E4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5F88B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CC9DC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8BCD6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13543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504CF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65F40" w14:textId="77777777" w:rsidR="001660A9" w:rsidRPr="001660A9" w:rsidRDefault="001660A9" w:rsidP="001660A9">
            <w:pPr>
              <w:suppressAutoHyphens w:val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</w:tr>
      <w:tr w:rsidR="001660A9" w:rsidRPr="001660A9" w14:paraId="24702DB2" w14:textId="77777777" w:rsidTr="001660A9">
        <w:trPr>
          <w:gridAfter w:val="1"/>
          <w:wAfter w:w="919" w:type="dxa"/>
          <w:trHeight w:val="63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58DE7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Հ/Հ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1BBD8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Բժշկական կազմակերպություններ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04103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Բաժանմունք</w:t>
            </w:r>
          </w:p>
        </w:tc>
        <w:tc>
          <w:tcPr>
            <w:tcW w:w="1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C703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Գումար</w:t>
            </w:r>
          </w:p>
        </w:tc>
        <w:tc>
          <w:tcPr>
            <w:tcW w:w="44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319D66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Ծանոթագրություն</w:t>
            </w:r>
          </w:p>
        </w:tc>
      </w:tr>
      <w:tr w:rsidR="001660A9" w:rsidRPr="001660A9" w14:paraId="35A8B585" w14:textId="77777777" w:rsidTr="001660A9">
        <w:trPr>
          <w:gridAfter w:val="1"/>
          <w:wAfter w:w="919" w:type="dxa"/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5BEC2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4020D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«Սուրբ Գրիգոր լուսավորիչ ԲԿ» ՓԲԸ Ավանի մասնաճյուղ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F8403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85863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150,000,000</w:t>
            </w:r>
          </w:p>
        </w:tc>
        <w:tc>
          <w:tcPr>
            <w:tcW w:w="44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F373A8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Ռեանիմացիոն բաժանմունք` 30 մահճակալ</w:t>
            </w:r>
          </w:p>
        </w:tc>
      </w:tr>
      <w:tr w:rsidR="001660A9" w:rsidRPr="00AA7D8F" w14:paraId="781760D3" w14:textId="77777777" w:rsidTr="001660A9">
        <w:trPr>
          <w:gridAfter w:val="1"/>
          <w:wAfter w:w="919" w:type="dxa"/>
          <w:trHeight w:val="615"/>
        </w:trPr>
        <w:tc>
          <w:tcPr>
            <w:tcW w:w="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87FB7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2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6580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«Վնասվածքաբանության և օրթոպեդիայի գիտական կենտրոն» ՓԲԸ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AA70F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7AFD6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90,000,000</w:t>
            </w:r>
          </w:p>
        </w:tc>
        <w:tc>
          <w:tcPr>
            <w:tcW w:w="44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15FDD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Սոմատիկ բաժանմունք` 40 մահճակալ և 6 ռեանիմացիա</w:t>
            </w:r>
          </w:p>
        </w:tc>
      </w:tr>
      <w:tr w:rsidR="001660A9" w:rsidRPr="001660A9" w14:paraId="1038832D" w14:textId="77777777" w:rsidTr="001660A9">
        <w:trPr>
          <w:gridAfter w:val="1"/>
          <w:wAfter w:w="919" w:type="dxa"/>
          <w:trHeight w:val="70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A70B2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221D3" w14:textId="77777777" w:rsidR="001660A9" w:rsidRPr="001660A9" w:rsidRDefault="001660A9" w:rsidP="001660A9">
            <w:pPr>
              <w:suppressAutoHyphens w:val="0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«Ինֆեկցիոն հիվանդությունների ազգային կենտրոն» ՓԲԸ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683B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1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6B56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>50,000,000</w:t>
            </w:r>
          </w:p>
        </w:tc>
        <w:tc>
          <w:tcPr>
            <w:tcW w:w="44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99C28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  <w:t xml:space="preserve">Սոմատիկ բաժանմունք` 30 մահճակալ </w:t>
            </w:r>
          </w:p>
        </w:tc>
      </w:tr>
      <w:tr w:rsidR="001660A9" w:rsidRPr="001660A9" w14:paraId="74F4230C" w14:textId="77777777" w:rsidTr="001660A9">
        <w:trPr>
          <w:gridAfter w:val="1"/>
          <w:wAfter w:w="919" w:type="dxa"/>
          <w:trHeight w:val="70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D0440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90038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Ընդամենը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A0637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X</w:t>
            </w:r>
          </w:p>
        </w:tc>
        <w:tc>
          <w:tcPr>
            <w:tcW w:w="13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D235A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en-US" w:eastAsia="en-US"/>
              </w:rPr>
              <w:t>290,000,000</w:t>
            </w:r>
          </w:p>
        </w:tc>
        <w:tc>
          <w:tcPr>
            <w:tcW w:w="44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121673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1660A9" w:rsidRPr="001660A9" w14:paraId="5B47582E" w14:textId="77777777" w:rsidTr="001660A9">
        <w:trPr>
          <w:trHeight w:val="705"/>
        </w:trPr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18B81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81AF5A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30E137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3CECCC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5524A7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6BECA3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0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21E79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8126D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14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7ACDA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EE516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</w:p>
        </w:tc>
      </w:tr>
      <w:tr w:rsidR="001660A9" w:rsidRPr="001660A9" w14:paraId="73227882" w14:textId="77777777" w:rsidTr="001660A9">
        <w:trPr>
          <w:gridAfter w:val="1"/>
          <w:wAfter w:w="919" w:type="dxa"/>
          <w:trHeight w:val="705"/>
        </w:trPr>
        <w:tc>
          <w:tcPr>
            <w:tcW w:w="542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EB8B9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  <w:t>Առաջարկվող ծախսերի մասով հանրագումար</w:t>
            </w:r>
          </w:p>
        </w:tc>
        <w:tc>
          <w:tcPr>
            <w:tcW w:w="13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16D24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  <w:t>1,500,000,000</w:t>
            </w:r>
          </w:p>
        </w:tc>
        <w:tc>
          <w:tcPr>
            <w:tcW w:w="14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4F96A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  <w:r w:rsidRPr="001660A9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  <w:t>ՀՀ դրամ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F10A3D" w14:textId="77777777" w:rsidR="001660A9" w:rsidRPr="001660A9" w:rsidRDefault="001660A9" w:rsidP="001660A9">
            <w:pPr>
              <w:suppressAutoHyphens w:val="0"/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en-US" w:eastAsia="en-US"/>
              </w:rPr>
            </w:pPr>
            <w:r w:rsidRPr="001660A9">
              <w:rPr>
                <w:rFonts w:ascii="Calibri" w:hAnsi="Calibri" w:cs="Calibri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</w:tbl>
    <w:p w14:paraId="424CDEEA" w14:textId="77777777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55711" w14:textId="77777777" w:rsidR="000D7BBD" w:rsidRDefault="000D7BBD" w:rsidP="006F081C">
      <w:r>
        <w:separator/>
      </w:r>
    </w:p>
  </w:endnote>
  <w:endnote w:type="continuationSeparator" w:id="0">
    <w:p w14:paraId="1B496071" w14:textId="77777777" w:rsidR="000D7BBD" w:rsidRDefault="000D7BB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0D304" w14:textId="77777777" w:rsidR="000D7BBD" w:rsidRDefault="000D7BBD" w:rsidP="006F081C">
      <w:r>
        <w:separator/>
      </w:r>
    </w:p>
  </w:footnote>
  <w:footnote w:type="continuationSeparator" w:id="0">
    <w:p w14:paraId="45C980EB" w14:textId="77777777" w:rsidR="000D7BBD" w:rsidRDefault="000D7BB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BBD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60A9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5813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3D42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0917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3C09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6A18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A7D8F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1B54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24A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3C4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198C"/>
    <w:rsid w:val="00E025B8"/>
    <w:rsid w:val="00E06253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A33"/>
    <w:rsid w:val="00ED7D41"/>
    <w:rsid w:val="00EE1672"/>
    <w:rsid w:val="00EE2611"/>
    <w:rsid w:val="00EE2854"/>
    <w:rsid w:val="00EE3504"/>
    <w:rsid w:val="00EF0081"/>
    <w:rsid w:val="00EF69DF"/>
    <w:rsid w:val="00EF7E38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E4141-D104-433E-8C92-D7BCAED8C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1020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https://mul2.gov.am/tasks/514787/oneclick/himnavorum.docx?token=1412e572226f25c1468f9d5194695c4e</cp:keywords>
  <dc:description/>
  <cp:lastModifiedBy>Hasmik Mnatsakanyan</cp:lastModifiedBy>
  <cp:revision>111</cp:revision>
  <cp:lastPrinted>2020-03-13T12:26:00Z</cp:lastPrinted>
  <dcterms:created xsi:type="dcterms:W3CDTF">2020-02-21T14:09:00Z</dcterms:created>
  <dcterms:modified xsi:type="dcterms:W3CDTF">2021-10-27T15:36:00Z</dcterms:modified>
</cp:coreProperties>
</file>