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04" w:rsidRPr="00B94311" w:rsidRDefault="00E71204" w:rsidP="0085251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Cs w:val="0"/>
          <w:color w:val="000000"/>
        </w:rPr>
      </w:pPr>
      <w:r w:rsidRPr="00B94311">
        <w:rPr>
          <w:rStyle w:val="Strong"/>
          <w:rFonts w:ascii="GHEA Grapalat" w:hAnsi="GHEA Grapalat"/>
          <w:bCs w:val="0"/>
          <w:color w:val="000000"/>
        </w:rPr>
        <w:t>ՆԱԽԱԳԻԾ</w:t>
      </w:r>
    </w:p>
    <w:p w:rsidR="00814792" w:rsidRPr="00B94311" w:rsidRDefault="00814792" w:rsidP="0085251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6247B6" w:rsidRPr="00B94311" w:rsidRDefault="006247B6" w:rsidP="0085251B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0" w:name="_GoBack"/>
      <w:r w:rsidRPr="00B943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</w:t>
      </w:r>
    </w:p>
    <w:bookmarkEnd w:id="0"/>
    <w:p w:rsidR="006247B6" w:rsidRPr="00B94311" w:rsidRDefault="006247B6" w:rsidP="0085251B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6247B6" w:rsidRPr="00B94311" w:rsidRDefault="006247B6" w:rsidP="0085251B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943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 Ր Ե Ն Ք Ը</w:t>
      </w:r>
    </w:p>
    <w:p w:rsidR="00E71204" w:rsidRPr="00B94311" w:rsidRDefault="00E71204" w:rsidP="0085251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E71204" w:rsidRPr="00B94311" w:rsidRDefault="00E71204" w:rsidP="0085251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  <w:r w:rsidRPr="00B94311">
        <w:rPr>
          <w:rStyle w:val="Strong"/>
          <w:rFonts w:ascii="GHEA Grapalat" w:hAnsi="GHEA Grapalat"/>
          <w:color w:val="000000"/>
        </w:rPr>
        <w:t>ՀԻԴՐՈՕԴԵՐԵՎՈՒԹԱԲԱՆԱԿԱՆ ԳՈՐԾՈՒՆԵՈՒԹՅԱՆ ՄԱՍԻՆ</w:t>
      </w:r>
    </w:p>
    <w:p w:rsidR="00E71204" w:rsidRPr="00B94311" w:rsidRDefault="00E71204" w:rsidP="0085251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94311">
        <w:rPr>
          <w:rStyle w:val="Strong"/>
          <w:rFonts w:ascii="GHEA Grapalat" w:hAnsi="GHEA Grapalat"/>
          <w:color w:val="000000"/>
        </w:rPr>
        <w:t>ՀԱՅԱՍՏԱՆԻ ՀԱՆՐԱՊԵՏՈՒԹՅԱՆ ՕՐԵՆՔՈՒՄ ԼՐԱՑՈՒՄ</w:t>
      </w:r>
      <w:r w:rsidR="00282732" w:rsidRPr="00B94311">
        <w:rPr>
          <w:rStyle w:val="Strong"/>
          <w:rFonts w:ascii="GHEA Grapalat" w:hAnsi="GHEA Grapalat"/>
          <w:color w:val="000000"/>
          <w:lang w:val="hy-AM"/>
        </w:rPr>
        <w:t>ՆԵՐ</w:t>
      </w:r>
      <w:r w:rsidRPr="00B94311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E71204" w:rsidRPr="00B94311" w:rsidRDefault="00E71204" w:rsidP="0085251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:rsidR="008E757A" w:rsidRPr="00B94311" w:rsidRDefault="004956EA" w:rsidP="0085251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94311">
        <w:rPr>
          <w:rStyle w:val="Strong"/>
          <w:rFonts w:ascii="GHEA Grapalat" w:hAnsi="GHEA Grapalat"/>
          <w:color w:val="000000"/>
        </w:rPr>
        <w:t>Հոդված 1</w:t>
      </w:r>
      <w:r w:rsidRPr="00B94311">
        <w:rPr>
          <w:rStyle w:val="Strong"/>
          <w:rFonts w:ascii="GHEA Grapalat" w:hAnsi="GHEA Grapalat"/>
          <w:b w:val="0"/>
          <w:color w:val="000000"/>
        </w:rPr>
        <w:t>.</w:t>
      </w:r>
      <w:r w:rsidR="005C12C1" w:rsidRPr="00B94311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E71204" w:rsidRPr="00B94311">
        <w:rPr>
          <w:rStyle w:val="Strong"/>
          <w:rFonts w:ascii="GHEA Grapalat" w:hAnsi="GHEA Grapalat"/>
          <w:b w:val="0"/>
          <w:color w:val="000000"/>
        </w:rPr>
        <w:t xml:space="preserve">Հիդրոօդերևութաբանական գործունեության մասին </w:t>
      </w:r>
      <w:r w:rsidR="00E71204" w:rsidRPr="00B94311">
        <w:rPr>
          <w:rFonts w:ascii="GHEA Grapalat" w:hAnsi="GHEA Grapalat"/>
          <w:color w:val="000000"/>
          <w:shd w:val="clear" w:color="auto" w:fill="FFFFFF"/>
        </w:rPr>
        <w:t>2001 թվականի փետրվարի 7-ի ՀՕ-145 օրենքի</w:t>
      </w:r>
      <w:r w:rsidR="0071470B" w:rsidRPr="00B94311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Օրենք</w:t>
      </w:r>
      <w:r w:rsidR="008E757A" w:rsidRPr="00B94311">
        <w:rPr>
          <w:rFonts w:ascii="GHEA Grapalat" w:hAnsi="GHEA Grapalat"/>
          <w:color w:val="000000"/>
          <w:shd w:val="clear" w:color="auto" w:fill="FFFFFF"/>
          <w:lang w:val="hy-AM"/>
        </w:rPr>
        <w:t>) 2-րդ հոդված</w:t>
      </w:r>
      <w:r w:rsidR="00F9371C" w:rsidRPr="00B94311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F9371C" w:rsidRPr="00B94311">
        <w:rPr>
          <w:rFonts w:ascii="GHEA Grapalat" w:hAnsi="GHEA Grapalat"/>
          <w:color w:val="000000"/>
          <w:shd w:val="clear" w:color="auto" w:fill="FFFFFF"/>
        </w:rPr>
        <w:t xml:space="preserve"> «</w:t>
      </w:r>
      <w:r w:rsidR="00F9371C" w:rsidRPr="00B94311">
        <w:rPr>
          <w:rFonts w:ascii="GHEA Grapalat" w:hAnsi="GHEA Grapalat"/>
          <w:color w:val="000000"/>
        </w:rPr>
        <w:t>դիտարկումների պետական ցանցի հենակետային օբյեկտներ</w:t>
      </w:r>
      <w:r w:rsidR="00F9371C" w:rsidRPr="00B94311">
        <w:rPr>
          <w:rFonts w:ascii="GHEA Grapalat" w:hAnsi="GHEA Grapalat"/>
          <w:color w:val="000000"/>
          <w:shd w:val="clear" w:color="auto" w:fill="FFFFFF"/>
        </w:rPr>
        <w:t>»</w:t>
      </w:r>
      <w:r w:rsidR="00F9371C" w:rsidRPr="00B9431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հասկացությունից հետո </w:t>
      </w:r>
      <w:r w:rsidR="008E757A" w:rsidRPr="00B94311">
        <w:rPr>
          <w:rFonts w:ascii="GHEA Grapalat" w:hAnsi="GHEA Grapalat"/>
          <w:color w:val="000000"/>
          <w:shd w:val="clear" w:color="auto" w:fill="FFFFFF"/>
          <w:lang w:val="hy-AM"/>
        </w:rPr>
        <w:t>լրացնել նոր պարբերություն</w:t>
      </w:r>
      <w:r w:rsidR="00B16F5F" w:rsidRPr="00B94311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8E757A" w:rsidRPr="00B94311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հետևյալ բովանդակությամբ</w:t>
      </w:r>
      <w:r w:rsidR="00C85200" w:rsidRPr="00B94311">
        <w:rPr>
          <w:rFonts w:ascii="GHEA Grapalat" w:hAnsi="GHEA Grapalat" w:cs="Cambria Math"/>
          <w:color w:val="000000"/>
          <w:shd w:val="clear" w:color="auto" w:fill="FFFFFF"/>
          <w:lang w:val="hy-AM"/>
        </w:rPr>
        <w:t>.</w:t>
      </w:r>
    </w:p>
    <w:p w:rsidR="008E757A" w:rsidRPr="00B94311" w:rsidRDefault="00B16F5F" w:rsidP="0085251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62729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հիդրոօդերևութաբանական ծառայություններ մատուցող անձանց </w:t>
      </w:r>
      <w:r w:rsidR="00103C31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պետական </w:t>
      </w:r>
      <w:r w:rsidR="008E757A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ռեեստր</w:t>
      </w:r>
      <w:r w:rsidR="00662729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46FF1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(</w:t>
      </w:r>
      <w:r w:rsidR="00662729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այսուհետ՝ պետական ռեեստր</w:t>
      </w:r>
      <w:r w:rsidR="00046FF1" w:rsidRPr="00B9431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)</w:t>
      </w:r>
      <w:r w:rsidR="008E757A" w:rsidRPr="00B943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4BF5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օրենքի 12-րդ հոդդվածի բ) և գ) կետերով սահմանված մարմինների և անձանց, նրանց կողմից կատարված աշխատանքների ու մատուցած ծառայությունների, ինչպես նաև 20-րդ հոդվածով սահմանված տեղեկությունների վերաբերյալ </w:t>
      </w:r>
      <w:r w:rsidR="008E757A" w:rsidRPr="00B94311">
        <w:rPr>
          <w:rFonts w:ascii="GHEA Grapalat" w:hAnsi="GHEA Grapalat"/>
          <w:color w:val="000000"/>
          <w:shd w:val="clear" w:color="auto" w:fill="FFFFFF"/>
          <w:lang w:val="hy-AM"/>
        </w:rPr>
        <w:t>տվյալների ամբողջություն։</w:t>
      </w:r>
      <w:r w:rsidRPr="00B9431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103C31" w:rsidRPr="00B94311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B16F5F" w:rsidRPr="00982AD1" w:rsidRDefault="008E757A" w:rsidP="0085251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82AD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Հոդված 2.</w:t>
      </w:r>
      <w:r w:rsidRPr="00982AD1">
        <w:rPr>
          <w:rStyle w:val="Strong"/>
          <w:rFonts w:ascii="Calibri" w:hAnsi="Calibri" w:cs="Calibri"/>
          <w:sz w:val="24"/>
          <w:szCs w:val="24"/>
          <w:lang w:val="hy-AM"/>
        </w:rPr>
        <w:t> </w:t>
      </w:r>
      <w:r w:rsidR="00B16F5F" w:rsidRPr="00982AD1">
        <w:rPr>
          <w:rStyle w:val="Strong"/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ru-RU"/>
        </w:rPr>
        <w:t>Օրենքի 10-րդ</w:t>
      </w:r>
      <w:r w:rsidR="00B16F5F" w:rsidRPr="00982AD1">
        <w:rPr>
          <w:rStyle w:val="Strong"/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16F5F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D15AC2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B16F5F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 հետևյալ բովանդակությամբ</w:t>
      </w:r>
      <w:r w:rsidR="00D15AC2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«դ կետով</w:t>
      </w:r>
      <w:r w:rsidR="00C85200" w:rsidRPr="00982AD1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16F5F" w:rsidRPr="00982AD1" w:rsidRDefault="00B16F5F" w:rsidP="0085251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82AD1">
        <w:rPr>
          <w:rFonts w:ascii="GHEA Grapalat" w:hAnsi="GHEA Grapalat"/>
          <w:sz w:val="24"/>
          <w:szCs w:val="24"/>
          <w:lang w:val="hy-AM"/>
        </w:rPr>
        <w:t></w:t>
      </w:r>
      <w:r w:rsidR="007048DD" w:rsidRPr="00982AD1">
        <w:rPr>
          <w:rFonts w:ascii="GHEA Grapalat" w:hAnsi="GHEA Grapalat"/>
          <w:sz w:val="24"/>
          <w:szCs w:val="24"/>
          <w:lang w:val="hy-AM"/>
        </w:rPr>
        <w:t>դ</w:t>
      </w:r>
      <w:r w:rsidRPr="00982AD1">
        <w:rPr>
          <w:rFonts w:ascii="GHEA Grapalat" w:hAnsi="GHEA Grapalat"/>
          <w:sz w:val="24"/>
          <w:szCs w:val="24"/>
          <w:lang w:val="hy-AM"/>
        </w:rPr>
        <w:t>)</w:t>
      </w:r>
      <w:r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սահմանում է </w:t>
      </w:r>
      <w:r w:rsidR="00B4221F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75EA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հիդրոօդերևութաբանական </w:t>
      </w:r>
      <w:r w:rsidR="00634BF5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ծառայություններ մատուցող անձանց պետական ռեեստրի վարման, հիդրոօդերևութաբանական ծառայություններ մատուցող անձանց, նրանց կողմից կատարված աշխատանքների ու մատուցած ծառայությունների, ինչպես նաև </w:t>
      </w:r>
      <w:r w:rsidR="00046FF1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հիդրոօդերևութաբանական երևույթների և պրոցեսների վերաբերյալ տեղեկատվությ</w:t>
      </w:r>
      <w:r w:rsidR="00B4221F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046FF1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B4221F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046FF1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75EA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ռեեստրում </w:t>
      </w:r>
      <w:r w:rsidR="00B4221F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ներառելու</w:t>
      </w:r>
      <w:r w:rsidR="00DA75EA" w:rsidRPr="00982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6FF1" w:rsidRPr="00982AD1">
        <w:rPr>
          <w:rFonts w:ascii="GHEA Grapalat" w:hAnsi="GHEA Grapalat"/>
          <w:sz w:val="24"/>
          <w:szCs w:val="24"/>
          <w:lang w:val="hy-AM"/>
        </w:rPr>
        <w:t>կարգ</w:t>
      </w:r>
      <w:r w:rsidR="00B4221F" w:rsidRPr="00982AD1">
        <w:rPr>
          <w:rFonts w:ascii="GHEA Grapalat" w:hAnsi="GHEA Grapalat"/>
          <w:sz w:val="24"/>
          <w:szCs w:val="24"/>
          <w:lang w:val="hy-AM"/>
        </w:rPr>
        <w:t>ը</w:t>
      </w:r>
      <w:r w:rsidRPr="00982AD1">
        <w:rPr>
          <w:rFonts w:ascii="GHEA Grapalat" w:hAnsi="GHEA Grapalat"/>
          <w:color w:val="000000"/>
          <w:sz w:val="24"/>
          <w:szCs w:val="24"/>
          <w:lang w:val="hy-AM"/>
        </w:rPr>
        <w:t>»։</w:t>
      </w:r>
    </w:p>
    <w:p w:rsidR="00B16F5F" w:rsidRPr="00B94311" w:rsidRDefault="004956EA" w:rsidP="0085251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94311">
        <w:rPr>
          <w:rStyle w:val="Strong"/>
          <w:rFonts w:ascii="GHEA Grapalat" w:hAnsi="GHEA Grapalat"/>
          <w:color w:val="000000"/>
          <w:lang w:val="hy-AM"/>
        </w:rPr>
        <w:t xml:space="preserve">Հոդված </w:t>
      </w:r>
      <w:r w:rsidR="008E757A" w:rsidRPr="00B94311">
        <w:rPr>
          <w:rStyle w:val="Strong"/>
          <w:rFonts w:ascii="GHEA Grapalat" w:hAnsi="GHEA Grapalat"/>
          <w:color w:val="000000"/>
          <w:lang w:val="hy-AM"/>
        </w:rPr>
        <w:t>3</w:t>
      </w:r>
      <w:r w:rsidRPr="00B94311">
        <w:rPr>
          <w:rStyle w:val="Strong"/>
          <w:rFonts w:ascii="GHEA Grapalat" w:hAnsi="GHEA Grapalat"/>
          <w:color w:val="000000"/>
          <w:lang w:val="hy-AM"/>
        </w:rPr>
        <w:t>.</w:t>
      </w:r>
      <w:r w:rsidRPr="00B94311">
        <w:rPr>
          <w:rStyle w:val="Strong"/>
          <w:rFonts w:ascii="Calibri" w:hAnsi="Calibri" w:cs="Calibri"/>
          <w:lang w:val="hy-AM"/>
        </w:rPr>
        <w:t> </w:t>
      </w:r>
      <w:r w:rsidR="00B16F5F" w:rsidRPr="00B94311">
        <w:rPr>
          <w:rStyle w:val="Strong"/>
          <w:rFonts w:ascii="GHEA Grapalat" w:hAnsi="GHEA Grapalat"/>
          <w:b w:val="0"/>
          <w:bCs w:val="0"/>
          <w:lang w:val="hy-AM"/>
        </w:rPr>
        <w:t xml:space="preserve">Օրենքի </w:t>
      </w:r>
      <w:r w:rsidR="00B16F5F" w:rsidRPr="00B94311">
        <w:rPr>
          <w:rFonts w:ascii="GHEA Grapalat" w:hAnsi="GHEA Grapalat"/>
          <w:color w:val="000000"/>
          <w:shd w:val="clear" w:color="auto" w:fill="FFFFFF"/>
          <w:lang w:val="hy-AM"/>
        </w:rPr>
        <w:t>11-րդ հոդված</w:t>
      </w:r>
      <w:r w:rsidR="00D15AC2" w:rsidRPr="00B94311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B16F5F" w:rsidRPr="00B94311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հետևյալ բովանդակությամբ ժե կետ</w:t>
      </w:r>
      <w:r w:rsidR="00D15AC2" w:rsidRPr="00B94311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="00C85200" w:rsidRPr="00B94311">
        <w:rPr>
          <w:rFonts w:ascii="GHEA Grapalat" w:hAnsi="GHEA Grapalat" w:cs="Cambria Math"/>
          <w:color w:val="000000"/>
          <w:shd w:val="clear" w:color="auto" w:fill="FFFFFF"/>
          <w:lang w:val="hy-AM"/>
        </w:rPr>
        <w:t>.</w:t>
      </w:r>
    </w:p>
    <w:p w:rsidR="00D15AC2" w:rsidRPr="00B94311" w:rsidRDefault="00B16F5F" w:rsidP="0085251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4311">
        <w:rPr>
          <w:rFonts w:ascii="GHEA Grapalat" w:hAnsi="GHEA Grapalat"/>
          <w:sz w:val="24"/>
          <w:szCs w:val="24"/>
          <w:lang w:val="hy-AM"/>
        </w:rPr>
        <w:lastRenderedPageBreak/>
        <w:t>ժե)</w:t>
      </w:r>
      <w:r w:rsidR="00CA6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6A8F" w:rsidRPr="00B943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հիդրոօդերևութաբանական </w:t>
      </w:r>
      <w:r w:rsidR="00CA6A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ծառայություններ մատուցող անձանց </w:t>
      </w:r>
      <w:r w:rsidR="00103C31" w:rsidRPr="00B943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B943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ռեեստրի վարումը»։</w:t>
      </w:r>
    </w:p>
    <w:p w:rsidR="00C85200" w:rsidRPr="00CA6A8F" w:rsidRDefault="00D15AC2" w:rsidP="0085251B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9431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2732" w:rsidRPr="00B94311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Հոդված </w:t>
      </w:r>
      <w:r w:rsidR="008E757A" w:rsidRPr="00B94311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CB38D1" w:rsidRPr="00B94311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CA6A8F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85200" w:rsidRPr="00B943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85200" w:rsidRPr="00B9431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Անցու</w:t>
      </w:r>
      <w:r w:rsidR="00C85200" w:rsidRPr="00B943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մային և եզրափակիչ դրույթներ</w:t>
      </w:r>
    </w:p>
    <w:p w:rsidR="00F9371C" w:rsidRPr="00B94311" w:rsidRDefault="00C85200" w:rsidP="0085251B">
      <w:pPr>
        <w:spacing w:line="360" w:lineRule="auto"/>
        <w:ind w:firstLine="708"/>
        <w:jc w:val="both"/>
        <w:rPr>
          <w:rStyle w:val="Strong"/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B943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B9431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.</w:t>
      </w:r>
      <w:r w:rsidRPr="00B94311">
        <w:rPr>
          <w:rStyle w:val="Strong"/>
          <w:rFonts w:ascii="Calibri" w:hAnsi="Calibri" w:cs="Calibri"/>
          <w:sz w:val="24"/>
          <w:szCs w:val="24"/>
          <w:lang w:val="hy-AM"/>
        </w:rPr>
        <w:t> </w:t>
      </w:r>
      <w:r w:rsidR="00C86F0F" w:rsidRPr="00B94311"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hy-AM" w:eastAsia="ru-RU"/>
        </w:rPr>
        <w:t>Սույն օրենքն ուժի մեջ է մտնում պաշտոնական հրապարակման օրվան հաջորդող տասներորդ օրը:</w:t>
      </w:r>
    </w:p>
    <w:p w:rsidR="004956EA" w:rsidRPr="00B94311" w:rsidRDefault="00C85200" w:rsidP="0085251B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4311"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hy-AM" w:eastAsia="ru-RU"/>
        </w:rPr>
        <w:t xml:space="preserve">2. </w:t>
      </w:r>
      <w:r w:rsidR="00C86F0F" w:rsidRPr="00B943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2-րդ հոդվածով սահմանված կարգն ընդունվում է սույն օրենքն ուժի մեջ մտնելուց հետո՝ վեց ամսվա ընթացքում:</w:t>
      </w:r>
    </w:p>
    <w:p w:rsidR="00077A07" w:rsidRPr="00B94311" w:rsidRDefault="00077A07" w:rsidP="0085251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45E30" w:rsidRPr="00B94311" w:rsidRDefault="00F45E30" w:rsidP="0085251B">
      <w:pPr>
        <w:spacing w:line="360" w:lineRule="auto"/>
        <w:jc w:val="both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F45E30" w:rsidRPr="00B94311" w:rsidSect="00D72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204"/>
    <w:rsid w:val="00046FF1"/>
    <w:rsid w:val="00051B2E"/>
    <w:rsid w:val="00077A07"/>
    <w:rsid w:val="000C03FD"/>
    <w:rsid w:val="000F691D"/>
    <w:rsid w:val="00103C31"/>
    <w:rsid w:val="0011721E"/>
    <w:rsid w:val="00282732"/>
    <w:rsid w:val="00302336"/>
    <w:rsid w:val="00346965"/>
    <w:rsid w:val="003744FF"/>
    <w:rsid w:val="00397023"/>
    <w:rsid w:val="003B6D04"/>
    <w:rsid w:val="003F446A"/>
    <w:rsid w:val="00400F92"/>
    <w:rsid w:val="00435452"/>
    <w:rsid w:val="004956EA"/>
    <w:rsid w:val="004A1B22"/>
    <w:rsid w:val="004B3C76"/>
    <w:rsid w:val="004C2637"/>
    <w:rsid w:val="004D5F8E"/>
    <w:rsid w:val="00503FFA"/>
    <w:rsid w:val="005740C0"/>
    <w:rsid w:val="005C12C1"/>
    <w:rsid w:val="00611006"/>
    <w:rsid w:val="00616518"/>
    <w:rsid w:val="006247B6"/>
    <w:rsid w:val="006320F9"/>
    <w:rsid w:val="00634BF5"/>
    <w:rsid w:val="00662729"/>
    <w:rsid w:val="006954AF"/>
    <w:rsid w:val="006A1925"/>
    <w:rsid w:val="006E6389"/>
    <w:rsid w:val="007048DD"/>
    <w:rsid w:val="00706E73"/>
    <w:rsid w:val="0071470B"/>
    <w:rsid w:val="00723523"/>
    <w:rsid w:val="00736921"/>
    <w:rsid w:val="00814792"/>
    <w:rsid w:val="00826130"/>
    <w:rsid w:val="0085251B"/>
    <w:rsid w:val="00853EC7"/>
    <w:rsid w:val="008A06AC"/>
    <w:rsid w:val="008C7172"/>
    <w:rsid w:val="008D3481"/>
    <w:rsid w:val="008E757A"/>
    <w:rsid w:val="00950FC6"/>
    <w:rsid w:val="00982AD1"/>
    <w:rsid w:val="009A2A54"/>
    <w:rsid w:val="009B0324"/>
    <w:rsid w:val="009B3D9B"/>
    <w:rsid w:val="00A35022"/>
    <w:rsid w:val="00A75E84"/>
    <w:rsid w:val="00A933DD"/>
    <w:rsid w:val="00AE7DDC"/>
    <w:rsid w:val="00B16F5F"/>
    <w:rsid w:val="00B32128"/>
    <w:rsid w:val="00B4221F"/>
    <w:rsid w:val="00B55103"/>
    <w:rsid w:val="00B94311"/>
    <w:rsid w:val="00C85200"/>
    <w:rsid w:val="00C86664"/>
    <w:rsid w:val="00C86F0F"/>
    <w:rsid w:val="00CA6A8F"/>
    <w:rsid w:val="00CB38D1"/>
    <w:rsid w:val="00D15AC2"/>
    <w:rsid w:val="00D722E8"/>
    <w:rsid w:val="00D876B6"/>
    <w:rsid w:val="00DA75EA"/>
    <w:rsid w:val="00DC29EF"/>
    <w:rsid w:val="00E71204"/>
    <w:rsid w:val="00EB57A9"/>
    <w:rsid w:val="00EE4E68"/>
    <w:rsid w:val="00F45E30"/>
    <w:rsid w:val="00F85216"/>
    <w:rsid w:val="00F9371C"/>
    <w:rsid w:val="00FB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2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7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71204"/>
    <w:rPr>
      <w:b/>
      <w:bCs/>
    </w:rPr>
  </w:style>
  <w:style w:type="character" w:styleId="Hyperlink">
    <w:name w:val="Hyperlink"/>
    <w:basedOn w:val="DefaultParagraphFont"/>
    <w:uiPriority w:val="99"/>
    <w:unhideWhenUsed/>
    <w:rsid w:val="00A933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33D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B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B2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2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7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71204"/>
    <w:rPr>
      <w:b/>
      <w:bCs/>
    </w:rPr>
  </w:style>
  <w:style w:type="character" w:styleId="Hyperlink">
    <w:name w:val="Hyperlink"/>
    <w:basedOn w:val="DefaultParagraphFont"/>
    <w:uiPriority w:val="99"/>
    <w:unhideWhenUsed/>
    <w:rsid w:val="00A933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33D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B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B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3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Gohar1</dc:creator>
  <cp:keywords>https://mul2.gov.am/tasks/514702/oneclick/naxagits orenq verjin.docx?token=6a8ee76ee9b42746f7646b11797c29aa</cp:keywords>
  <cp:lastModifiedBy>TatshatH</cp:lastModifiedBy>
  <cp:revision>5</cp:revision>
  <cp:lastPrinted>2021-08-30T06:25:00Z</cp:lastPrinted>
  <dcterms:created xsi:type="dcterms:W3CDTF">2021-10-27T06:45:00Z</dcterms:created>
  <dcterms:modified xsi:type="dcterms:W3CDTF">2021-10-28T10:54:00Z</dcterms:modified>
</cp:coreProperties>
</file>