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6A3" w:rsidRPr="00D577A2" w:rsidRDefault="000056A3" w:rsidP="000056A3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 w:rsidRPr="00D577A2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bookmarkEnd w:id="0"/>
    <w:p w:rsidR="000056A3" w:rsidRPr="00572F11" w:rsidRDefault="000056A3" w:rsidP="000056A3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B5FA7">
        <w:rPr>
          <w:rStyle w:val="Strong"/>
          <w:lang w:val="hy-AM"/>
        </w:rPr>
        <w:t>««</w:t>
      </w:r>
      <w:r w:rsidRPr="002B5FA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2021 ԹՎԱԿԱՆԻ ՊԵՏԱԿԱՆ ԲՅՈՒՋԵԻ ՄԱՍԻՆ» ՀԱՅԱՍՏԱՆԻ ՀԱՆՐԱՊԵՏՈՒԹՅԱՆ ՕՐԵՆՔՈՒՄ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ՎԵՐԱԲԱՇԽՈՒՄ, </w:t>
      </w:r>
      <w:r w:rsidRPr="005B7B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2B5FA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ԵՎ ՀԱՅԱՍՏԱՆԻ ՀԱՆՐԱՊԵՏՈՒԹՅԱՆ ԿԱՌԱՎԱՐՈՒԹՅԱՆ 2020 ԹՎԱԿԱՆԻ ԴԵԿՏԵՄԲԵՐԻ 30-Ի N 2215-Ն </w:t>
      </w:r>
      <w:r w:rsidRPr="00572F1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 ՄԵՋ</w:t>
      </w:r>
      <w:r w:rsidRPr="002B5FA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ԿԱՏԱՐԵԼՈՒ ՄԱՍԻՆ»</w:t>
      </w:r>
      <w:r w:rsidRPr="001B7E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5FA7">
        <w:rPr>
          <w:rFonts w:ascii="GHEA Grapalat" w:hAnsi="GHEA Grapalat"/>
          <w:bCs/>
          <w:sz w:val="24"/>
          <w:szCs w:val="24"/>
          <w:lang w:val="hy-AM"/>
        </w:rPr>
        <w:t xml:space="preserve">ՀՀ </w:t>
      </w:r>
      <w:r w:rsidRPr="00572F1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72F11">
        <w:rPr>
          <w:rFonts w:ascii="GHEA Grapalat" w:hAnsi="GHEA Grapalat"/>
          <w:sz w:val="24"/>
          <w:szCs w:val="24"/>
          <w:lang w:val="hy-AM"/>
        </w:rPr>
        <w:t>ԿԱՌԱՎԱՐՈՒԹՅԱՆ ՈՐՈՇՄԱՆ ՆԱԽԱԳԾԻ</w:t>
      </w:r>
    </w:p>
    <w:p w:rsidR="000056A3" w:rsidRPr="00331D7D" w:rsidRDefault="000056A3" w:rsidP="000056A3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056A3" w:rsidRPr="00D577A2" w:rsidRDefault="000056A3" w:rsidP="000056A3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0056A3" w:rsidRDefault="000056A3" w:rsidP="000056A3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5B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Նախագծի ընդունումը պայմանավորված է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վարչապետի </w:t>
      </w:r>
      <w:proofErr w:type="spellStart"/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ս.թ</w:t>
      </w:r>
      <w:proofErr w:type="spellEnd"/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հոկտեմբերի 15-ի № 02/16.4/35793-2021 </w:t>
      </w:r>
      <w:r w:rsidRPr="005F5BF6">
        <w:rPr>
          <w:rFonts w:ascii="GHEA Grapalat" w:eastAsia="Times New Roman" w:hAnsi="GHEA Grapalat" w:cs="Times New Roman"/>
          <w:sz w:val="24"/>
          <w:szCs w:val="24"/>
          <w:lang w:val="hy-AM"/>
        </w:rPr>
        <w:t>հանձնարարականի</w:t>
      </w:r>
      <w:r w:rsidRPr="007B3B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կատարումն ապահովելու նպատակով՝</w:t>
      </w:r>
      <w:r w:rsidRPr="00E00D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2021 թվականի պետական բյուջեով հաստատված տ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յ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լ գերատեսչության գծով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2021</w:t>
      </w:r>
      <w:r w:rsidRPr="002B5F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թվականի բյուջետային տարվա 9 ամսվա տնտեսված գումարներից ՀՀ 2021</w:t>
      </w:r>
      <w:r w:rsidRPr="007B3B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թվականի պետական բյուջե</w:t>
      </w:r>
      <w:r w:rsidRPr="002B5FA7">
        <w:rPr>
          <w:rFonts w:ascii="GHEA Grapalat" w:eastAsia="Times New Roman" w:hAnsi="GHEA Grapalat" w:cs="Times New Roman"/>
          <w:sz w:val="24"/>
          <w:szCs w:val="24"/>
          <w:lang w:val="hy-AM"/>
        </w:rPr>
        <w:t>ով նախատեսված ՀՀ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պահուստային ֆոնդը համալրելու անհրաժեշտությամբ։ </w:t>
      </w:r>
    </w:p>
    <w:p w:rsidR="000056A3" w:rsidRPr="00D577A2" w:rsidRDefault="000056A3" w:rsidP="000056A3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E6E2D">
        <w:rPr>
          <w:rFonts w:ascii="GHEA Grapalat" w:hAnsi="GHEA Grapalat" w:cs="Sylfaen"/>
          <w:b/>
          <w:sz w:val="24"/>
          <w:szCs w:val="24"/>
          <w:lang w:val="hy-AM"/>
        </w:rPr>
        <w:t xml:space="preserve">     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0056A3" w:rsidRPr="004E6E2D" w:rsidRDefault="000056A3" w:rsidP="000056A3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վարչապետի </w:t>
      </w:r>
      <w:r w:rsidRPr="007B3B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վերոհիշյալ </w:t>
      </w:r>
      <w:proofErr w:type="spellStart"/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հանձնարարկանի</w:t>
      </w:r>
      <w:proofErr w:type="spellEnd"/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համաձայն՝ բյուջետային գլխավոր կարգադրիչների 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ընդհանուր հատկացումների նվազեցումների առաջարկությ</w:t>
      </w:r>
      <w:r w:rsidRPr="007B3B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ունների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հիման վրա ներկայացվել է «Հայաստանի Հանրապետության 2021 թվականի պետական 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բյուջեի մասին»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օրենքում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վերաբաշխում</w:t>
      </w:r>
      <w:r w:rsidRPr="00AB3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7B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Հայաստանի Հանրապետության կառավարության 2020 թվականի դեկտեմբերի 30-ի N 2215-Ն որոշման մեջ փոփոխություններ կատարելու մասին» ՀՀ կառավարության որոշման նախագիծ</w:t>
      </w:r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0056A3" w:rsidRDefault="000056A3" w:rsidP="000056A3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Հարկ է նշել, որ վարկային և դրամաշնորհային ծրագրերի համաֆինանսավորման գծով </w:t>
      </w:r>
      <w:proofErr w:type="spellStart"/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նվազեցումներին</w:t>
      </w:r>
      <w:proofErr w:type="spellEnd"/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զուգահեռ անհրաժեշտություն է առաջացել նվազեցնել նաև նշված ծրագրերի վարկային</w:t>
      </w:r>
      <w:r w:rsidRPr="008A3A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դրամաշնորհային միջոցները, որի արդյունքում համապատասխանաբար նվազեցվել է դեֆիցիտը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A3A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99.</w:t>
      </w:r>
      <w:r w:rsidRPr="008A3A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և եկամուտը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1,3</w:t>
      </w:r>
      <w:r w:rsidRPr="008A3A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01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8A3A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դրամով: </w:t>
      </w:r>
    </w:p>
    <w:p w:rsidR="000056A3" w:rsidRPr="005E6D56" w:rsidRDefault="000056A3" w:rsidP="000056A3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E6E2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      </w:t>
      </w:r>
      <w:r w:rsidRPr="005E6D56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</w:p>
    <w:p w:rsidR="000056A3" w:rsidRPr="005E6D56" w:rsidRDefault="000056A3" w:rsidP="000056A3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Որոշման նախագիծը բխում է Կառավարության 2021-2026թթ. ծրագրի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«6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.10 Պետական </w:t>
      </w:r>
      <w:r w:rsidRPr="00B827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ախսեր» բաժնի դրույթներից՝ 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ախսային քաղաքականության արդյունավետության բարձրացման տեսանկյունից Կառավարությունը </w:t>
      </w:r>
      <w:proofErr w:type="spellStart"/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կարևոր</w:t>
      </w:r>
      <w:r w:rsidRPr="008C5F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</w:t>
      </w:r>
      <w:proofErr w:type="spellEnd"/>
      <w:r w:rsidRPr="008C5F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հանրային ֆինանսների նպատակային, խնայողաբար և </w:t>
      </w:r>
      <w:proofErr w:type="spellStart"/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ադյունավետ</w:t>
      </w:r>
      <w:proofErr w:type="spellEnd"/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օգտագործումը: </w:t>
      </w:r>
    </w:p>
    <w:p w:rsidR="000056A3" w:rsidRDefault="000056A3" w:rsidP="000056A3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056A3" w:rsidRPr="00D577A2" w:rsidRDefault="000056A3" w:rsidP="000056A3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 w:eastAsia="ru-RU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0056A3" w:rsidRPr="00D577A2" w:rsidRDefault="000056A3" w:rsidP="000056A3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ակտն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0056A3" w:rsidRPr="00D577A2" w:rsidRDefault="000056A3" w:rsidP="000056A3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0056A3" w:rsidRPr="00E00D52" w:rsidRDefault="000056A3" w:rsidP="000056A3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ընդունումով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ՀՀ 20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եկամուտներ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նվազել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են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1,3</w:t>
      </w:r>
      <w:r w:rsidRPr="008A3A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01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8A3A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3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դրամով, դեֆիցիտը՝ </w:t>
      </w:r>
      <w:r w:rsidRPr="008A3A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199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8A3A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2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մլն դրամով, իսկ  ծախսերը նվազել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են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 </w:t>
      </w:r>
      <w:r w:rsidRPr="008A3A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1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8A3A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5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00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8A3A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5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դրամով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0056A3" w:rsidRPr="00331D7D" w:rsidRDefault="000056A3" w:rsidP="000056A3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056A3" w:rsidRPr="00D577A2" w:rsidRDefault="000056A3" w:rsidP="000056A3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52AA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0056A3" w:rsidRPr="00D577A2" w:rsidRDefault="000056A3" w:rsidP="000056A3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52AA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առնչությամբ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ընդունվելիք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դրանց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0056A3" w:rsidRPr="00D577A2" w:rsidRDefault="000056A3" w:rsidP="000056A3">
      <w:pPr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0056A3" w:rsidRPr="00D577A2" w:rsidRDefault="000056A3" w:rsidP="000056A3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խութ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կամ լրացում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հրաժեշտություն չի առաջացնում:</w:t>
      </w:r>
    </w:p>
    <w:p w:rsidR="000056A3" w:rsidRPr="00331D7D" w:rsidRDefault="000056A3" w:rsidP="000056A3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D577A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մշակման համար կիրառված իրավական ակտերն են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«Հայաստանի Հան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րապետության 2021 թվա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կանի պետական բյուջեի մա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սին» ՀՀ օրենք և ՀՀ կառավարության 2020 թվականի դեկտեմբերի 30-ի  N 2215-Ն որոշումը:</w:t>
      </w:r>
    </w:p>
    <w:p w:rsidR="000056A3" w:rsidRPr="0069446C" w:rsidRDefault="000056A3" w:rsidP="000056A3">
      <w:pPr>
        <w:rPr>
          <w:lang w:val="hy-AM"/>
        </w:rPr>
      </w:pPr>
    </w:p>
    <w:p w:rsidR="003B6401" w:rsidRPr="000056A3" w:rsidRDefault="003B6401">
      <w:pPr>
        <w:rPr>
          <w:lang w:val="hy-AM"/>
        </w:rPr>
      </w:pPr>
    </w:p>
    <w:sectPr w:rsidR="003B6401" w:rsidRPr="000056A3" w:rsidSect="005F000C">
      <w:pgSz w:w="12240" w:h="15840"/>
      <w:pgMar w:top="900" w:right="99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F73"/>
    <w:rsid w:val="000056A3"/>
    <w:rsid w:val="000A7F73"/>
    <w:rsid w:val="003B6401"/>
    <w:rsid w:val="003D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8AF5B0-6441-44BD-87D3-CEC72BD5F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6A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056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2021-11-01T10:27:00Z</dcterms:created>
  <dcterms:modified xsi:type="dcterms:W3CDTF">2021-11-01T10:28:00Z</dcterms:modified>
</cp:coreProperties>
</file>