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2C3" w:rsidRDefault="003772C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2C3" w:rsidRDefault="003772C3" w:rsidP="00206B53">
      <w:pPr>
        <w:jc w:val="center"/>
      </w:pPr>
    </w:p>
    <w:p w:rsidR="003772C3" w:rsidRDefault="003772C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772C3" w:rsidRDefault="003772C3" w:rsidP="00206B53">
      <w:pPr>
        <w:pStyle w:val="mechtex"/>
        <w:rPr>
          <w:rFonts w:ascii="GHEA Mariam" w:hAnsi="GHEA Mariam"/>
          <w:b/>
        </w:rPr>
      </w:pPr>
    </w:p>
    <w:p w:rsidR="003772C3" w:rsidRDefault="003772C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6B4994" w:rsidRDefault="00617EC9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="003772C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pt-BR"/>
        </w:rPr>
        <w:t>նոյե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մբե</w:t>
      </w:r>
      <w:r w:rsidR="003772C3" w:rsidRPr="001F3663">
        <w:rPr>
          <w:rFonts w:ascii="GHEA Mariam" w:hAnsi="GHEA Mariam" w:cs="Sylfaen"/>
          <w:spacing w:val="-4"/>
          <w:sz w:val="24"/>
          <w:szCs w:val="24"/>
          <w:lang w:val="pt-BR"/>
        </w:rPr>
        <w:t>րի</w:t>
      </w:r>
      <w:proofErr w:type="spellEnd"/>
      <w:r w:rsidR="003772C3"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r w:rsidR="003772C3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3772C3">
        <w:rPr>
          <w:rFonts w:ascii="GHEA Mariam" w:hAnsi="GHEA Mariam"/>
          <w:sz w:val="24"/>
          <w:szCs w:val="24"/>
        </w:rPr>
        <w:t xml:space="preserve">  N  </w:t>
      </w:r>
      <w:r w:rsidR="00B5116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="0076778F">
        <w:rPr>
          <w:rFonts w:ascii="GHEA Mariam" w:hAnsi="GHEA Mariam"/>
          <w:sz w:val="24"/>
          <w:szCs w:val="24"/>
          <w:lang w:val="hy-AM"/>
        </w:rPr>
        <w:t xml:space="preserve"> </w:t>
      </w:r>
      <w:r w:rsidR="00CE58D9">
        <w:rPr>
          <w:rFonts w:ascii="GHEA Mariam" w:hAnsi="GHEA Mariam"/>
          <w:sz w:val="24"/>
          <w:szCs w:val="24"/>
        </w:rPr>
        <w:t xml:space="preserve"> - </w:t>
      </w:r>
      <w:r w:rsidR="001D59C2">
        <w:rPr>
          <w:rFonts w:ascii="GHEA Mariam" w:hAnsi="GHEA Mariam"/>
          <w:sz w:val="24"/>
          <w:szCs w:val="24"/>
          <w:lang w:val="hy-AM"/>
        </w:rPr>
        <w:t>Ա</w:t>
      </w:r>
    </w:p>
    <w:p w:rsidR="003772C3" w:rsidRPr="001D59C2" w:rsidRDefault="003772C3" w:rsidP="001D59C2">
      <w:pPr>
        <w:pStyle w:val="mechtex"/>
      </w:pPr>
    </w:p>
    <w:p w:rsidR="003772C3" w:rsidRPr="001D59C2" w:rsidRDefault="003772C3" w:rsidP="001D59C2">
      <w:pPr>
        <w:pStyle w:val="mechtex"/>
      </w:pPr>
    </w:p>
    <w:p w:rsidR="003772C3" w:rsidRPr="001D59C2" w:rsidRDefault="003772C3" w:rsidP="001D59C2">
      <w:pPr>
        <w:pStyle w:val="mechtex"/>
      </w:pPr>
    </w:p>
    <w:p w:rsidR="001D59C2" w:rsidRDefault="001D59C2" w:rsidP="001D59C2">
      <w:pPr>
        <w:pStyle w:val="mechtex"/>
        <w:rPr>
          <w:rFonts w:ascii="GHEA Mariam" w:hAnsi="GHEA Mariam"/>
          <w:spacing w:val="-4"/>
          <w:sz w:val="24"/>
          <w:szCs w:val="24"/>
          <w:lang w:val="pt-BR"/>
        </w:rPr>
      </w:pPr>
      <w:r w:rsidRPr="001D59C2">
        <w:rPr>
          <w:rFonts w:ascii="GHEA Mariam" w:hAnsi="GHEA Mariam"/>
          <w:spacing w:val="-4"/>
          <w:sz w:val="24"/>
          <w:szCs w:val="24"/>
          <w:lang w:val="pt-BR"/>
        </w:rPr>
        <w:t xml:space="preserve">ԳՈՒՅՔ </w:t>
      </w:r>
      <w:r w:rsidRPr="001D59C2">
        <w:rPr>
          <w:rFonts w:ascii="GHEA Mariam" w:hAnsi="GHEA Mariam"/>
          <w:spacing w:val="-4"/>
          <w:sz w:val="24"/>
          <w:szCs w:val="24"/>
          <w:lang w:val="hy-AM"/>
        </w:rPr>
        <w:t xml:space="preserve"> ՀԵՏ ՎԵՐՑՆԵԼՈՒ ԵՎ ԱՄՐԱՑՆԵԼՈՒ </w:t>
      </w:r>
      <w:r>
        <w:rPr>
          <w:rFonts w:ascii="GHEA Mariam" w:hAnsi="GHEA Mariam"/>
          <w:spacing w:val="-4"/>
          <w:sz w:val="24"/>
          <w:szCs w:val="24"/>
          <w:lang w:val="hy-AM"/>
        </w:rPr>
        <w:br/>
      </w:r>
      <w:r w:rsidRPr="001D59C2">
        <w:rPr>
          <w:rFonts w:ascii="GHEA Mariam" w:hAnsi="GHEA Mariam"/>
          <w:spacing w:val="-4"/>
          <w:sz w:val="24"/>
          <w:szCs w:val="24"/>
          <w:lang w:val="pt-BR"/>
        </w:rPr>
        <w:t>Մ</w:t>
      </w:r>
      <w:r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/>
          <w:spacing w:val="-4"/>
          <w:sz w:val="24"/>
          <w:szCs w:val="24"/>
          <w:lang w:val="pt-BR"/>
        </w:rPr>
        <w:t>Ա</w:t>
      </w:r>
      <w:r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/>
          <w:spacing w:val="-4"/>
          <w:sz w:val="24"/>
          <w:szCs w:val="24"/>
          <w:lang w:val="pt-BR"/>
        </w:rPr>
        <w:t>Ս</w:t>
      </w:r>
      <w:r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/>
          <w:spacing w:val="-4"/>
          <w:sz w:val="24"/>
          <w:szCs w:val="24"/>
          <w:lang w:val="pt-BR"/>
        </w:rPr>
        <w:t>Ն</w:t>
      </w:r>
    </w:p>
    <w:p w:rsidR="001D59C2" w:rsidRPr="001D59C2" w:rsidRDefault="001D59C2" w:rsidP="001D59C2">
      <w:pPr>
        <w:pStyle w:val="mechtex"/>
        <w:rPr>
          <w:rFonts w:ascii="GHEA Mariam" w:hAnsi="GHEA Mariam"/>
          <w:spacing w:val="-4"/>
          <w:sz w:val="24"/>
          <w:szCs w:val="24"/>
          <w:lang w:val="hy-AM" w:eastAsia="en-US"/>
        </w:rPr>
      </w:pPr>
      <w:r>
        <w:rPr>
          <w:rFonts w:ascii="GHEA Grapalat" w:hAnsi="GHEA Grapalat"/>
          <w:b/>
          <w:i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4"/>
          <w:sz w:val="24"/>
          <w:szCs w:val="24"/>
          <w:lang w:val="hy-AM"/>
        </w:rPr>
        <w:t>-----------------------------------------------------------------------------</w:t>
      </w:r>
    </w:p>
    <w:p w:rsidR="001D59C2" w:rsidRDefault="001D59C2" w:rsidP="001D59C2">
      <w:pPr>
        <w:pStyle w:val="mechtex"/>
        <w:rPr>
          <w:lang w:val="fr-FR"/>
        </w:rPr>
      </w:pPr>
    </w:p>
    <w:p w:rsidR="001D59C2" w:rsidRPr="001D59C2" w:rsidRDefault="001D59C2" w:rsidP="001D59C2">
      <w:pPr>
        <w:pStyle w:val="norm"/>
        <w:spacing w:line="360" w:lineRule="auto"/>
        <w:ind w:firstLine="706"/>
        <w:rPr>
          <w:rFonts w:ascii="GHEA Mariam" w:hAnsi="GHEA Mariam" w:cs="Sylfaen"/>
          <w:b/>
          <w:i/>
          <w:sz w:val="24"/>
          <w:szCs w:val="24"/>
          <w:lang w:val="hy-AM"/>
        </w:rPr>
      </w:pPr>
      <w:proofErr w:type="spellStart"/>
      <w:r w:rsidRPr="001D59C2">
        <w:rPr>
          <w:rFonts w:ascii="GHEA Mariam" w:hAnsi="GHEA Mariam" w:cs="Arial"/>
          <w:sz w:val="24"/>
          <w:szCs w:val="24"/>
          <w:lang w:val="fr-FR"/>
        </w:rPr>
        <w:t>Հիմք</w:t>
      </w:r>
      <w:proofErr w:type="spellEnd"/>
      <w:r w:rsidRPr="001D59C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1D59C2">
        <w:rPr>
          <w:rFonts w:ascii="GHEA Mariam" w:hAnsi="GHEA Mariam" w:cs="Arial"/>
          <w:sz w:val="24"/>
          <w:szCs w:val="24"/>
          <w:lang w:val="fr-FR"/>
        </w:rPr>
        <w:t>ընդունելով</w:t>
      </w:r>
      <w:proofErr w:type="spellEnd"/>
      <w:proofErr w:type="gramStart"/>
      <w:r w:rsidRPr="001D59C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1D59C2">
        <w:rPr>
          <w:rFonts w:ascii="GHEA Mariam" w:hAnsi="GHEA Mariam"/>
          <w:sz w:val="24"/>
          <w:szCs w:val="24"/>
          <w:lang w:val="hy-AM"/>
        </w:rPr>
        <w:t>«</w:t>
      </w:r>
      <w:r w:rsidRPr="001D59C2">
        <w:rPr>
          <w:rFonts w:ascii="GHEA Mariam" w:hAnsi="GHEA Mariam" w:cs="Arial"/>
          <w:sz w:val="24"/>
          <w:szCs w:val="24"/>
          <w:lang w:val="hy-AM"/>
        </w:rPr>
        <w:t>Կառավարչական</w:t>
      </w:r>
      <w:proofErr w:type="gramEnd"/>
      <w:r w:rsidRPr="001D59C2">
        <w:rPr>
          <w:rFonts w:ascii="GHEA Mariam" w:hAnsi="GHEA Mariam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1D59C2">
        <w:rPr>
          <w:rFonts w:ascii="GHEA Mariam" w:hAnsi="GHEA Mariam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pacing w:val="-4"/>
          <w:sz w:val="24"/>
          <w:szCs w:val="24"/>
          <w:lang w:val="hy-AM"/>
        </w:rPr>
        <w:t>կարգա</w:t>
      </w:r>
      <w:r w:rsidRPr="001D59C2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վոր</w:t>
      </w:r>
      <w:r w:rsidRPr="001D59C2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ման</w:t>
      </w:r>
      <w:r w:rsidRPr="001D59C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1D59C2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1D59C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1D59C2">
        <w:rPr>
          <w:rFonts w:ascii="GHEA Mariam" w:hAnsi="GHEA Mariam"/>
          <w:spacing w:val="-4"/>
          <w:sz w:val="24"/>
          <w:szCs w:val="24"/>
          <w:lang w:val="hy-AM"/>
        </w:rPr>
        <w:t xml:space="preserve">  </w:t>
      </w:r>
      <w:r w:rsidRPr="001D59C2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1D59C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1D59C2">
        <w:rPr>
          <w:rFonts w:ascii="GHEA Mariam" w:hAnsi="GHEA Mariam"/>
          <w:spacing w:val="-4"/>
          <w:sz w:val="24"/>
          <w:szCs w:val="24"/>
          <w:lang w:val="hy-AM"/>
        </w:rPr>
        <w:t xml:space="preserve"> 5-</w:t>
      </w:r>
      <w:r w:rsidRPr="001D59C2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1D59C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1D59C2">
        <w:rPr>
          <w:rFonts w:ascii="GHEA Mariam" w:hAnsi="GHEA Mariam"/>
          <w:spacing w:val="-4"/>
          <w:sz w:val="24"/>
          <w:szCs w:val="24"/>
          <w:lang w:val="hy-AM"/>
        </w:rPr>
        <w:t xml:space="preserve"> 5-</w:t>
      </w:r>
      <w:r w:rsidRPr="001D59C2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1D59C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1D59C2">
        <w:rPr>
          <w:rFonts w:ascii="GHEA Mariam" w:hAnsi="GHEA Mariam"/>
          <w:spacing w:val="-4"/>
          <w:sz w:val="24"/>
          <w:szCs w:val="24"/>
          <w:lang w:val="hy-AM"/>
        </w:rPr>
        <w:t xml:space="preserve"> 7-</w:t>
      </w:r>
      <w:r w:rsidRPr="001D59C2">
        <w:rPr>
          <w:rFonts w:ascii="GHEA Mariam" w:hAnsi="GHEA Mariam" w:cs="Arial"/>
          <w:spacing w:val="-4"/>
          <w:sz w:val="24"/>
          <w:szCs w:val="24"/>
          <w:lang w:val="hy-AM"/>
        </w:rPr>
        <w:t>ր</w:t>
      </w:r>
      <w:r w:rsidRPr="001D59C2">
        <w:rPr>
          <w:rFonts w:ascii="GHEA Mariam" w:hAnsi="GHEA Mariam" w:cs="Arial"/>
          <w:sz w:val="24"/>
          <w:szCs w:val="24"/>
          <w:lang w:val="hy-AM"/>
        </w:rPr>
        <w:t>դ</w:t>
      </w:r>
      <w:r w:rsidRPr="001D59C2">
        <w:rPr>
          <w:rFonts w:ascii="GHEA Mariam" w:hAnsi="GHEA Mariam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մասերը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1D59C2">
        <w:rPr>
          <w:rFonts w:ascii="GHEA Mariam" w:hAnsi="GHEA Mariam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D59C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1D59C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1D59C2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1D59C2">
        <w:rPr>
          <w:rFonts w:ascii="GHEA Mariam" w:hAnsi="GHEA Mariam" w:cs="Sylfaen"/>
          <w:sz w:val="24"/>
          <w:szCs w:val="24"/>
          <w:lang w:val="hy-AM"/>
        </w:rPr>
        <w:t>ո</w:t>
      </w:r>
      <w:r w:rsidRPr="001D59C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Sylfaen"/>
          <w:sz w:val="24"/>
          <w:szCs w:val="24"/>
          <w:lang w:val="hy-AM"/>
        </w:rPr>
        <w:t>ր</w:t>
      </w:r>
      <w:r w:rsidRPr="001D59C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Sylfaen"/>
          <w:sz w:val="24"/>
          <w:szCs w:val="24"/>
          <w:lang w:val="hy-AM"/>
        </w:rPr>
        <w:t>ո</w:t>
      </w:r>
      <w:r w:rsidRPr="001D59C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Sylfaen"/>
          <w:sz w:val="24"/>
          <w:szCs w:val="24"/>
          <w:lang w:val="hy-AM"/>
        </w:rPr>
        <w:t>շ</w:t>
      </w:r>
      <w:r w:rsidRPr="001D59C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Sylfaen"/>
          <w:sz w:val="24"/>
          <w:szCs w:val="24"/>
          <w:lang w:val="hy-AM"/>
        </w:rPr>
        <w:t>ու</w:t>
      </w:r>
      <w:r w:rsidRPr="001D59C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Sylfaen"/>
          <w:sz w:val="24"/>
          <w:szCs w:val="24"/>
          <w:lang w:val="hy-AM"/>
        </w:rPr>
        <w:t>մ</w:t>
      </w:r>
      <w:r w:rsidRPr="001D59C2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1D59C2">
        <w:rPr>
          <w:rFonts w:ascii="GHEA Mariam" w:hAnsi="GHEA Mariam" w:cs="Sylfaen"/>
          <w:sz w:val="24"/>
          <w:szCs w:val="24"/>
          <w:lang w:val="hy-AM"/>
        </w:rPr>
        <w:t>է</w:t>
      </w:r>
      <w:r w:rsidRPr="001D59C2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1D59C2" w:rsidRPr="001D59C2" w:rsidRDefault="001D59C2" w:rsidP="001D59C2">
      <w:pPr>
        <w:pStyle w:val="norm"/>
        <w:spacing w:line="360" w:lineRule="auto"/>
        <w:ind w:firstLine="706"/>
        <w:rPr>
          <w:rFonts w:ascii="GHEA Mariam" w:hAnsi="GHEA Mariam" w:cs="Sylfaen"/>
          <w:b/>
          <w:sz w:val="24"/>
          <w:szCs w:val="24"/>
          <w:lang w:val="fr-FR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1D59C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սեփականությունը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1D59C2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D59C2">
        <w:rPr>
          <w:rFonts w:ascii="GHEA Mariam" w:hAnsi="GHEA Mariam" w:cs="Arial"/>
          <w:sz w:val="24"/>
          <w:szCs w:val="24"/>
          <w:lang w:val="hy-AM"/>
        </w:rPr>
        <w:t>տանի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և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ենթակառուց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D59C2">
        <w:rPr>
          <w:rFonts w:ascii="GHEA Mariam" w:hAnsi="GHEA Mariam" w:cs="Arial"/>
          <w:sz w:val="24"/>
          <w:szCs w:val="24"/>
          <w:lang w:val="hy-AM"/>
        </w:rPr>
        <w:t>վածքների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գույքի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ամրացված</w:t>
      </w:r>
      <w:r w:rsidR="00776CAD">
        <w:rPr>
          <w:rFonts w:ascii="GHEA Mariam" w:hAnsi="GHEA Mariam" w:cs="Arial"/>
          <w:sz w:val="24"/>
          <w:szCs w:val="24"/>
          <w:lang w:val="hy-AM"/>
        </w:rPr>
        <w:t>՝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Style w:val="Bodytext2SegoeUI"/>
          <w:rFonts w:ascii="GHEA Mariam" w:eastAsiaTheme="minorHAnsi" w:hAnsi="GHEA Mariam"/>
          <w:sz w:val="24"/>
          <w:szCs w:val="24"/>
        </w:rPr>
        <w:t>8 430 000  դրամ սկզբնական և 0 դրամ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հաշվեկշռային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արժեքով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Sylfaen"/>
          <w:sz w:val="24"/>
          <w:szCs w:val="24"/>
          <w:lang w:val="fr-FR"/>
        </w:rPr>
        <w:t>TOYOTA COROLLA 1.4 (</w:t>
      </w:r>
      <w:r w:rsidRPr="001D59C2">
        <w:rPr>
          <w:rFonts w:ascii="GHEA Mariam" w:hAnsi="GHEA Mariam" w:cs="Arial"/>
          <w:sz w:val="24"/>
          <w:szCs w:val="24"/>
          <w:lang w:val="hy-AM"/>
        </w:rPr>
        <w:t>ՏՈՅՈՏԱ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ԿՈՐՈԼԼԱ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1.4</w:t>
      </w:r>
      <w:r w:rsidRPr="001D59C2">
        <w:rPr>
          <w:rFonts w:ascii="GHEA Mariam" w:hAnsi="GHEA Mariam" w:cs="Sylfaen"/>
          <w:sz w:val="24"/>
          <w:szCs w:val="24"/>
          <w:lang w:val="fr-FR"/>
        </w:rPr>
        <w:t>)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1D59C2">
        <w:rPr>
          <w:rFonts w:ascii="GHEA Mariam" w:hAnsi="GHEA Mariam" w:cs="Arial"/>
          <w:sz w:val="24"/>
          <w:szCs w:val="24"/>
          <w:lang w:val="hy-AM"/>
        </w:rPr>
        <w:t>մակնիշի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Sylfaen"/>
          <w:sz w:val="24"/>
          <w:szCs w:val="24"/>
          <w:lang w:val="fr-FR"/>
        </w:rPr>
        <w:t>(</w:t>
      </w:r>
      <w:r w:rsidRPr="001D59C2">
        <w:rPr>
          <w:rFonts w:ascii="GHEA Mariam" w:hAnsi="GHEA Mariam" w:cs="Arial"/>
          <w:sz w:val="24"/>
          <w:szCs w:val="24"/>
          <w:lang w:val="hy-AM"/>
        </w:rPr>
        <w:t>նախկին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համարանիշը՝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045 </w:t>
      </w:r>
      <w:r w:rsidRPr="001D59C2">
        <w:rPr>
          <w:rFonts w:ascii="GHEA Mariam" w:hAnsi="GHEA Mariam" w:cs="Sylfaen"/>
          <w:sz w:val="24"/>
          <w:szCs w:val="24"/>
          <w:lang w:val="fr-FR"/>
        </w:rPr>
        <w:t xml:space="preserve">BB 01, 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թողարկման</w:t>
      </w:r>
      <w:r w:rsidRPr="001D59C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տարեթիվը՝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2010 </w:t>
      </w:r>
      <w:r w:rsidRPr="001D59C2">
        <w:rPr>
          <w:rFonts w:ascii="GHEA Mariam" w:hAnsi="GHEA Mariam" w:cs="Arial"/>
          <w:sz w:val="24"/>
          <w:szCs w:val="24"/>
          <w:lang w:val="hy-AM"/>
        </w:rPr>
        <w:t>թվական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1D59C2">
        <w:rPr>
          <w:rFonts w:ascii="GHEA Mariam" w:hAnsi="GHEA Mariam" w:cs="Arial"/>
          <w:sz w:val="24"/>
          <w:szCs w:val="24"/>
          <w:lang w:val="hy-AM"/>
        </w:rPr>
        <w:t>նույնացման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համարը՝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Sylfaen"/>
          <w:sz w:val="24"/>
          <w:szCs w:val="24"/>
          <w:lang w:val="fr-FR"/>
        </w:rPr>
        <w:t>JTNBH58E60J006342)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միջոցը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1D59C2">
        <w:rPr>
          <w:rFonts w:ascii="GHEA Mariam" w:hAnsi="GHEA Mariam" w:cs="Sylfaen"/>
          <w:sz w:val="24"/>
          <w:szCs w:val="24"/>
          <w:lang w:val="fr-FR"/>
        </w:rPr>
        <w:t>(</w:t>
      </w:r>
      <w:r w:rsidRPr="001D59C2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1D59C2">
        <w:rPr>
          <w:rFonts w:ascii="GHEA Mariam" w:hAnsi="GHEA Mariam" w:cs="Arial"/>
          <w:sz w:val="24"/>
          <w:szCs w:val="24"/>
          <w:lang w:val="hy-AM"/>
        </w:rPr>
        <w:t>ույք</w:t>
      </w:r>
      <w:r w:rsidRPr="001D59C2">
        <w:rPr>
          <w:rFonts w:ascii="GHEA Mariam" w:hAnsi="GHEA Mariam" w:cs="Sylfaen"/>
          <w:sz w:val="24"/>
          <w:szCs w:val="24"/>
          <w:lang w:val="fr-FR"/>
        </w:rPr>
        <w:t>)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հետ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վերցնել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և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քննչական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կոմիտեին։</w:t>
      </w:r>
    </w:p>
    <w:p w:rsidR="001D59C2" w:rsidRPr="001D59C2" w:rsidRDefault="001D59C2" w:rsidP="001D59C2">
      <w:pPr>
        <w:pStyle w:val="norm"/>
        <w:spacing w:line="360" w:lineRule="auto"/>
        <w:ind w:firstLine="706"/>
        <w:rPr>
          <w:rFonts w:ascii="GHEA Mariam" w:hAnsi="GHEA Mariam" w:cs="Sylfaen"/>
          <w:b/>
          <w:sz w:val="24"/>
          <w:szCs w:val="24"/>
          <w:lang w:val="fr-FR"/>
        </w:rPr>
      </w:pPr>
      <w:r>
        <w:rPr>
          <w:rFonts w:ascii="GHEA Mariam" w:hAnsi="GHEA Mariam" w:cs="Arial"/>
          <w:bCs/>
          <w:sz w:val="24"/>
          <w:szCs w:val="24"/>
          <w:lang w:val="hy-AM"/>
        </w:rPr>
        <w:t xml:space="preserve">2. </w:t>
      </w:r>
      <w:r w:rsidRPr="001D59C2">
        <w:rPr>
          <w:rFonts w:ascii="GHEA Mariam" w:hAnsi="GHEA Mariam" w:cs="Arial"/>
          <w:bCs/>
          <w:sz w:val="24"/>
          <w:szCs w:val="24"/>
          <w:lang w:val="hy-AM"/>
        </w:rPr>
        <w:t>Հայաստանի</w:t>
      </w:r>
      <w:r w:rsidRPr="001D59C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Pr="001D59C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bCs/>
          <w:sz w:val="24"/>
          <w:szCs w:val="24"/>
          <w:lang w:val="hy-AM"/>
        </w:rPr>
        <w:t>քննչական</w:t>
      </w:r>
      <w:r w:rsidRPr="001D59C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bCs/>
          <w:sz w:val="24"/>
          <w:szCs w:val="24"/>
          <w:lang w:val="hy-AM"/>
        </w:rPr>
        <w:t>կոմիտեին</w:t>
      </w:r>
      <w:r w:rsidRPr="001D59C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bCs/>
          <w:sz w:val="24"/>
          <w:szCs w:val="24"/>
          <w:lang w:val="hy-AM"/>
        </w:rPr>
        <w:t>ամրացված</w:t>
      </w:r>
      <w:r w:rsidR="00776CAD">
        <w:rPr>
          <w:rFonts w:ascii="GHEA Mariam" w:hAnsi="GHEA Mariam" w:cs="Arial"/>
          <w:bCs/>
          <w:sz w:val="24"/>
          <w:szCs w:val="24"/>
          <w:lang w:val="hy-AM"/>
        </w:rPr>
        <w:t>՝</w:t>
      </w:r>
      <w:r w:rsidRPr="001D59C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sz w:val="24"/>
          <w:szCs w:val="24"/>
          <w:lang w:val="hy-AM"/>
        </w:rPr>
        <w:br/>
      </w:r>
      <w:r w:rsidRPr="001D59C2">
        <w:rPr>
          <w:rFonts w:ascii="GHEA Mariam" w:hAnsi="GHEA Mariam"/>
          <w:bCs/>
          <w:sz w:val="24"/>
          <w:szCs w:val="24"/>
          <w:lang w:val="fr-FR"/>
        </w:rPr>
        <w:t xml:space="preserve">4 050 000 </w:t>
      </w:r>
      <w:r w:rsidRPr="001D59C2">
        <w:rPr>
          <w:rFonts w:ascii="GHEA Mariam" w:hAnsi="GHEA Mariam" w:cs="Arial"/>
          <w:bCs/>
          <w:sz w:val="24"/>
          <w:szCs w:val="24"/>
          <w:lang w:val="hy-AM"/>
        </w:rPr>
        <w:t>դրամ</w:t>
      </w:r>
      <w:r w:rsidRPr="001D59C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bCs/>
          <w:sz w:val="24"/>
          <w:szCs w:val="24"/>
          <w:lang w:val="hy-AM"/>
        </w:rPr>
        <w:t>սկզբնական</w:t>
      </w:r>
      <w:r w:rsidRPr="001D59C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1D59C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Sylfaen"/>
          <w:sz w:val="24"/>
          <w:szCs w:val="24"/>
          <w:lang w:val="hy-AM"/>
        </w:rPr>
        <w:t>2021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թ</w:t>
      </w:r>
      <w:r>
        <w:rPr>
          <w:rFonts w:ascii="GHEA Mariam" w:hAnsi="GHEA Mariam" w:cs="Arial"/>
          <w:sz w:val="24"/>
          <w:szCs w:val="24"/>
          <w:lang w:val="hy-AM"/>
        </w:rPr>
        <w:t>վականի սեպտեմբերի 9-ի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դրությամբ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br/>
      </w:r>
      <w:r w:rsidRPr="001D59C2">
        <w:rPr>
          <w:rFonts w:ascii="GHEA Mariam" w:hAnsi="GHEA Mariam" w:cs="Sylfaen"/>
          <w:sz w:val="24"/>
          <w:szCs w:val="24"/>
          <w:lang w:val="fr-FR"/>
        </w:rPr>
        <w:t>508 431</w:t>
      </w:r>
      <w:r w:rsidRPr="001D59C2">
        <w:rPr>
          <w:rFonts w:ascii="GHEA Mariam" w:hAnsi="GHEA Mariam" w:cs="Sylfaen"/>
          <w:sz w:val="24"/>
          <w:szCs w:val="24"/>
          <w:lang w:val="hy-AM"/>
        </w:rPr>
        <w:t>,</w:t>
      </w:r>
      <w:r w:rsidRPr="001D59C2">
        <w:rPr>
          <w:rFonts w:ascii="GHEA Mariam" w:hAnsi="GHEA Mariam" w:cs="Sylfaen"/>
          <w:sz w:val="24"/>
          <w:szCs w:val="24"/>
          <w:lang w:val="fr-FR"/>
        </w:rPr>
        <w:t xml:space="preserve"> 63 </w:t>
      </w:r>
      <w:r w:rsidRPr="001D59C2">
        <w:rPr>
          <w:rFonts w:ascii="GHEA Mariam" w:hAnsi="GHEA Mariam" w:cs="Arial"/>
          <w:bCs/>
          <w:sz w:val="24"/>
          <w:szCs w:val="24"/>
          <w:lang w:val="hy-AM"/>
        </w:rPr>
        <w:t>դրամ</w:t>
      </w:r>
      <w:r w:rsidRPr="001D59C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bCs/>
          <w:sz w:val="24"/>
          <w:szCs w:val="24"/>
          <w:lang w:val="hy-AM"/>
        </w:rPr>
        <w:t>հաշվեկշռային</w:t>
      </w:r>
      <w:r w:rsidRPr="001D59C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bCs/>
          <w:sz w:val="24"/>
          <w:szCs w:val="24"/>
          <w:lang w:val="hy-AM"/>
        </w:rPr>
        <w:t>արժեքով</w:t>
      </w:r>
      <w:r w:rsidRPr="001D59C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/>
          <w:bCs/>
          <w:sz w:val="24"/>
          <w:szCs w:val="24"/>
          <w:lang w:val="fr-FR"/>
        </w:rPr>
        <w:t>VAZ 21214-126-20 (</w:t>
      </w:r>
      <w:r w:rsidRPr="001D59C2">
        <w:rPr>
          <w:rFonts w:ascii="GHEA Mariam" w:hAnsi="GHEA Mariam" w:cs="Arial"/>
          <w:bCs/>
          <w:sz w:val="24"/>
          <w:szCs w:val="24"/>
          <w:lang w:val="hy-AM"/>
        </w:rPr>
        <w:t>ՎԱԶ</w:t>
      </w:r>
      <w:r w:rsidRPr="001D59C2">
        <w:rPr>
          <w:rFonts w:ascii="GHEA Mariam" w:hAnsi="GHEA Mariam"/>
          <w:bCs/>
          <w:sz w:val="24"/>
          <w:szCs w:val="24"/>
          <w:lang w:val="hy-AM"/>
        </w:rPr>
        <w:t xml:space="preserve"> 21214</w:t>
      </w:r>
      <w:r w:rsidRPr="001D59C2">
        <w:rPr>
          <w:rFonts w:ascii="GHEA Mariam" w:hAnsi="GHEA Mariam"/>
          <w:bCs/>
          <w:sz w:val="24"/>
          <w:szCs w:val="24"/>
          <w:lang w:val="fr-FR"/>
        </w:rPr>
        <w:t>-126-20)</w:t>
      </w:r>
      <w:r w:rsidRPr="001D59C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bCs/>
          <w:sz w:val="24"/>
          <w:szCs w:val="24"/>
          <w:lang w:val="hy-AM"/>
        </w:rPr>
        <w:t>մակնիշի</w:t>
      </w:r>
      <w:r w:rsidRPr="001D59C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/>
          <w:bCs/>
          <w:sz w:val="24"/>
          <w:szCs w:val="24"/>
          <w:lang w:val="fr-FR"/>
        </w:rPr>
        <w:t>(</w:t>
      </w:r>
      <w:r w:rsidRPr="001D59C2">
        <w:rPr>
          <w:rFonts w:ascii="GHEA Mariam" w:hAnsi="GHEA Mariam" w:cs="Arial"/>
          <w:bCs/>
          <w:sz w:val="24"/>
          <w:szCs w:val="24"/>
          <w:lang w:val="hy-AM"/>
        </w:rPr>
        <w:t>հաշվառման</w:t>
      </w:r>
      <w:r w:rsidRPr="001D59C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bCs/>
          <w:sz w:val="24"/>
          <w:szCs w:val="24"/>
          <w:lang w:val="hy-AM"/>
        </w:rPr>
        <w:t>համարանիշը՝</w:t>
      </w:r>
      <w:r w:rsidRPr="001D59C2">
        <w:rPr>
          <w:rFonts w:ascii="GHEA Mariam" w:hAnsi="GHEA Mariam"/>
          <w:bCs/>
          <w:sz w:val="24"/>
          <w:szCs w:val="24"/>
          <w:lang w:val="hy-AM"/>
        </w:rPr>
        <w:t xml:space="preserve"> 214 </w:t>
      </w:r>
      <w:r w:rsidRPr="001D59C2">
        <w:rPr>
          <w:rFonts w:ascii="GHEA Mariam" w:hAnsi="GHEA Mariam"/>
          <w:bCs/>
          <w:sz w:val="24"/>
          <w:szCs w:val="24"/>
          <w:lang w:val="fr-FR"/>
        </w:rPr>
        <w:t xml:space="preserve">QC 01, </w:t>
      </w:r>
      <w:r w:rsidRPr="001D59C2">
        <w:rPr>
          <w:rFonts w:ascii="GHEA Mariam" w:hAnsi="GHEA Mariam" w:cs="Arial"/>
          <w:bCs/>
          <w:sz w:val="24"/>
          <w:szCs w:val="24"/>
          <w:lang w:val="hy-AM"/>
        </w:rPr>
        <w:t>թողարկման</w:t>
      </w:r>
      <w:r w:rsidRPr="001D59C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bCs/>
          <w:sz w:val="24"/>
          <w:szCs w:val="24"/>
          <w:lang w:val="hy-AM"/>
        </w:rPr>
        <w:t>տարեթիվը՝</w:t>
      </w:r>
      <w:r w:rsidRPr="001D59C2">
        <w:rPr>
          <w:rFonts w:ascii="GHEA Mariam" w:hAnsi="GHEA Mariam"/>
          <w:bCs/>
          <w:sz w:val="24"/>
          <w:szCs w:val="24"/>
          <w:lang w:val="hy-AM"/>
        </w:rPr>
        <w:t xml:space="preserve"> 2007 </w:t>
      </w:r>
      <w:r w:rsidRPr="001D59C2">
        <w:rPr>
          <w:rFonts w:ascii="GHEA Mariam" w:hAnsi="GHEA Mariam" w:cs="Arial"/>
          <w:bCs/>
          <w:sz w:val="24"/>
          <w:szCs w:val="24"/>
          <w:lang w:val="hy-AM"/>
        </w:rPr>
        <w:lastRenderedPageBreak/>
        <w:t>թվական</w:t>
      </w:r>
      <w:r w:rsidRPr="001D59C2">
        <w:rPr>
          <w:rFonts w:ascii="GHEA Mariam" w:hAnsi="GHEA Mariam"/>
          <w:bCs/>
          <w:sz w:val="24"/>
          <w:szCs w:val="24"/>
          <w:lang w:val="hy-AM"/>
        </w:rPr>
        <w:t xml:space="preserve">, </w:t>
      </w:r>
      <w:r w:rsidRPr="001D59C2">
        <w:rPr>
          <w:rFonts w:ascii="GHEA Mariam" w:hAnsi="GHEA Mariam" w:cs="Arial"/>
          <w:bCs/>
          <w:sz w:val="24"/>
          <w:szCs w:val="24"/>
          <w:lang w:val="hy-AM"/>
        </w:rPr>
        <w:t>նույնացման</w:t>
      </w:r>
      <w:r w:rsidRPr="001D59C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bCs/>
          <w:sz w:val="24"/>
          <w:szCs w:val="24"/>
          <w:lang w:val="hy-AM"/>
        </w:rPr>
        <w:t>համարը՝</w:t>
      </w:r>
      <w:r w:rsidRPr="001D59C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/>
          <w:bCs/>
          <w:sz w:val="24"/>
          <w:szCs w:val="24"/>
          <w:lang w:val="fr-FR"/>
        </w:rPr>
        <w:t>XTA21214071865293)</w:t>
      </w:r>
      <w:r w:rsidRPr="001D59C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bCs/>
          <w:sz w:val="24"/>
          <w:szCs w:val="24"/>
          <w:lang w:val="hy-AM"/>
        </w:rPr>
        <w:t>տրանսպորտային</w:t>
      </w:r>
      <w:r w:rsidRPr="001D59C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bCs/>
          <w:sz w:val="24"/>
          <w:szCs w:val="24"/>
          <w:lang w:val="hy-AM"/>
        </w:rPr>
        <w:t>միջոց</w:t>
      </w:r>
      <w:r w:rsidR="00776CAD">
        <w:rPr>
          <w:rFonts w:ascii="GHEA Mariam" w:hAnsi="GHEA Mariam" w:cs="Arial"/>
          <w:bCs/>
          <w:sz w:val="24"/>
          <w:szCs w:val="24"/>
          <w:lang w:val="hy-AM"/>
        </w:rPr>
        <w:t>ը</w:t>
      </w:r>
      <w:r w:rsidRPr="001D59C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Sylfaen"/>
          <w:sz w:val="24"/>
          <w:szCs w:val="24"/>
          <w:lang w:val="fr-FR"/>
        </w:rPr>
        <w:t>(</w:t>
      </w:r>
      <w:r w:rsidRPr="001D59C2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1D59C2">
        <w:rPr>
          <w:rFonts w:ascii="GHEA Mariam" w:hAnsi="GHEA Mariam" w:cs="Arial"/>
          <w:sz w:val="24"/>
          <w:szCs w:val="24"/>
          <w:lang w:val="hy-AM"/>
        </w:rPr>
        <w:t>ույք</w:t>
      </w:r>
      <w:r w:rsidRPr="001D59C2">
        <w:rPr>
          <w:rFonts w:ascii="GHEA Mariam" w:hAnsi="GHEA Mariam" w:cs="Sylfaen"/>
          <w:sz w:val="24"/>
          <w:szCs w:val="24"/>
          <w:lang w:val="fr-FR"/>
        </w:rPr>
        <w:t>)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հետ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վերցնել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և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և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պետա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D59C2">
        <w:rPr>
          <w:rFonts w:ascii="GHEA Mariam" w:hAnsi="GHEA Mariam" w:cs="Arial"/>
          <w:sz w:val="24"/>
          <w:szCs w:val="24"/>
          <w:lang w:val="hy-AM"/>
        </w:rPr>
        <w:t>կան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գույքի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կոմիտեին՝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հետագայում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այլ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1D59C2">
        <w:rPr>
          <w:rFonts w:ascii="GHEA Mariam" w:hAnsi="GHEA Mariam" w:cs="Arial"/>
          <w:sz w:val="24"/>
          <w:szCs w:val="24"/>
          <w:lang w:val="hy-AM"/>
        </w:rPr>
        <w:t>գերատեսչությանն</w:t>
      </w:r>
      <w:proofErr w:type="spellEnd"/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ամրաց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D59C2">
        <w:rPr>
          <w:rFonts w:ascii="GHEA Mariam" w:hAnsi="GHEA Mariam" w:cs="Arial"/>
          <w:sz w:val="24"/>
          <w:szCs w:val="24"/>
          <w:lang w:val="hy-AM"/>
        </w:rPr>
        <w:t>նելու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կամ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օտարելու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նպատակով։</w:t>
      </w:r>
    </w:p>
    <w:p w:rsidR="001D59C2" w:rsidRPr="001D59C2" w:rsidRDefault="001D59C2" w:rsidP="001D59C2">
      <w:pPr>
        <w:pStyle w:val="norm"/>
        <w:spacing w:line="360" w:lineRule="auto"/>
        <w:ind w:firstLine="706"/>
        <w:rPr>
          <w:rFonts w:ascii="GHEA Mariam" w:hAnsi="GHEA Mariam" w:cs="Sylfaen"/>
          <w:b/>
          <w:sz w:val="24"/>
          <w:szCs w:val="24"/>
          <w:lang w:val="fr-FR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3. </w:t>
      </w:r>
      <w:r w:rsidRPr="001D59C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և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D59C2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D59C2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գույքի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pacing w:val="-4"/>
          <w:sz w:val="24"/>
          <w:szCs w:val="24"/>
          <w:lang w:val="hy-AM"/>
        </w:rPr>
        <w:t>նախագահին</w:t>
      </w:r>
      <w:r w:rsidRPr="001D59C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1D59C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1D59C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1D59C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pacing w:val="-4"/>
          <w:sz w:val="24"/>
          <w:szCs w:val="24"/>
          <w:lang w:val="hy-AM"/>
        </w:rPr>
        <w:t>քննչական</w:t>
      </w:r>
      <w:r w:rsidRPr="001D59C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pacing w:val="-4"/>
          <w:sz w:val="24"/>
          <w:szCs w:val="24"/>
          <w:lang w:val="hy-AM"/>
        </w:rPr>
        <w:t>կոմիտեի</w:t>
      </w:r>
      <w:r w:rsidRPr="001D59C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pacing w:val="-4"/>
          <w:sz w:val="24"/>
          <w:szCs w:val="24"/>
          <w:lang w:val="hy-AM"/>
        </w:rPr>
        <w:t>նախագահին՝</w:t>
      </w:r>
    </w:p>
    <w:p w:rsidR="001D59C2" w:rsidRPr="001D59C2" w:rsidRDefault="001D59C2" w:rsidP="001D59C2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1D59C2">
        <w:rPr>
          <w:rFonts w:ascii="GHEA Mariam" w:hAnsi="GHEA Mariam" w:cs="Sylfaen"/>
          <w:sz w:val="24"/>
          <w:szCs w:val="24"/>
          <w:lang w:val="hy-AM"/>
        </w:rPr>
        <w:t>1</w:t>
      </w:r>
      <w:r w:rsidRPr="001D59C2">
        <w:rPr>
          <w:rFonts w:ascii="GHEA Mariam" w:hAnsi="GHEA Mariam" w:cs="Sylfaen"/>
          <w:sz w:val="24"/>
          <w:szCs w:val="24"/>
          <w:lang w:val="fr-FR"/>
        </w:rPr>
        <w:t xml:space="preserve">) </w:t>
      </w:r>
      <w:r w:rsidRPr="001D59C2">
        <w:rPr>
          <w:rFonts w:ascii="GHEA Mariam" w:hAnsi="GHEA Mariam" w:cs="Arial"/>
          <w:sz w:val="24"/>
          <w:szCs w:val="24"/>
          <w:lang w:val="hy-AM"/>
        </w:rPr>
        <w:t>սույն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ուժի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մեջ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հետո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D59C2">
        <w:rPr>
          <w:rFonts w:ascii="GHEA Mariam" w:hAnsi="GHEA Mariam" w:cs="Arial"/>
          <w:sz w:val="24"/>
          <w:szCs w:val="24"/>
          <w:lang w:val="hy-AM"/>
        </w:rPr>
        <w:t>տանի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կարգով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սույն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Sylfaen"/>
          <w:sz w:val="24"/>
          <w:szCs w:val="24"/>
          <w:lang w:val="fr-FR"/>
        </w:rPr>
        <w:t>1</w:t>
      </w:r>
      <w:r w:rsidRPr="001D59C2">
        <w:rPr>
          <w:rFonts w:ascii="GHEA Mariam" w:hAnsi="GHEA Mariam" w:cs="Sylfaen"/>
          <w:sz w:val="24"/>
          <w:szCs w:val="24"/>
          <w:lang w:val="hy-AM"/>
        </w:rPr>
        <w:t>-</w:t>
      </w:r>
      <w:r w:rsidRPr="001D59C2">
        <w:rPr>
          <w:rFonts w:ascii="GHEA Mariam" w:hAnsi="GHEA Mariam" w:cs="Arial"/>
          <w:sz w:val="24"/>
          <w:szCs w:val="24"/>
          <w:lang w:val="hy-AM"/>
        </w:rPr>
        <w:t>ին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և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Sylfaen"/>
          <w:sz w:val="24"/>
          <w:szCs w:val="24"/>
          <w:lang w:val="fr-FR"/>
        </w:rPr>
        <w:t>2</w:t>
      </w:r>
      <w:r w:rsidRPr="001D59C2">
        <w:rPr>
          <w:rFonts w:ascii="GHEA Mariam" w:hAnsi="GHEA Mariam" w:cs="Sylfaen"/>
          <w:sz w:val="24"/>
          <w:szCs w:val="24"/>
          <w:lang w:val="hy-AM"/>
        </w:rPr>
        <w:t>-</w:t>
      </w:r>
      <w:proofErr w:type="spellStart"/>
      <w:r w:rsidRPr="001D59C2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1D59C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կետերում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նշված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գ</w:t>
      </w:r>
      <w:r w:rsidRPr="001D59C2">
        <w:rPr>
          <w:rFonts w:ascii="GHEA Mariam" w:hAnsi="GHEA Mariam" w:cs="Arial"/>
          <w:sz w:val="24"/>
          <w:szCs w:val="24"/>
          <w:lang w:val="hy-AM"/>
        </w:rPr>
        <w:t>ույքի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1D59C2">
        <w:rPr>
          <w:rFonts w:ascii="GHEA Mariam" w:hAnsi="GHEA Mariam" w:cs="Sylfaen"/>
          <w:sz w:val="24"/>
          <w:szCs w:val="24"/>
          <w:lang w:val="hy-AM"/>
        </w:rPr>
        <w:t>-</w:t>
      </w:r>
      <w:r w:rsidRPr="001D59C2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աշխա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D59C2">
        <w:rPr>
          <w:rFonts w:ascii="GHEA Mariam" w:hAnsi="GHEA Mariam" w:cs="Arial"/>
          <w:sz w:val="24"/>
          <w:szCs w:val="24"/>
          <w:lang w:val="hy-AM"/>
        </w:rPr>
        <w:t>տանք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D59C2">
        <w:rPr>
          <w:rFonts w:ascii="GHEA Mariam" w:hAnsi="GHEA Mariam" w:cs="Arial"/>
          <w:sz w:val="24"/>
          <w:szCs w:val="24"/>
          <w:lang w:val="hy-AM"/>
        </w:rPr>
        <w:t>ների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կատարումը.</w:t>
      </w:r>
    </w:p>
    <w:p w:rsidR="001D59C2" w:rsidRPr="001D59C2" w:rsidRDefault="001D59C2" w:rsidP="001D59C2">
      <w:pPr>
        <w:pStyle w:val="norm"/>
        <w:spacing w:line="360" w:lineRule="auto"/>
        <w:ind w:firstLine="706"/>
        <w:rPr>
          <w:rFonts w:ascii="GHEA Mariam" w:hAnsi="GHEA Mariam" w:cstheme="minorBidi"/>
          <w:i/>
          <w:sz w:val="24"/>
          <w:szCs w:val="24"/>
          <w:lang w:val="hy-AM"/>
        </w:rPr>
      </w:pPr>
      <w:r w:rsidRPr="001D59C2">
        <w:rPr>
          <w:rFonts w:ascii="GHEA Mariam" w:hAnsi="GHEA Mariam" w:cs="Sylfaen"/>
          <w:sz w:val="24"/>
          <w:szCs w:val="24"/>
          <w:lang w:val="hy-AM"/>
        </w:rPr>
        <w:t xml:space="preserve">2) </w:t>
      </w:r>
      <w:r w:rsidRPr="001D59C2">
        <w:rPr>
          <w:rFonts w:ascii="GHEA Mariam" w:hAnsi="GHEA Mariam" w:cs="Arial"/>
          <w:sz w:val="24"/>
          <w:szCs w:val="24"/>
          <w:lang w:val="hy-AM"/>
        </w:rPr>
        <w:t>սույն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կետի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1-</w:t>
      </w:r>
      <w:r w:rsidRPr="001D59C2">
        <w:rPr>
          <w:rFonts w:ascii="GHEA Mariam" w:hAnsi="GHEA Mariam" w:cs="Arial"/>
          <w:sz w:val="24"/>
          <w:szCs w:val="24"/>
          <w:lang w:val="hy-AM"/>
        </w:rPr>
        <w:t>ին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նշված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ավարտից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հետո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սույն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1-</w:t>
      </w:r>
      <w:r w:rsidRPr="001D59C2">
        <w:rPr>
          <w:rFonts w:ascii="GHEA Mariam" w:hAnsi="GHEA Mariam" w:cs="Arial"/>
          <w:sz w:val="24"/>
          <w:szCs w:val="24"/>
          <w:lang w:val="hy-AM"/>
        </w:rPr>
        <w:t>ին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և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2-</w:t>
      </w:r>
      <w:r w:rsidRPr="001D59C2">
        <w:rPr>
          <w:rFonts w:ascii="GHEA Mariam" w:hAnsi="GHEA Mariam" w:cs="Arial"/>
          <w:sz w:val="24"/>
          <w:szCs w:val="24"/>
          <w:lang w:val="hy-AM"/>
        </w:rPr>
        <w:t>րդ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կետերում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1D59C2">
        <w:rPr>
          <w:rFonts w:ascii="GHEA Mariam" w:hAnsi="GHEA Mariam" w:cs="Arial"/>
          <w:sz w:val="24"/>
          <w:szCs w:val="24"/>
          <w:lang w:val="hy-AM"/>
        </w:rPr>
        <w:t>նշված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միջոցների՝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կարգով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գրանցումը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(</w:t>
      </w:r>
      <w:r w:rsidRPr="001D59C2">
        <w:rPr>
          <w:rFonts w:ascii="GHEA Mariam" w:hAnsi="GHEA Mariam" w:cs="Arial"/>
          <w:sz w:val="24"/>
          <w:szCs w:val="24"/>
          <w:lang w:val="hy-AM"/>
        </w:rPr>
        <w:t>հաշվառումը</w:t>
      </w:r>
      <w:r w:rsidRPr="001D59C2">
        <w:rPr>
          <w:rFonts w:ascii="GHEA Mariam" w:hAnsi="GHEA Mariam" w:cs="Sylfaen"/>
          <w:sz w:val="24"/>
          <w:szCs w:val="24"/>
          <w:lang w:val="hy-AM"/>
        </w:rPr>
        <w:t>)</w:t>
      </w:r>
      <w:r w:rsidRPr="001D59C2">
        <w:rPr>
          <w:rFonts w:ascii="GHEA Mariam" w:hAnsi="GHEA Mariam" w:cs="Arial"/>
          <w:sz w:val="24"/>
          <w:szCs w:val="24"/>
          <w:lang w:val="hy-AM"/>
        </w:rPr>
        <w:t>՝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դրանց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հետ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կապված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ծախսերն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իրականացնելով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քննչական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միջոց</w:t>
      </w:r>
      <w:r w:rsidR="00776CAD">
        <w:rPr>
          <w:rFonts w:ascii="GHEA Mariam" w:hAnsi="GHEA Mariam" w:cs="Arial"/>
          <w:sz w:val="24"/>
          <w:szCs w:val="24"/>
          <w:lang w:val="hy-AM"/>
        </w:rPr>
        <w:softHyphen/>
      </w:r>
      <w:bookmarkStart w:id="0" w:name="_GoBack"/>
      <w:bookmarkEnd w:id="0"/>
      <w:r w:rsidRPr="001D59C2">
        <w:rPr>
          <w:rFonts w:ascii="GHEA Mariam" w:hAnsi="GHEA Mariam" w:cs="Arial"/>
          <w:sz w:val="24"/>
          <w:szCs w:val="24"/>
          <w:lang w:val="hy-AM"/>
        </w:rPr>
        <w:t>նե</w:t>
      </w:r>
      <w:r w:rsidR="00776CAD">
        <w:rPr>
          <w:rFonts w:ascii="GHEA Mariam" w:hAnsi="GHEA Mariam" w:cs="Arial"/>
          <w:sz w:val="24"/>
          <w:szCs w:val="24"/>
          <w:lang w:val="hy-AM"/>
        </w:rPr>
        <w:t>ր</w:t>
      </w:r>
      <w:r w:rsidRPr="001D59C2">
        <w:rPr>
          <w:rFonts w:ascii="GHEA Mariam" w:hAnsi="GHEA Mariam" w:cs="Arial"/>
          <w:sz w:val="24"/>
          <w:szCs w:val="24"/>
          <w:lang w:val="hy-AM"/>
        </w:rPr>
        <w:t>ի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59C2">
        <w:rPr>
          <w:rFonts w:ascii="GHEA Mariam" w:hAnsi="GHEA Mariam" w:cs="Arial"/>
          <w:sz w:val="24"/>
          <w:szCs w:val="24"/>
          <w:lang w:val="hy-AM"/>
        </w:rPr>
        <w:t>հաշվին։</w:t>
      </w:r>
      <w:r w:rsidRPr="001D59C2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C527E0" w:rsidRPr="001D59C2" w:rsidRDefault="00C527E0" w:rsidP="001D59C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A7447A" w:rsidRPr="004E461B" w:rsidRDefault="00A7447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E461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E461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7447A" w:rsidRPr="004E461B" w:rsidRDefault="00A7447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E461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E461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E461B">
        <w:rPr>
          <w:rFonts w:ascii="GHEA Mariam" w:hAnsi="GHEA Mariam" w:cs="Sylfaen"/>
          <w:sz w:val="24"/>
          <w:szCs w:val="24"/>
          <w:lang w:val="hy-AM"/>
        </w:rPr>
        <w:t>.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E461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7447A" w:rsidRPr="004E461B" w:rsidRDefault="00A7447A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17EC9" w:rsidRDefault="00A7447A" w:rsidP="00A7447A">
      <w:pPr>
        <w:pStyle w:val="norm"/>
        <w:spacing w:line="240" w:lineRule="auto"/>
        <w:ind w:firstLine="0"/>
        <w:rPr>
          <w:rFonts w:ascii="GHEA Mariam" w:hAnsi="GHEA Mariam" w:cs="Arial"/>
          <w:sz w:val="24"/>
          <w:lang w:val="hy-AM"/>
        </w:rPr>
      </w:pPr>
      <w:r w:rsidRPr="004E461B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4E461B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617EC9" w:rsidRP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Default="00617EC9" w:rsidP="00617EC9">
      <w:pPr>
        <w:rPr>
          <w:lang w:val="hy-AM"/>
        </w:rPr>
      </w:pPr>
    </w:p>
    <w:p w:rsidR="00A7447A" w:rsidRPr="00617EC9" w:rsidRDefault="00A7447A" w:rsidP="001D59C2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</w:p>
    <w:sectPr w:rsidR="00A7447A" w:rsidRPr="00617EC9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22FA" w:rsidRDefault="00C122FA">
      <w:r>
        <w:separator/>
      </w:r>
    </w:p>
  </w:endnote>
  <w:endnote w:type="continuationSeparator" w:id="0">
    <w:p w:rsidR="00C122FA" w:rsidRDefault="00C12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20A41">
      <w:rPr>
        <w:noProof/>
        <w:sz w:val="18"/>
      </w:rPr>
      <w:t>voroshumKK413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353E6" w:rsidRDefault="00E16699" w:rsidP="005353E6">
    <w:pPr>
      <w:pStyle w:val="Footer"/>
    </w:pPr>
    <w:fldSimple w:instr=" FILENAME   \* MERGEFORMAT ">
      <w:r w:rsidR="00220A41">
        <w:rPr>
          <w:noProof/>
        </w:rPr>
        <w:t>voroshumKK413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3408CB" w:rsidRDefault="00C122FA" w:rsidP="003408C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20A41">
      <w:rPr>
        <w:noProof/>
      </w:rPr>
      <w:t>voroshumKK413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22FA" w:rsidRDefault="00C122FA">
      <w:r>
        <w:separator/>
      </w:r>
    </w:p>
  </w:footnote>
  <w:footnote w:type="continuationSeparator" w:id="0">
    <w:p w:rsidR="00C122FA" w:rsidRDefault="00C122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76CA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2602CC"/>
    <w:multiLevelType w:val="hybridMultilevel"/>
    <w:tmpl w:val="0234E906"/>
    <w:lvl w:ilvl="0" w:tplc="4EEC10B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5EA60CE"/>
    <w:multiLevelType w:val="hybridMultilevel"/>
    <w:tmpl w:val="554A9274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9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E4D1864"/>
    <w:multiLevelType w:val="hybridMultilevel"/>
    <w:tmpl w:val="1D56B7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5F2E4D"/>
    <w:multiLevelType w:val="hybridMultilevel"/>
    <w:tmpl w:val="3DC04A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2C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42A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24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1E25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4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59C2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A41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62A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8CB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2C3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99A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1D"/>
    <w:rsid w:val="00432A2F"/>
    <w:rsid w:val="00432D99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1E06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3BF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61B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3E6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5EB0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67E3"/>
    <w:rsid w:val="005D702D"/>
    <w:rsid w:val="005D71FB"/>
    <w:rsid w:val="005D791F"/>
    <w:rsid w:val="005D7D04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116"/>
    <w:rsid w:val="006153E1"/>
    <w:rsid w:val="006161D9"/>
    <w:rsid w:val="006167AA"/>
    <w:rsid w:val="00616EEC"/>
    <w:rsid w:val="00617088"/>
    <w:rsid w:val="00617EC9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5B2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94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628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5D7"/>
    <w:rsid w:val="00765663"/>
    <w:rsid w:val="00765746"/>
    <w:rsid w:val="00765919"/>
    <w:rsid w:val="007666B7"/>
    <w:rsid w:val="00766817"/>
    <w:rsid w:val="00766888"/>
    <w:rsid w:val="00766DDE"/>
    <w:rsid w:val="007676CB"/>
    <w:rsid w:val="0076778F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5DB1"/>
    <w:rsid w:val="00776CA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99E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2C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457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E53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341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131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5A7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27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62A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A58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53D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C28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4D71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47A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1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6B61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AF1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5D6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2FA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7E0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C7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58D9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C07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3C0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52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5B4D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69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63D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FB5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87F86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837238"/>
  <w15:chartTrackingRefBased/>
  <w15:docId w15:val="{DB00658C-E37E-4CF2-82FE-B26721DD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99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772C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7447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7447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7447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655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655D7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uiPriority w:val="99"/>
    <w:unhideWhenUsed/>
    <w:rsid w:val="00CE58D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99"/>
    <w:qFormat/>
    <w:rsid w:val="006B4994"/>
    <w:rPr>
      <w:rFonts w:cs="Times New Roman"/>
      <w:i/>
    </w:rPr>
  </w:style>
  <w:style w:type="paragraph" w:styleId="ListParagraph">
    <w:name w:val="List Paragraph"/>
    <w:basedOn w:val="Normal"/>
    <w:uiPriority w:val="34"/>
    <w:qFormat/>
    <w:rsid w:val="006B4994"/>
    <w:pPr>
      <w:ind w:left="720"/>
      <w:contextualSpacing/>
    </w:pPr>
    <w:rPr>
      <w:rFonts w:ascii="Times New Roman" w:hAnsi="Times New Roman"/>
      <w:lang w:eastAsia="en-US"/>
    </w:rPr>
  </w:style>
  <w:style w:type="character" w:customStyle="1" w:styleId="Bodytext2SegoeUI">
    <w:name w:val="Body text (2) + Segoe UI"/>
    <w:aliases w:val="11.5 pt,Italic,Spacing 1 pt,Spacing -1 pt"/>
    <w:rsid w:val="001D59C2"/>
    <w:rPr>
      <w:rFonts w:ascii="Segoe UI" w:eastAsia="Times New Roman" w:hAnsi="Segoe UI" w:cs="Segoe UI" w:hint="default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9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351</Words>
  <Characters>2004</Characters>
  <Application>Microsoft Office Word</Application>
  <DocSecurity>0</DocSecurity>
  <Lines>16</Lines>
  <Paragraphs>4</Paragraphs>
  <ScaleCrop>false</ScaleCrop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https:/mul2.gov.am/tasks/497938/oneclick/voroshumMK-226.docx?token=af73bc1fea3e6c8f595e7d73b3f9d161</cp:keywords>
  <dc:description/>
  <cp:lastModifiedBy>Kristina Papyan</cp:lastModifiedBy>
  <cp:revision>6</cp:revision>
  <cp:lastPrinted>2021-11-02T11:26:00Z</cp:lastPrinted>
  <dcterms:created xsi:type="dcterms:W3CDTF">2021-11-02T11:25:00Z</dcterms:created>
  <dcterms:modified xsi:type="dcterms:W3CDTF">2021-11-03T05:47:00Z</dcterms:modified>
</cp:coreProperties>
</file>