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836" w:rsidRPr="00D10396" w:rsidRDefault="00A02836" w:rsidP="00D10396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</w:p>
    <w:p w:rsidR="002A56C6" w:rsidRPr="00D10396" w:rsidRDefault="007039BA" w:rsidP="00D10396">
      <w:pPr>
        <w:spacing w:line="360" w:lineRule="auto"/>
        <w:ind w:right="201"/>
        <w:jc w:val="center"/>
        <w:rPr>
          <w:rFonts w:ascii="GHEA Grapalat" w:hAnsi="GHEA Grapalat"/>
          <w:b/>
          <w:lang w:val="en-US"/>
        </w:rPr>
      </w:pPr>
      <w:r w:rsidRPr="00D10396">
        <w:rPr>
          <w:rFonts w:ascii="GHEA Grapalat" w:hAnsi="GHEA Grapalat"/>
          <w:b/>
          <w:lang w:val="en-US"/>
        </w:rPr>
        <w:t>Ա Մ Փ Ո Փ Ա Թ Ե Ր Թ</w:t>
      </w:r>
    </w:p>
    <w:p w:rsidR="00B626E6" w:rsidRPr="00D10396" w:rsidRDefault="0057656A" w:rsidP="00D10396">
      <w:pPr>
        <w:tabs>
          <w:tab w:val="left" w:pos="9498"/>
          <w:tab w:val="left" w:pos="12330"/>
          <w:tab w:val="left" w:pos="12420"/>
          <w:tab w:val="left" w:pos="12780"/>
        </w:tabs>
        <w:spacing w:line="360" w:lineRule="auto"/>
        <w:ind w:right="471"/>
        <w:jc w:val="center"/>
        <w:rPr>
          <w:rFonts w:ascii="GHEA Grapalat" w:hAnsi="GHEA Grapalat"/>
          <w:lang w:val="af-ZA"/>
        </w:rPr>
      </w:pPr>
      <w:r w:rsidRPr="00D10396">
        <w:rPr>
          <w:rFonts w:ascii="GHEA Grapalat" w:hAnsi="GHEA Grapalat" w:cs="Sylfaen"/>
          <w:lang w:val="af-ZA"/>
        </w:rPr>
        <w:t>«Հայաստանի Հանրապետության 2021 թվականի պետական բյուջեի մասին» օրենքում վերաբաշխում, փոփոխություններ, Հայաստանի Հանրապետության կառավարությա</w:t>
      </w:r>
      <w:r w:rsidR="0004086E">
        <w:rPr>
          <w:rFonts w:ascii="GHEA Grapalat" w:hAnsi="GHEA Grapalat" w:cs="Sylfaen"/>
          <w:lang w:val="af-ZA"/>
        </w:rPr>
        <w:t xml:space="preserve">ն 2020 թվականի դեկտեմբերի 30-ի </w:t>
      </w:r>
      <w:r w:rsidRPr="00D10396">
        <w:rPr>
          <w:rFonts w:ascii="GHEA Grapalat" w:hAnsi="GHEA Grapalat" w:cs="Sylfaen"/>
          <w:lang w:val="af-ZA"/>
        </w:rPr>
        <w:t>N 2215-Ն որոշման մեջ փոփոխություննե</w:t>
      </w:r>
      <w:r w:rsidR="0004086E">
        <w:rPr>
          <w:rFonts w:ascii="GHEA Grapalat" w:hAnsi="GHEA Grapalat" w:cs="Sylfaen"/>
          <w:lang w:val="af-ZA"/>
        </w:rPr>
        <w:t>ր կատարելու մասին»</w:t>
      </w:r>
      <w:r w:rsidR="00372498" w:rsidRPr="00D10396">
        <w:rPr>
          <w:rFonts w:ascii="GHEA Grapalat" w:hAnsi="GHEA Grapalat" w:cs="Sylfaen"/>
          <w:i/>
          <w:lang w:val="af-ZA"/>
        </w:rPr>
        <w:t xml:space="preserve"> </w:t>
      </w:r>
      <w:r w:rsidR="00B32570" w:rsidRPr="00D10396">
        <w:rPr>
          <w:rFonts w:ascii="GHEA Grapalat" w:hAnsi="GHEA Grapalat" w:cs="Sylfaen"/>
        </w:rPr>
        <w:t>Հայաստանի</w:t>
      </w:r>
      <w:r w:rsidR="00B32570" w:rsidRPr="00D10396">
        <w:rPr>
          <w:rFonts w:ascii="GHEA Grapalat" w:hAnsi="GHEA Grapalat" w:cs="Sylfaen"/>
          <w:lang w:val="af-ZA"/>
        </w:rPr>
        <w:t xml:space="preserve"> </w:t>
      </w:r>
      <w:r w:rsidR="00B32570" w:rsidRPr="00D10396">
        <w:rPr>
          <w:rFonts w:ascii="GHEA Grapalat" w:hAnsi="GHEA Grapalat" w:cs="Sylfaen"/>
        </w:rPr>
        <w:t>Հանրապետության</w:t>
      </w:r>
      <w:r w:rsidR="00B32570" w:rsidRPr="00D10396">
        <w:rPr>
          <w:rFonts w:ascii="GHEA Grapalat" w:hAnsi="GHEA Grapalat" w:cs="Sylfaen"/>
          <w:lang w:val="af-ZA"/>
        </w:rPr>
        <w:t xml:space="preserve"> </w:t>
      </w:r>
      <w:r w:rsidR="00B32570" w:rsidRPr="00D10396">
        <w:rPr>
          <w:rFonts w:ascii="GHEA Grapalat" w:hAnsi="GHEA Grapalat" w:cs="Sylfaen"/>
        </w:rPr>
        <w:t>կառավարության</w:t>
      </w:r>
      <w:r w:rsidR="00B32570" w:rsidRPr="00D10396">
        <w:rPr>
          <w:rFonts w:ascii="GHEA Grapalat" w:hAnsi="GHEA Grapalat" w:cs="Sylfaen"/>
          <w:lang w:val="af-ZA"/>
        </w:rPr>
        <w:t xml:space="preserve"> </w:t>
      </w:r>
      <w:r w:rsidR="00B32570" w:rsidRPr="00D10396">
        <w:rPr>
          <w:rFonts w:ascii="GHEA Grapalat" w:hAnsi="GHEA Grapalat" w:cs="Sylfaen"/>
        </w:rPr>
        <w:t>որոշման</w:t>
      </w:r>
      <w:r w:rsidR="00B32570" w:rsidRPr="00D10396">
        <w:rPr>
          <w:rFonts w:ascii="GHEA Grapalat" w:hAnsi="GHEA Grapalat" w:cs="Sylfaen"/>
          <w:lang w:val="af-ZA"/>
        </w:rPr>
        <w:t xml:space="preserve"> </w:t>
      </w:r>
      <w:r w:rsidR="00B32570" w:rsidRPr="00D10396">
        <w:rPr>
          <w:rFonts w:ascii="GHEA Grapalat" w:hAnsi="GHEA Grapalat" w:cs="Sylfaen"/>
        </w:rPr>
        <w:t>նախագծի</w:t>
      </w:r>
      <w:r w:rsidR="0045717C" w:rsidRPr="00D10396">
        <w:rPr>
          <w:rFonts w:ascii="GHEA Grapalat" w:hAnsi="GHEA Grapalat"/>
          <w:lang w:val="af-ZA"/>
        </w:rPr>
        <w:t xml:space="preserve"> </w:t>
      </w:r>
    </w:p>
    <w:p w:rsidR="0076795E" w:rsidRPr="00D10396" w:rsidRDefault="0076795E" w:rsidP="00D10396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D10396" w:rsidTr="00810E37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  <w:vAlign w:val="center"/>
          </w:tcPr>
          <w:p w:rsidR="001F7D32" w:rsidRPr="00D10396" w:rsidRDefault="001F7D32" w:rsidP="00D10396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D10396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10396" w:rsidRDefault="006B3F75" w:rsidP="006B3F75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03</w:t>
            </w:r>
            <w:r w:rsidR="00C240D5" w:rsidRPr="00D10396">
              <w:rPr>
                <w:rFonts w:ascii="GHEA Grapalat" w:hAnsi="GHEA Grapalat"/>
                <w:lang w:val="af-ZA"/>
              </w:rPr>
              <w:t>.</w:t>
            </w:r>
            <w:r>
              <w:rPr>
                <w:rFonts w:ascii="GHEA Grapalat" w:hAnsi="GHEA Grapalat"/>
                <w:lang w:val="af-ZA"/>
              </w:rPr>
              <w:t>11</w:t>
            </w:r>
            <w:r w:rsidR="00C240D5" w:rsidRPr="00D10396">
              <w:rPr>
                <w:rFonts w:ascii="GHEA Grapalat" w:hAnsi="GHEA Grapalat"/>
                <w:lang w:val="af-ZA"/>
              </w:rPr>
              <w:t>.</w:t>
            </w:r>
            <w:r w:rsidR="001F7D32" w:rsidRPr="00D10396">
              <w:rPr>
                <w:rFonts w:ascii="GHEA Grapalat" w:hAnsi="GHEA Grapalat"/>
                <w:lang w:val="af-ZA"/>
              </w:rPr>
              <w:t>2021թ.</w:t>
            </w:r>
          </w:p>
        </w:tc>
      </w:tr>
      <w:tr w:rsidR="005D323E" w:rsidRPr="00D10396" w:rsidTr="0093543A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D10396" w:rsidRDefault="005D323E" w:rsidP="00D10396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5D323E" w:rsidRPr="00D10396" w:rsidRDefault="001F7D32" w:rsidP="00D10396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D10396">
              <w:rPr>
                <w:rFonts w:ascii="GHEA Grapalat" w:hAnsi="GHEA Grapalat"/>
                <w:lang w:val="af-ZA"/>
              </w:rPr>
              <w:t xml:space="preserve">N </w:t>
            </w:r>
            <w:r w:rsidR="006B3F75" w:rsidRPr="006B3F75">
              <w:rPr>
                <w:rFonts w:ascii="GHEA Grapalat" w:hAnsi="GHEA Grapalat"/>
                <w:lang w:val="af-ZA"/>
              </w:rPr>
              <w:t>01/8-1/17892-2021</w:t>
            </w:r>
          </w:p>
        </w:tc>
      </w:tr>
      <w:tr w:rsidR="006B1DE3" w:rsidRPr="00D10396" w:rsidTr="00AC7459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E552A7" w:rsidRPr="009A10F8" w:rsidRDefault="00E552A7" w:rsidP="00E552A7">
            <w:pPr>
              <w:pStyle w:val="BodyText"/>
              <w:numPr>
                <w:ilvl w:val="0"/>
                <w:numId w:val="45"/>
              </w:numPr>
              <w:spacing w:after="0"/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10F8">
              <w:rPr>
                <w:rFonts w:ascii="GHEA Grapalat" w:hAnsi="GHEA Grapalat"/>
                <w:sz w:val="24"/>
                <w:lang w:val="hy-AM"/>
              </w:rPr>
              <w:t>Նախագծով առաջարկվում է ջրօգտագործողների ընկերությունների կրեդիտորական պարտավորությունների մարման նպատակով ՀՀ 2021 թվականի պետական բյուջեով նախատեսված «1004» և «1072» ծրագրերի թվով 7 միջոցառումներով նախատեսված գումարներից ընդամենը 963.9 մլն դրամը վերաբաշխել «1004» ծրագրի «12001. Աջակցություն ոռոգման համակարգի առողջացմանը» միջոցառմանը:</w:t>
            </w:r>
          </w:p>
          <w:p w:rsidR="00E552A7" w:rsidRPr="009A10F8" w:rsidRDefault="00E552A7" w:rsidP="00E552A7">
            <w:pPr>
              <w:pStyle w:val="BodyText"/>
              <w:ind w:firstLine="426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10F8">
              <w:rPr>
                <w:rFonts w:ascii="GHEA Grapalat" w:hAnsi="GHEA Grapalat"/>
                <w:sz w:val="24"/>
                <w:lang w:val="hy-AM"/>
              </w:rPr>
              <w:t xml:space="preserve">Այս կապակցությամբ նշենք, որ ոռոգման համակարգում առկա կրեդիտորական պարտքերի մարման (առողջացման) նպատակով ՀՀ կառավարության 24.09.2021թ. N1559-Ն որոշմամբ (Որոշում) ևս ՀՀ պետական բյուջեից համակարգին տրամադրվել էր 2,735,7 մլն դրամ (որը, համաձայն Որոշման նախագծային տարբերակի հիմնավորման, հանդիսանում էր 01.09.2021թ. դրությամբ ՋՕԸ-ների պարտավորությունների գումարը), իսկ արդեն 01.10.2021թ. ՋՕԸ-ների պարտքը կազմում է 963.9 մլն </w:t>
            </w:r>
            <w:r w:rsidRPr="009A10F8">
              <w:rPr>
                <w:rFonts w:ascii="GHEA Grapalat" w:hAnsi="GHEA Grapalat"/>
                <w:sz w:val="24"/>
                <w:lang w:val="hy-AM"/>
              </w:rPr>
              <w:lastRenderedPageBreak/>
              <w:t>դրամ (ամսվա կտրվածքով 01.09.2021թ. նկատմամբ ավելացել է շուրջ 35.2 %-ով):</w:t>
            </w:r>
          </w:p>
          <w:p w:rsidR="00E552A7" w:rsidRPr="009A10F8" w:rsidRDefault="00E552A7" w:rsidP="00AC7459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10F8">
              <w:rPr>
                <w:rFonts w:ascii="GHEA Grapalat" w:hAnsi="GHEA Grapalat"/>
                <w:sz w:val="24"/>
                <w:lang w:val="hy-AM"/>
              </w:rPr>
              <w:t>Միաժամանակ 01.09.2021թ. դրությամբ ՋՕԸ-ների պարտքը «Ջրառ» ՓԲԸ-ին կազմել է 1,940,.5 մլն դրամ, որից Որոշմամբ փոխհատուցվել է 774.9 մլն դրամը (շուրջ 39.9 %, մնացորդը կազմել է 1,169.6 մլն դրամ): 01.10.2021թ. դրությամբ վերոնշյալ պարտքը կազմում է 1,643.6 մլն դրամ (ավելացել է 474.0 մլն դրամով կամ 40.5 %-ով) և նախատեսվում է Նախագծով փոխհատուցել 255.1 մլն դրամը (շուրջ 15.52%-ը), որը մարելու պարագայում դեռևս ընկերության մոտ մնում է  1,388.5 մլն դրամ պարտք:</w:t>
            </w:r>
          </w:p>
          <w:p w:rsidR="00E552A7" w:rsidRPr="009A10F8" w:rsidRDefault="00E552A7" w:rsidP="00AC7459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10F8">
              <w:rPr>
                <w:rFonts w:ascii="GHEA Grapalat" w:hAnsi="GHEA Grapalat"/>
                <w:sz w:val="24"/>
                <w:lang w:val="hy-AM"/>
              </w:rPr>
              <w:t>Այսինքն ՀՀ պետական բյուջեի սահմանափակ ռեսուրսների պարագայում՝ ոռոգման համակարգի առողջացման և կազմակերպությունների ֆինանսական վիճակի բարելավման նպատակով ՀՀ պետական բյուջեից շարունակվում են նախատեսվել ռեսուրսներ՝ հեռանկարում չունենալով թիրախավորված նպատակ և կոնկրետ ժամանակացույց (հատկացվող գումարներն ուղղվում են համակարգի ընկերությունների առկա պարտքերի մարմանը և չեն ներկայացվում հետագայում նոր պարտքեր չկուտակելու ուղղությամբ ձեռնարկված/ձեռնարկվելիք քայլերի վերաբերյալ տեղեկատվություն):</w:t>
            </w:r>
          </w:p>
          <w:p w:rsidR="006B1DE3" w:rsidRPr="009A10F8" w:rsidRDefault="00E552A7" w:rsidP="001A210E">
            <w:pPr>
              <w:pStyle w:val="BodyText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10F8">
              <w:rPr>
                <w:rFonts w:ascii="GHEA Grapalat" w:hAnsi="GHEA Grapalat"/>
                <w:sz w:val="24"/>
                <w:lang w:val="hy-AM"/>
              </w:rPr>
              <w:t>Ընդ որում կից ներկայացված պարտքերի վերաբերյալ տեղեկանքում էլեկտրաէներգիայի և «Ջրառ» ՓԲԸ-ի նկատմամբ ՋՕԸ-ների պարտքի վերաբերյալ տեղեկատվությունը ներկայացվել է բացարձակ թվերով՝ առանց հստակ հաշվարկ հիմնավորումների</w:t>
            </w:r>
            <w:r w:rsidR="001A210E" w:rsidRPr="009A10F8">
              <w:rPr>
                <w:rFonts w:ascii="GHEA Grapalat" w:hAnsi="GHEA Grapalat"/>
                <w:sz w:val="24"/>
                <w:lang w:val="hy-AM"/>
              </w:rPr>
              <w:t>:</w:t>
            </w:r>
          </w:p>
        </w:tc>
        <w:tc>
          <w:tcPr>
            <w:tcW w:w="6533" w:type="dxa"/>
            <w:gridSpan w:val="2"/>
            <w:shd w:val="clear" w:color="auto" w:fill="auto"/>
          </w:tcPr>
          <w:p w:rsidR="00F0792D" w:rsidRDefault="004B1CD1" w:rsidP="004B1CD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374D9A">
              <w:rPr>
                <w:rFonts w:ascii="GHEA Grapalat" w:hAnsi="GHEA Grapalat"/>
                <w:lang w:val="af-ZA"/>
              </w:rPr>
              <w:lastRenderedPageBreak/>
              <w:t>Չի ընդունվել</w:t>
            </w:r>
            <w:r w:rsidR="00C61E76" w:rsidRPr="00374D9A">
              <w:rPr>
                <w:rFonts w:ascii="GHEA Grapalat" w:hAnsi="GHEA Grapalat"/>
                <w:lang w:val="af-ZA"/>
              </w:rPr>
              <w:t>:</w:t>
            </w:r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  <w:bookmarkStart w:id="0" w:name="_GoBack"/>
            <w:bookmarkEnd w:id="0"/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1222E0" w:rsidRDefault="001222E0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E31A27" w:rsidRPr="00E31A27" w:rsidRDefault="00374D9A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  <w:r>
              <w:rPr>
                <w:rFonts w:ascii="GHEA Grapalat" w:eastAsia="Batang" w:hAnsi="GHEA Grapalat"/>
                <w:szCs w:val="20"/>
                <w:lang w:val="en-US"/>
              </w:rPr>
              <w:t>Ո</w:t>
            </w:r>
            <w:r w:rsidRPr="00374D9A">
              <w:rPr>
                <w:rFonts w:ascii="GHEA Grapalat" w:eastAsia="Batang" w:hAnsi="GHEA Grapalat"/>
                <w:szCs w:val="20"/>
                <w:lang w:val="hy-AM"/>
              </w:rPr>
              <w:t xml:space="preserve">ռոգման համակարգում առկա կրեդիտորական պարտքերի մարման (առողջացման) նպատակով ՀՀ կառավարության 24.09.2021թ. N1559-Ն որոշմամբ ՀՀ պետական բյուջեից </w:t>
            </w:r>
            <w:r>
              <w:rPr>
                <w:rFonts w:ascii="GHEA Grapalat" w:eastAsia="Batang" w:hAnsi="GHEA Grapalat"/>
                <w:szCs w:val="20"/>
                <w:lang w:val="hy-AM"/>
              </w:rPr>
              <w:t>տրամադրված</w:t>
            </w:r>
            <w:r w:rsidRPr="00374D9A">
              <w:rPr>
                <w:rFonts w:ascii="GHEA Grapalat" w:eastAsia="Batang" w:hAnsi="GHEA Grapalat"/>
                <w:szCs w:val="20"/>
                <w:lang w:val="hy-AM"/>
              </w:rPr>
              <w:t xml:space="preserve"> 2,735,7 մլն դրամ 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գումարներն ուղղվել են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 xml:space="preserve">ՋՕԸ-ների 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կրեդիտորական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 xml:space="preserve">պարտավորությունների 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մարմանը, մասնավորապես մարվել են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>ՋՕԸ-ների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>01.09.2021թ.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>դրությամբ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 էլէներգիայի ամբողջ պարտքը, և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>ՋՕԸ-ների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 պարտքը </w:t>
            </w:r>
            <w:r w:rsidR="00381A34">
              <w:rPr>
                <w:rFonts w:ascii="GHEA Grapalat" w:eastAsia="Batang" w:hAnsi="GHEA Grapalat"/>
                <w:szCs w:val="20"/>
                <w:lang w:val="en-US"/>
              </w:rPr>
              <w:t xml:space="preserve">որոշակի մասը 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&lt;&lt;Ջրառ&gt;&gt; ՓԲԸ-ին, որն էլ իր հերթին 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lastRenderedPageBreak/>
              <w:t xml:space="preserve">մարել է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>01.09.2021թ.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="00E31A27" w:rsidRPr="00E31A27">
              <w:rPr>
                <w:rFonts w:ascii="GHEA Grapalat" w:eastAsia="Batang" w:hAnsi="GHEA Grapalat"/>
                <w:szCs w:val="20"/>
                <w:lang w:val="hy-AM"/>
              </w:rPr>
              <w:t>դրությամբ</w:t>
            </w:r>
            <w:r w:rsidR="00E31A27">
              <w:rPr>
                <w:rFonts w:ascii="GHEA Grapalat" w:eastAsia="Batang" w:hAnsi="GHEA Grapalat"/>
                <w:szCs w:val="20"/>
                <w:lang w:val="en-US"/>
              </w:rPr>
              <w:t xml:space="preserve"> էլէներգիայի ամբողջ պարտքը:</w:t>
            </w:r>
          </w:p>
          <w:p w:rsidR="00E31A27" w:rsidRDefault="00E31A27" w:rsidP="00374D9A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1222E0" w:rsidRDefault="001222E0" w:rsidP="00E31A27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</w:p>
          <w:p w:rsidR="00E31A27" w:rsidRPr="00E31A27" w:rsidRDefault="00E31A27" w:rsidP="00E31A27">
            <w:pPr>
              <w:jc w:val="both"/>
              <w:rPr>
                <w:rFonts w:ascii="GHEA Grapalat" w:eastAsia="Batang" w:hAnsi="GHEA Grapalat"/>
                <w:szCs w:val="20"/>
                <w:lang w:val="en-US"/>
              </w:rPr>
            </w:pPr>
            <w:r>
              <w:rPr>
                <w:rFonts w:ascii="GHEA Grapalat" w:eastAsia="Batang" w:hAnsi="GHEA Grapalat"/>
                <w:szCs w:val="20"/>
                <w:lang w:val="en-US"/>
              </w:rPr>
              <w:t>Սույն ն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>ախագծով առաջարկվում է պահանջվող 963,903.7 հազար դրամ գումար</w:t>
            </w:r>
            <w:r w:rsidR="001222E0">
              <w:rPr>
                <w:rFonts w:ascii="GHEA Grapalat" w:eastAsia="Batang" w:hAnsi="GHEA Grapalat"/>
                <w:szCs w:val="20"/>
                <w:lang w:val="en-US"/>
              </w:rPr>
              <w:t>ն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 xml:space="preserve"> ուղղ</w:t>
            </w:r>
            <w:r w:rsidR="001222E0">
              <w:rPr>
                <w:rFonts w:ascii="GHEA Grapalat" w:eastAsia="Batang" w:hAnsi="GHEA Grapalat"/>
                <w:szCs w:val="20"/>
                <w:lang w:val="en-US"/>
              </w:rPr>
              <w:t>ել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="001222E0" w:rsidRPr="001222E0">
              <w:rPr>
                <w:rFonts w:ascii="GHEA Grapalat" w:eastAsia="Batang" w:hAnsi="GHEA Grapalat"/>
                <w:szCs w:val="20"/>
                <w:lang w:val="hy-AM"/>
              </w:rPr>
              <w:t>ՋՕԸ-ների</w:t>
            </w:r>
            <w:r w:rsidR="001222E0" w:rsidRPr="001222E0"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>01.10.2021թ.</w:t>
            </w:r>
            <w:r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>դրությամբ առկա էլէներգիայի՝ 708,847.8 հազար դրամ</w:t>
            </w:r>
            <w:r>
              <w:rPr>
                <w:rFonts w:ascii="GHEA Grapalat" w:eastAsia="Batang" w:hAnsi="GHEA Grapalat"/>
                <w:szCs w:val="20"/>
                <w:lang w:val="en-US"/>
              </w:rPr>
              <w:t xml:space="preserve"> (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 xml:space="preserve">էլէներգիայի </w:t>
            </w:r>
            <w:r>
              <w:rPr>
                <w:rFonts w:ascii="GHEA Grapalat" w:eastAsia="Batang" w:hAnsi="GHEA Grapalat"/>
                <w:szCs w:val="20"/>
                <w:lang w:val="en-US"/>
              </w:rPr>
              <w:t>սեպտեմբեր ամսվա ծախսը)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 xml:space="preserve">, </w:t>
            </w:r>
            <w:r w:rsidR="001222E0">
              <w:rPr>
                <w:rFonts w:ascii="GHEA Grapalat" w:eastAsia="Batang" w:hAnsi="GHEA Grapalat"/>
                <w:szCs w:val="20"/>
                <w:lang w:val="en-US"/>
              </w:rPr>
              <w:t xml:space="preserve">պարտքի մարմանը, 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 xml:space="preserve">ինչպես նաև </w:t>
            </w:r>
            <w:r w:rsidR="00381A34" w:rsidRPr="00381A34">
              <w:rPr>
                <w:rFonts w:ascii="GHEA Grapalat" w:eastAsia="Batang" w:hAnsi="GHEA Grapalat"/>
                <w:szCs w:val="20"/>
                <w:lang w:val="hy-AM"/>
              </w:rPr>
              <w:t>ՋՕԸ-ների</w:t>
            </w:r>
            <w:r w:rsidR="00381A34" w:rsidRPr="00381A34"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="00381A34">
              <w:rPr>
                <w:rFonts w:ascii="GHEA Grapalat" w:eastAsia="Batang" w:hAnsi="GHEA Grapalat"/>
                <w:szCs w:val="20"/>
                <w:lang w:val="en-US"/>
              </w:rPr>
              <w:t>պարտքի</w:t>
            </w:r>
            <w:r w:rsidR="00381A34" w:rsidRPr="00381A34">
              <w:rPr>
                <w:rFonts w:ascii="GHEA Grapalat" w:eastAsia="Batang" w:hAnsi="GHEA Grapalat"/>
                <w:szCs w:val="20"/>
                <w:lang w:val="en-US"/>
              </w:rPr>
              <w:t xml:space="preserve"> որոշակի </w:t>
            </w:r>
            <w:r w:rsidR="00381A34">
              <w:rPr>
                <w:rFonts w:ascii="GHEA Grapalat" w:eastAsia="Batang" w:hAnsi="GHEA Grapalat"/>
                <w:szCs w:val="20"/>
                <w:lang w:val="en-US"/>
              </w:rPr>
              <w:t xml:space="preserve">մասը՝ </w:t>
            </w:r>
            <w:r w:rsidR="00381A34" w:rsidRPr="00381A34">
              <w:rPr>
                <w:rFonts w:ascii="GHEA Grapalat" w:eastAsia="Batang" w:hAnsi="GHEA Grapalat"/>
                <w:szCs w:val="20"/>
                <w:lang w:val="en-US"/>
              </w:rPr>
              <w:t>255,055.9 հազար դրամ</w:t>
            </w:r>
            <w:r w:rsidR="00381A34">
              <w:rPr>
                <w:rFonts w:ascii="GHEA Grapalat" w:eastAsia="Batang" w:hAnsi="GHEA Grapalat"/>
                <w:szCs w:val="20"/>
                <w:lang w:val="en-US"/>
              </w:rPr>
              <w:t xml:space="preserve">ը </w:t>
            </w:r>
            <w:r w:rsidR="00381A34" w:rsidRPr="00381A34">
              <w:rPr>
                <w:rFonts w:ascii="GHEA Grapalat" w:eastAsia="Batang" w:hAnsi="GHEA Grapalat"/>
                <w:szCs w:val="20"/>
                <w:lang w:val="en-US"/>
              </w:rPr>
              <w:t>&lt;&lt;Ջրառ&gt;&gt; ՓԲԸ-ին</w:t>
            </w:r>
            <w:r w:rsidR="00381A34">
              <w:rPr>
                <w:rFonts w:ascii="GHEA Grapalat" w:eastAsia="Batang" w:hAnsi="GHEA Grapalat"/>
                <w:szCs w:val="20"/>
                <w:lang w:val="en-US"/>
              </w:rPr>
              <w:t>,</w:t>
            </w:r>
            <w:r w:rsidR="00381A34" w:rsidRPr="00381A34">
              <w:rPr>
                <w:rFonts w:ascii="GHEA Grapalat" w:eastAsia="Batang" w:hAnsi="GHEA Grapalat"/>
                <w:szCs w:val="20"/>
                <w:lang w:val="en-US"/>
              </w:rPr>
              <w:t xml:space="preserve"> որն էլ իր հերթին </w:t>
            </w:r>
            <w:r w:rsidR="00381A34">
              <w:rPr>
                <w:rFonts w:ascii="GHEA Grapalat" w:eastAsia="Batang" w:hAnsi="GHEA Grapalat"/>
                <w:szCs w:val="20"/>
                <w:lang w:val="en-US"/>
              </w:rPr>
              <w:t>կմարի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 xml:space="preserve"> </w:t>
            </w:r>
            <w:r w:rsidR="00381A34" w:rsidRPr="00381A34">
              <w:rPr>
                <w:rFonts w:ascii="GHEA Grapalat" w:eastAsia="Batang" w:hAnsi="GHEA Grapalat"/>
                <w:szCs w:val="20"/>
                <w:lang w:val="en-US"/>
              </w:rPr>
              <w:t xml:space="preserve">01.10.2021թ. դրությամբ 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>էլէներգիայի գծով պարտավորություններ</w:t>
            </w:r>
            <w:r w:rsidR="00381A34">
              <w:rPr>
                <w:rFonts w:ascii="GHEA Grapalat" w:eastAsia="Batang" w:hAnsi="GHEA Grapalat"/>
                <w:szCs w:val="20"/>
                <w:lang w:val="en-US"/>
              </w:rPr>
              <w:t>ը</w:t>
            </w:r>
            <w:r w:rsidRPr="00E31A27">
              <w:rPr>
                <w:rFonts w:ascii="GHEA Grapalat" w:eastAsia="Batang" w:hAnsi="GHEA Grapalat"/>
                <w:szCs w:val="20"/>
                <w:lang w:val="en-US"/>
              </w:rPr>
              <w:t xml:space="preserve"> (էլէներգիայի սեպտեմբեր ամսվա ծախսը):</w:t>
            </w: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374D9A" w:rsidRPr="00D10396" w:rsidRDefault="00374D9A" w:rsidP="009A10F8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AC7459" w:rsidRPr="009A10F8" w:rsidTr="00AC7459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4623C0" w:rsidRPr="009A10F8" w:rsidRDefault="00AC7459" w:rsidP="004623C0">
            <w:pPr>
              <w:pStyle w:val="BodyText"/>
              <w:numPr>
                <w:ilvl w:val="0"/>
                <w:numId w:val="45"/>
              </w:numPr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10F8">
              <w:rPr>
                <w:rFonts w:ascii="GHEA Grapalat" w:hAnsi="GHEA Grapalat"/>
                <w:sz w:val="24"/>
                <w:lang w:val="hy-AM"/>
              </w:rPr>
              <w:lastRenderedPageBreak/>
              <w:t>Նախագծի N 8 հավելվածի NN 1 և 2 աղյուսակներում «1004» ծրագրի «31007» միջոցառման ֆինանսական ցուցանիշների նվազեցմանը համապատասխան նվազեցնել նաև ոչ ֆինանսական արդյունքային չափորոշիչները</w:t>
            </w:r>
            <w:r w:rsidRPr="009A10F8">
              <w:rPr>
                <w:rFonts w:ascii="GHEA Grapalat" w:hAnsi="GHEA Grapalat"/>
                <w:sz w:val="24"/>
                <w:lang w:val="en-US"/>
              </w:rPr>
              <w:t>:</w:t>
            </w:r>
          </w:p>
        </w:tc>
        <w:tc>
          <w:tcPr>
            <w:tcW w:w="6533" w:type="dxa"/>
            <w:gridSpan w:val="2"/>
            <w:shd w:val="clear" w:color="auto" w:fill="auto"/>
          </w:tcPr>
          <w:p w:rsidR="00AC7459" w:rsidRPr="009A10F8" w:rsidRDefault="007A23E5" w:rsidP="004B1CD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A10F8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156559" w:rsidRPr="009A10F8" w:rsidTr="00BA7E91">
        <w:trPr>
          <w:trHeight w:val="329"/>
        </w:trPr>
        <w:tc>
          <w:tcPr>
            <w:tcW w:w="6373" w:type="dxa"/>
            <w:shd w:val="clear" w:color="auto" w:fill="FFFFFF" w:themeFill="background1"/>
          </w:tcPr>
          <w:p w:rsidR="00156559" w:rsidRPr="009A10F8" w:rsidRDefault="00156559" w:rsidP="00AC7459">
            <w:pPr>
              <w:pStyle w:val="BodyText"/>
              <w:numPr>
                <w:ilvl w:val="0"/>
                <w:numId w:val="45"/>
              </w:numPr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10F8">
              <w:rPr>
                <w:rFonts w:ascii="GHEA Grapalat" w:hAnsi="GHEA Grapalat"/>
                <w:sz w:val="24"/>
                <w:lang w:val="hy-AM"/>
              </w:rPr>
              <w:t>Հ</w:t>
            </w:r>
            <w:r w:rsidR="00AC7459" w:rsidRPr="009A10F8">
              <w:rPr>
                <w:rFonts w:ascii="GHEA Grapalat" w:hAnsi="GHEA Grapalat"/>
                <w:sz w:val="24"/>
                <w:lang w:val="hy-AM"/>
              </w:rPr>
              <w:t>իմնավորումը լրամշակել ՀՀ վարչապետի 15.03.2021թ-ի N 02/16.10/7977-20 հանձնարարականի 13-րդ կետի պահանջին համապատասխան, համաձայն որի՝ ՀՀ պետական բյուջեով հաստատված ցանկացած ծրագրից և/կամ միջոցառումից նվացեցում/վերաբաշխում կատարելու առաջարկություն ներկայացնելու պարագայում Նախագծի հիմնավորման մեջ, ի թիվս այլնի, անհրաժեշտ է հստակ նշել նվազեցման արդյունքում հետագայում ՀՀ պետական բյուջեի հաշվին նշված գումարի չափով ֆինանսական միջոցների վերականգնման անհրաժեշտության կամ դրա բացակության վերաբերյալ</w:t>
            </w:r>
            <w:r w:rsidRPr="009A10F8">
              <w:rPr>
                <w:rFonts w:ascii="GHEA Grapalat" w:hAnsi="GHEA Grapalat"/>
                <w:sz w:val="24"/>
                <w:lang w:val="en-US"/>
              </w:rPr>
              <w:t>:</w:t>
            </w:r>
          </w:p>
        </w:tc>
        <w:tc>
          <w:tcPr>
            <w:tcW w:w="6533" w:type="dxa"/>
            <w:gridSpan w:val="2"/>
            <w:shd w:val="clear" w:color="auto" w:fill="auto"/>
          </w:tcPr>
          <w:p w:rsidR="00156559" w:rsidRPr="009A10F8" w:rsidRDefault="002B4C10" w:rsidP="004B1CD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A10F8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AC7459" w:rsidRPr="00D10396" w:rsidTr="00AC7459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AC7459" w:rsidRPr="009A10F8" w:rsidRDefault="001A210E" w:rsidP="001A210E">
            <w:pPr>
              <w:pStyle w:val="ListParagraph"/>
              <w:numPr>
                <w:ilvl w:val="0"/>
                <w:numId w:val="45"/>
              </w:numPr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9A10F8">
              <w:rPr>
                <w:rFonts w:ascii="GHEA Grapalat" w:eastAsia="Batang" w:hAnsi="GHEA Grapalat"/>
                <w:szCs w:val="20"/>
                <w:lang w:val="en-US"/>
              </w:rPr>
              <w:t>Ն</w:t>
            </w:r>
            <w:r w:rsidRPr="009A10F8">
              <w:rPr>
                <w:rFonts w:ascii="GHEA Grapalat" w:eastAsia="Batang" w:hAnsi="GHEA Grapalat"/>
                <w:szCs w:val="20"/>
                <w:lang w:val="hy-AM"/>
              </w:rPr>
              <w:t>կատի ունենալով, որ նախագծի N9 հավելվածը վերաբերում է ՀՀ կառավարության 2020 թվականի դեկտեմբերի 30-ի N 2215-Ն որոշման N 10 հավելվածում կատարվելիք փոփոխություններին, ուստի նախագծի 1-ին կետում անհրաժեշտ է հղում կատարել նաև հիշյալ հավելվածին</w:t>
            </w:r>
            <w:r w:rsidRPr="009A10F8">
              <w:rPr>
                <w:rFonts w:ascii="GHEA Grapalat" w:eastAsia="Batang" w:hAnsi="GHEA Grapalat"/>
                <w:szCs w:val="20"/>
                <w:lang w:val="en-US"/>
              </w:rPr>
              <w:t>:</w:t>
            </w:r>
          </w:p>
        </w:tc>
        <w:tc>
          <w:tcPr>
            <w:tcW w:w="6533" w:type="dxa"/>
            <w:gridSpan w:val="2"/>
            <w:shd w:val="clear" w:color="auto" w:fill="auto"/>
          </w:tcPr>
          <w:p w:rsidR="00AC7459" w:rsidRDefault="00BC6FF4" w:rsidP="004B1CD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A10F8">
              <w:rPr>
                <w:rFonts w:ascii="GHEA Grapalat" w:hAnsi="GHEA Grapalat"/>
                <w:lang w:val="af-ZA"/>
              </w:rPr>
              <w:t>Ընդունվել է:</w:t>
            </w:r>
          </w:p>
        </w:tc>
      </w:tr>
      <w:tr w:rsidR="00AC7459" w:rsidRPr="00D10396" w:rsidTr="00AC7459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AC7459" w:rsidRPr="00AC7459" w:rsidRDefault="001A210E" w:rsidP="001A210E">
            <w:pPr>
              <w:pStyle w:val="ListParagraph"/>
              <w:numPr>
                <w:ilvl w:val="0"/>
                <w:numId w:val="45"/>
              </w:numPr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Ն</w:t>
            </w:r>
            <w:r w:rsidRPr="00AC7459">
              <w:rPr>
                <w:rFonts w:ascii="GHEA Grapalat" w:hAnsi="GHEA Grapalat"/>
                <w:lang w:val="hy-AM"/>
              </w:rPr>
              <w:t xml:space="preserve">ախագծին կից N9 հավելվածի գնումների պլանում ներառված 45241170/1 Ջրամատակարարման համակարգերի կառուցում ԳՄԱ կոդով գնման առարկայի մասով նախատեսվում է 378,127.4 հազ. </w:t>
            </w:r>
            <w:r w:rsidRPr="00AC7459">
              <w:rPr>
                <w:rFonts w:ascii="GHEA Grapalat" w:hAnsi="GHEA Grapalat"/>
                <w:lang w:val="hy-AM"/>
              </w:rPr>
              <w:lastRenderedPageBreak/>
              <w:t>դրամի նվազեցում, այն պարագայում, որ այն արդեն իսկ կատարվել է 22.09.2021թ.: Այս կապակցությամբ հայտնում ենք, որ էլեկտրոնային գնումների համակարգում առկա տեղեկատվության համաձայն հիշյալ գնման առարկայի գծով մնացորդը կազմում է 373,848.7 հազ. դրամ:</w:t>
            </w:r>
          </w:p>
        </w:tc>
        <w:tc>
          <w:tcPr>
            <w:tcW w:w="6533" w:type="dxa"/>
            <w:gridSpan w:val="2"/>
            <w:shd w:val="clear" w:color="auto" w:fill="auto"/>
          </w:tcPr>
          <w:p w:rsidR="00AC7459" w:rsidRDefault="009A10F8" w:rsidP="004B1CD1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9A10F8"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</w:tc>
      </w:tr>
    </w:tbl>
    <w:p w:rsidR="00A80030" w:rsidRPr="00D10396" w:rsidRDefault="003B14BB" w:rsidP="00D10396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D10396">
        <w:rPr>
          <w:rFonts w:ascii="GHEA Grapalat" w:hAnsi="GHEA Grapalat"/>
          <w:b/>
          <w:lang w:val="af-ZA"/>
        </w:rPr>
        <w:lastRenderedPageBreak/>
        <w:t xml:space="preserve"> </w:t>
      </w:r>
    </w:p>
    <w:sectPr w:rsidR="00A80030" w:rsidRPr="00D10396" w:rsidSect="00121C24">
      <w:pgSz w:w="15840" w:h="12240" w:orient="landscape"/>
      <w:pgMar w:top="709" w:right="1239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50673DD"/>
    <w:multiLevelType w:val="hybridMultilevel"/>
    <w:tmpl w:val="11765652"/>
    <w:lvl w:ilvl="0" w:tplc="FF867634">
      <w:start w:val="1"/>
      <w:numFmt w:val="decimal"/>
      <w:lvlText w:val="%1."/>
      <w:lvlJc w:val="left"/>
      <w:pPr>
        <w:ind w:left="1647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A96D63"/>
    <w:multiLevelType w:val="hybridMultilevel"/>
    <w:tmpl w:val="03C62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64840D3"/>
    <w:multiLevelType w:val="hybridMultilevel"/>
    <w:tmpl w:val="3BB60B2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20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E2068"/>
    <w:multiLevelType w:val="hybridMultilevel"/>
    <w:tmpl w:val="03C62D94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4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"/>
  </w:num>
  <w:num w:numId="10">
    <w:abstractNumId w:val="0"/>
  </w:num>
  <w:num w:numId="11">
    <w:abstractNumId w:val="4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7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7"/>
  </w:num>
  <w:num w:numId="22">
    <w:abstractNumId w:val="18"/>
  </w:num>
  <w:num w:numId="23">
    <w:abstractNumId w:val="1"/>
  </w:num>
  <w:num w:numId="24">
    <w:abstractNumId w:val="19"/>
  </w:num>
  <w:num w:numId="25">
    <w:abstractNumId w:val="21"/>
  </w:num>
  <w:num w:numId="26">
    <w:abstractNumId w:val="29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6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3"/>
  </w:num>
  <w:num w:numId="38">
    <w:abstractNumId w:val="30"/>
  </w:num>
  <w:num w:numId="39">
    <w:abstractNumId w:val="28"/>
  </w:num>
  <w:num w:numId="40">
    <w:abstractNumId w:val="20"/>
  </w:num>
  <w:num w:numId="41">
    <w:abstractNumId w:val="32"/>
  </w:num>
  <w:num w:numId="42">
    <w:abstractNumId w:val="24"/>
  </w:num>
  <w:num w:numId="43">
    <w:abstractNumId w:val="16"/>
  </w:num>
  <w:num w:numId="44">
    <w:abstractNumId w:val="2"/>
  </w:num>
  <w:num w:numId="45">
    <w:abstractNumId w:val="43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24CF"/>
    <w:rsid w:val="00017565"/>
    <w:rsid w:val="00024FE8"/>
    <w:rsid w:val="000376E7"/>
    <w:rsid w:val="0004086E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32A0"/>
    <w:rsid w:val="000D5684"/>
    <w:rsid w:val="000D56FB"/>
    <w:rsid w:val="000D73F0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2F2F"/>
    <w:rsid w:val="0011698A"/>
    <w:rsid w:val="00116D1E"/>
    <w:rsid w:val="00120F1F"/>
    <w:rsid w:val="001216AC"/>
    <w:rsid w:val="00121C24"/>
    <w:rsid w:val="001222E0"/>
    <w:rsid w:val="00125948"/>
    <w:rsid w:val="001303F2"/>
    <w:rsid w:val="0013325E"/>
    <w:rsid w:val="001362E4"/>
    <w:rsid w:val="001378EE"/>
    <w:rsid w:val="001406A5"/>
    <w:rsid w:val="00143FA2"/>
    <w:rsid w:val="00146B28"/>
    <w:rsid w:val="00150104"/>
    <w:rsid w:val="001528FE"/>
    <w:rsid w:val="00156559"/>
    <w:rsid w:val="0015747C"/>
    <w:rsid w:val="00160AAA"/>
    <w:rsid w:val="00161EB9"/>
    <w:rsid w:val="0016694E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86EEC"/>
    <w:rsid w:val="0019091F"/>
    <w:rsid w:val="0019340A"/>
    <w:rsid w:val="0019774A"/>
    <w:rsid w:val="001A210E"/>
    <w:rsid w:val="001A5A56"/>
    <w:rsid w:val="001B247D"/>
    <w:rsid w:val="001B3EAF"/>
    <w:rsid w:val="001B4B59"/>
    <w:rsid w:val="001C0ADD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9A7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7216"/>
    <w:rsid w:val="002677F8"/>
    <w:rsid w:val="002726CC"/>
    <w:rsid w:val="002728BD"/>
    <w:rsid w:val="00272ABF"/>
    <w:rsid w:val="00273297"/>
    <w:rsid w:val="00274357"/>
    <w:rsid w:val="00286629"/>
    <w:rsid w:val="002A56C6"/>
    <w:rsid w:val="002A5D8F"/>
    <w:rsid w:val="002A6A49"/>
    <w:rsid w:val="002A7958"/>
    <w:rsid w:val="002B0ADA"/>
    <w:rsid w:val="002B4409"/>
    <w:rsid w:val="002B4C10"/>
    <w:rsid w:val="002B6A98"/>
    <w:rsid w:val="002C7D72"/>
    <w:rsid w:val="002D0748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14"/>
    <w:rsid w:val="003056F2"/>
    <w:rsid w:val="0031318D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1DBE"/>
    <w:rsid w:val="00362136"/>
    <w:rsid w:val="00372498"/>
    <w:rsid w:val="00374D9A"/>
    <w:rsid w:val="00375EFA"/>
    <w:rsid w:val="00380D1B"/>
    <w:rsid w:val="00381A34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2641"/>
    <w:rsid w:val="003C3C91"/>
    <w:rsid w:val="003C5B03"/>
    <w:rsid w:val="003C5B8A"/>
    <w:rsid w:val="003D2E67"/>
    <w:rsid w:val="003E022D"/>
    <w:rsid w:val="003E0712"/>
    <w:rsid w:val="003E2577"/>
    <w:rsid w:val="003E5DC8"/>
    <w:rsid w:val="003E64ED"/>
    <w:rsid w:val="003E67DD"/>
    <w:rsid w:val="003E685F"/>
    <w:rsid w:val="003F1F9D"/>
    <w:rsid w:val="003F4B7C"/>
    <w:rsid w:val="003F7E10"/>
    <w:rsid w:val="004002D8"/>
    <w:rsid w:val="00400C02"/>
    <w:rsid w:val="004043D2"/>
    <w:rsid w:val="004049B5"/>
    <w:rsid w:val="0040550F"/>
    <w:rsid w:val="00413660"/>
    <w:rsid w:val="004138F3"/>
    <w:rsid w:val="00415722"/>
    <w:rsid w:val="0042640A"/>
    <w:rsid w:val="004317D5"/>
    <w:rsid w:val="0043577C"/>
    <w:rsid w:val="00440E01"/>
    <w:rsid w:val="004434A7"/>
    <w:rsid w:val="00444E62"/>
    <w:rsid w:val="0045336B"/>
    <w:rsid w:val="00453D42"/>
    <w:rsid w:val="004541EC"/>
    <w:rsid w:val="00454FD3"/>
    <w:rsid w:val="004552DD"/>
    <w:rsid w:val="004566E0"/>
    <w:rsid w:val="0045717C"/>
    <w:rsid w:val="00457A4D"/>
    <w:rsid w:val="00460219"/>
    <w:rsid w:val="00460EB2"/>
    <w:rsid w:val="004615A4"/>
    <w:rsid w:val="004623C0"/>
    <w:rsid w:val="0046356D"/>
    <w:rsid w:val="0046395B"/>
    <w:rsid w:val="0046490E"/>
    <w:rsid w:val="00471A57"/>
    <w:rsid w:val="00481053"/>
    <w:rsid w:val="004814A0"/>
    <w:rsid w:val="004820DA"/>
    <w:rsid w:val="00484DBD"/>
    <w:rsid w:val="00494C26"/>
    <w:rsid w:val="004A02A9"/>
    <w:rsid w:val="004A330B"/>
    <w:rsid w:val="004B1CD1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E84"/>
    <w:rsid w:val="0051338B"/>
    <w:rsid w:val="005137E3"/>
    <w:rsid w:val="00520A5D"/>
    <w:rsid w:val="005238F5"/>
    <w:rsid w:val="005245A7"/>
    <w:rsid w:val="0052788B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7656A"/>
    <w:rsid w:val="00582C78"/>
    <w:rsid w:val="005912EF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B7D44"/>
    <w:rsid w:val="005C06CF"/>
    <w:rsid w:val="005C119E"/>
    <w:rsid w:val="005C1373"/>
    <w:rsid w:val="005C315C"/>
    <w:rsid w:val="005C333A"/>
    <w:rsid w:val="005D323E"/>
    <w:rsid w:val="005D34A6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2668E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66982"/>
    <w:rsid w:val="006714FC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832"/>
    <w:rsid w:val="00697C69"/>
    <w:rsid w:val="006A274D"/>
    <w:rsid w:val="006B03AB"/>
    <w:rsid w:val="006B1DE3"/>
    <w:rsid w:val="006B27F9"/>
    <w:rsid w:val="006B3F75"/>
    <w:rsid w:val="006B5BF8"/>
    <w:rsid w:val="006B6618"/>
    <w:rsid w:val="006B7AEA"/>
    <w:rsid w:val="006B7B90"/>
    <w:rsid w:val="006C176E"/>
    <w:rsid w:val="006C29B3"/>
    <w:rsid w:val="006C2C49"/>
    <w:rsid w:val="006C67C1"/>
    <w:rsid w:val="006D2245"/>
    <w:rsid w:val="006D724A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1256D"/>
    <w:rsid w:val="00720779"/>
    <w:rsid w:val="00720D4D"/>
    <w:rsid w:val="0072522A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5BA"/>
    <w:rsid w:val="00763876"/>
    <w:rsid w:val="00765346"/>
    <w:rsid w:val="007664A8"/>
    <w:rsid w:val="00767272"/>
    <w:rsid w:val="0076795E"/>
    <w:rsid w:val="00771E8B"/>
    <w:rsid w:val="00774E13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23E5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E7A88"/>
    <w:rsid w:val="007F4FB7"/>
    <w:rsid w:val="007F5A87"/>
    <w:rsid w:val="007F60AA"/>
    <w:rsid w:val="00801F1A"/>
    <w:rsid w:val="00810AEB"/>
    <w:rsid w:val="00810E37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57885"/>
    <w:rsid w:val="0086571F"/>
    <w:rsid w:val="00872C5A"/>
    <w:rsid w:val="008759D3"/>
    <w:rsid w:val="00877970"/>
    <w:rsid w:val="00882ECD"/>
    <w:rsid w:val="00883668"/>
    <w:rsid w:val="00887E27"/>
    <w:rsid w:val="00891B46"/>
    <w:rsid w:val="00894EC9"/>
    <w:rsid w:val="008A231A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1EBC"/>
    <w:rsid w:val="008E221B"/>
    <w:rsid w:val="008E35A7"/>
    <w:rsid w:val="008E5785"/>
    <w:rsid w:val="008E6FFD"/>
    <w:rsid w:val="008E7B87"/>
    <w:rsid w:val="008F0C4C"/>
    <w:rsid w:val="008F1F29"/>
    <w:rsid w:val="008F447B"/>
    <w:rsid w:val="009010A5"/>
    <w:rsid w:val="00904D94"/>
    <w:rsid w:val="00906ADB"/>
    <w:rsid w:val="009070CC"/>
    <w:rsid w:val="00911251"/>
    <w:rsid w:val="00913682"/>
    <w:rsid w:val="00921DDC"/>
    <w:rsid w:val="00924B6E"/>
    <w:rsid w:val="0093028C"/>
    <w:rsid w:val="0093158E"/>
    <w:rsid w:val="00934310"/>
    <w:rsid w:val="0093543A"/>
    <w:rsid w:val="0093768C"/>
    <w:rsid w:val="00941880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0193"/>
    <w:rsid w:val="0097175A"/>
    <w:rsid w:val="00971926"/>
    <w:rsid w:val="00972126"/>
    <w:rsid w:val="009727C5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0F8"/>
    <w:rsid w:val="009A1735"/>
    <w:rsid w:val="009A3E60"/>
    <w:rsid w:val="009B0B8E"/>
    <w:rsid w:val="009B426F"/>
    <w:rsid w:val="009B754E"/>
    <w:rsid w:val="009B7DCF"/>
    <w:rsid w:val="009C2B1E"/>
    <w:rsid w:val="009D1E9A"/>
    <w:rsid w:val="009D22C2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2836"/>
    <w:rsid w:val="00A050A8"/>
    <w:rsid w:val="00A064D6"/>
    <w:rsid w:val="00A0654A"/>
    <w:rsid w:val="00A110AB"/>
    <w:rsid w:val="00A11D03"/>
    <w:rsid w:val="00A20AA7"/>
    <w:rsid w:val="00A22935"/>
    <w:rsid w:val="00A270AA"/>
    <w:rsid w:val="00A30C59"/>
    <w:rsid w:val="00A3121D"/>
    <w:rsid w:val="00A3131C"/>
    <w:rsid w:val="00A33602"/>
    <w:rsid w:val="00A3606B"/>
    <w:rsid w:val="00A377A8"/>
    <w:rsid w:val="00A37A67"/>
    <w:rsid w:val="00A4158A"/>
    <w:rsid w:val="00A418F9"/>
    <w:rsid w:val="00A4235C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B6DE7"/>
    <w:rsid w:val="00AC16A6"/>
    <w:rsid w:val="00AC68C2"/>
    <w:rsid w:val="00AC6989"/>
    <w:rsid w:val="00AC7459"/>
    <w:rsid w:val="00AD1019"/>
    <w:rsid w:val="00AD354E"/>
    <w:rsid w:val="00AD4EA4"/>
    <w:rsid w:val="00AD659A"/>
    <w:rsid w:val="00AE33B2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A6ED3"/>
    <w:rsid w:val="00BA7E91"/>
    <w:rsid w:val="00BB0C74"/>
    <w:rsid w:val="00BB170A"/>
    <w:rsid w:val="00BB35F7"/>
    <w:rsid w:val="00BB568E"/>
    <w:rsid w:val="00BC24B6"/>
    <w:rsid w:val="00BC515D"/>
    <w:rsid w:val="00BC6FF4"/>
    <w:rsid w:val="00BD49FE"/>
    <w:rsid w:val="00BD52A0"/>
    <w:rsid w:val="00BE204E"/>
    <w:rsid w:val="00BE2660"/>
    <w:rsid w:val="00BE5EE3"/>
    <w:rsid w:val="00BE6560"/>
    <w:rsid w:val="00BE772D"/>
    <w:rsid w:val="00BF5105"/>
    <w:rsid w:val="00C028E8"/>
    <w:rsid w:val="00C04AF7"/>
    <w:rsid w:val="00C07D7A"/>
    <w:rsid w:val="00C1059B"/>
    <w:rsid w:val="00C158DC"/>
    <w:rsid w:val="00C16F88"/>
    <w:rsid w:val="00C20B5E"/>
    <w:rsid w:val="00C22F72"/>
    <w:rsid w:val="00C23EFF"/>
    <w:rsid w:val="00C240D5"/>
    <w:rsid w:val="00C26A69"/>
    <w:rsid w:val="00C26D92"/>
    <w:rsid w:val="00C27300"/>
    <w:rsid w:val="00C3043C"/>
    <w:rsid w:val="00C358C4"/>
    <w:rsid w:val="00C43069"/>
    <w:rsid w:val="00C45AB0"/>
    <w:rsid w:val="00C5127E"/>
    <w:rsid w:val="00C51E39"/>
    <w:rsid w:val="00C61E76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61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0639B"/>
    <w:rsid w:val="00D10396"/>
    <w:rsid w:val="00D11D32"/>
    <w:rsid w:val="00D12D04"/>
    <w:rsid w:val="00D12D40"/>
    <w:rsid w:val="00D148B6"/>
    <w:rsid w:val="00D14B9F"/>
    <w:rsid w:val="00D14D7F"/>
    <w:rsid w:val="00D172E5"/>
    <w:rsid w:val="00D21D91"/>
    <w:rsid w:val="00D22FF8"/>
    <w:rsid w:val="00D24058"/>
    <w:rsid w:val="00D25FD7"/>
    <w:rsid w:val="00D26EC1"/>
    <w:rsid w:val="00D3215B"/>
    <w:rsid w:val="00D4007C"/>
    <w:rsid w:val="00D5098C"/>
    <w:rsid w:val="00D54711"/>
    <w:rsid w:val="00D554EB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77B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1E9F"/>
    <w:rsid w:val="00E2234F"/>
    <w:rsid w:val="00E22868"/>
    <w:rsid w:val="00E23F26"/>
    <w:rsid w:val="00E27DDE"/>
    <w:rsid w:val="00E31A27"/>
    <w:rsid w:val="00E33077"/>
    <w:rsid w:val="00E4214A"/>
    <w:rsid w:val="00E4486C"/>
    <w:rsid w:val="00E459F5"/>
    <w:rsid w:val="00E47F4E"/>
    <w:rsid w:val="00E51145"/>
    <w:rsid w:val="00E52356"/>
    <w:rsid w:val="00E54108"/>
    <w:rsid w:val="00E552A7"/>
    <w:rsid w:val="00E563BB"/>
    <w:rsid w:val="00E6371A"/>
    <w:rsid w:val="00E71C1B"/>
    <w:rsid w:val="00E72F28"/>
    <w:rsid w:val="00E73FA7"/>
    <w:rsid w:val="00E74A6D"/>
    <w:rsid w:val="00E77638"/>
    <w:rsid w:val="00E7782E"/>
    <w:rsid w:val="00E83F78"/>
    <w:rsid w:val="00E85AE1"/>
    <w:rsid w:val="00E85BFC"/>
    <w:rsid w:val="00E94A00"/>
    <w:rsid w:val="00EA473F"/>
    <w:rsid w:val="00EB4E10"/>
    <w:rsid w:val="00EB6282"/>
    <w:rsid w:val="00EB7673"/>
    <w:rsid w:val="00EC7861"/>
    <w:rsid w:val="00EC7F6F"/>
    <w:rsid w:val="00ED0E14"/>
    <w:rsid w:val="00ED1E92"/>
    <w:rsid w:val="00ED63C6"/>
    <w:rsid w:val="00ED70BE"/>
    <w:rsid w:val="00ED769A"/>
    <w:rsid w:val="00EE0182"/>
    <w:rsid w:val="00EE09D6"/>
    <w:rsid w:val="00EE165E"/>
    <w:rsid w:val="00EE3570"/>
    <w:rsid w:val="00EE3867"/>
    <w:rsid w:val="00EE3A19"/>
    <w:rsid w:val="00EE5CA9"/>
    <w:rsid w:val="00EE62CE"/>
    <w:rsid w:val="00EF2896"/>
    <w:rsid w:val="00EF7949"/>
    <w:rsid w:val="00EF79FC"/>
    <w:rsid w:val="00F0071B"/>
    <w:rsid w:val="00F01C27"/>
    <w:rsid w:val="00F02EF2"/>
    <w:rsid w:val="00F0792D"/>
    <w:rsid w:val="00F15723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60F0A"/>
    <w:rsid w:val="00F73932"/>
    <w:rsid w:val="00F77FB9"/>
    <w:rsid w:val="00F77FBA"/>
    <w:rsid w:val="00F87A9C"/>
    <w:rsid w:val="00F92139"/>
    <w:rsid w:val="00F93A02"/>
    <w:rsid w:val="00F93B46"/>
    <w:rsid w:val="00FA3994"/>
    <w:rsid w:val="00FA5EC4"/>
    <w:rsid w:val="00FA7210"/>
    <w:rsid w:val="00FB6CF5"/>
    <w:rsid w:val="00FC0046"/>
    <w:rsid w:val="00FD2138"/>
    <w:rsid w:val="00FD2D36"/>
    <w:rsid w:val="00FD3229"/>
    <w:rsid w:val="00FD3A6D"/>
    <w:rsid w:val="00FD54CA"/>
    <w:rsid w:val="00FE2DEC"/>
    <w:rsid w:val="00FE6627"/>
    <w:rsid w:val="00FF059E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B874E"/>
  <w15:docId w15:val="{F92BCF97-E690-4BEC-A16F-84A61641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2CAB8-24B8-4564-B017-9F1D39E9C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4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User</cp:lastModifiedBy>
  <cp:revision>171</cp:revision>
  <cp:lastPrinted>2021-11-03T07:58:00Z</cp:lastPrinted>
  <dcterms:created xsi:type="dcterms:W3CDTF">2020-03-03T06:08:00Z</dcterms:created>
  <dcterms:modified xsi:type="dcterms:W3CDTF">2021-11-03T08:11:00Z</dcterms:modified>
</cp:coreProperties>
</file>