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935" w:rsidRPr="003772A8" w:rsidRDefault="00022935" w:rsidP="003772A8">
      <w:pPr>
        <w:pStyle w:val="norm"/>
        <w:tabs>
          <w:tab w:val="left" w:pos="360"/>
        </w:tabs>
        <w:spacing w:line="360" w:lineRule="auto"/>
        <w:ind w:left="-450" w:firstLine="0"/>
        <w:rPr>
          <w:rFonts w:ascii="GHEA Grapalat" w:hAnsi="GHEA Grapalat" w:cs="Sylfaen"/>
          <w:sz w:val="24"/>
          <w:szCs w:val="24"/>
          <w:lang w:val="fr-FR"/>
        </w:rPr>
      </w:pPr>
    </w:p>
    <w:p w:rsidR="009A0CAB" w:rsidRPr="003772A8" w:rsidRDefault="009A0CAB" w:rsidP="003772A8">
      <w:pPr>
        <w:pStyle w:val="mechtex0"/>
        <w:spacing w:line="360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Pr="003772A8" w:rsidRDefault="009A0CAB" w:rsidP="003772A8">
      <w:pPr>
        <w:pStyle w:val="mechtex0"/>
        <w:spacing w:line="360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Pr="003772A8" w:rsidRDefault="009A0CAB" w:rsidP="003772A8">
      <w:pPr>
        <w:pStyle w:val="mechtex0"/>
        <w:spacing w:line="360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DF79E4" w:rsidRPr="003772A8" w:rsidRDefault="00DF79E4" w:rsidP="003772A8">
      <w:pPr>
        <w:shd w:val="clear" w:color="auto" w:fill="FFFFFF"/>
        <w:spacing w:after="0" w:line="360" w:lineRule="auto"/>
        <w:ind w:firstLine="3870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3772A8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3772A8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:rsidR="007F3532" w:rsidRPr="003772A8" w:rsidRDefault="007F3532" w:rsidP="003772A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</w:pPr>
      <w:proofErr w:type="gramStart"/>
      <w:r w:rsidRPr="003772A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ԳՈՒՅՔ </w:t>
      </w:r>
      <w:r w:rsidRPr="003772A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ՀԵՏ</w:t>
      </w:r>
      <w:proofErr w:type="gramEnd"/>
      <w:r w:rsidRPr="003772A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ՎԵՐՑՆԵԼՈՒ ԵՎ </w:t>
      </w:r>
      <w:r w:rsidR="00FD160C" w:rsidRPr="003772A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ԱՄՐԱՑՆ</w:t>
      </w:r>
      <w:r w:rsidRPr="003772A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ԵԼՈՒ </w:t>
      </w:r>
      <w:r w:rsidRPr="003772A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>ՄԱՍԻՆ</w:t>
      </w:r>
    </w:p>
    <w:p w:rsidR="00DF79E4" w:rsidRPr="003772A8" w:rsidRDefault="00DF79E4" w:rsidP="003772A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3772A8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:rsidR="00DF79E4" w:rsidRPr="003772A8" w:rsidRDefault="00DF79E4" w:rsidP="003772A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3772A8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3772A8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3772A8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9"/>
        <w:gridCol w:w="2446"/>
      </w:tblGrid>
      <w:tr w:rsidR="00DF79E4" w:rsidRPr="003772A8" w:rsidTr="00E05D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3772A8" w:rsidRDefault="00DF79E4" w:rsidP="003772A8">
            <w:pPr>
              <w:spacing w:after="0" w:line="360" w:lineRule="auto"/>
              <w:ind w:left="600" w:hanging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3772A8" w:rsidRDefault="00232CEE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29</w:t>
            </w:r>
            <w:r w:rsidR="00DF79E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9</w:t>
            </w:r>
            <w:r w:rsidR="00DF79E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21</w:t>
            </w:r>
            <w:r w:rsidR="00DF79E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F79E4" w:rsidRPr="003772A8" w:rsidTr="00E05D0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3772A8" w:rsidRDefault="00DF79E4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3772A8" w:rsidRDefault="00DF79E4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232CEE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ԳՍ21.125172-2021</w:t>
            </w:r>
          </w:p>
        </w:tc>
      </w:tr>
      <w:tr w:rsidR="00DF79E4" w:rsidRPr="003772A8" w:rsidTr="00E05D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79E4" w:rsidRPr="003772A8" w:rsidRDefault="00DF79E4" w:rsidP="003772A8">
            <w:pPr>
              <w:spacing w:after="0" w:line="360" w:lineRule="auto"/>
              <w:ind w:firstLine="132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Սահմանված կարգով ընթացք տալ։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79E4" w:rsidRPr="003772A8" w:rsidRDefault="00DF79E4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3772A8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DF79E4" w:rsidRPr="003772A8" w:rsidTr="00E05D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36AC3" w:rsidRPr="003772A8" w:rsidRDefault="00DF79E4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</w:p>
          <w:p w:rsidR="00DF79E4" w:rsidRPr="003772A8" w:rsidRDefault="00DF79E4" w:rsidP="003772A8">
            <w:pPr>
              <w:spacing w:after="0" w:line="360" w:lineRule="auto"/>
              <w:ind w:firstLine="42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2. ՀՀ </w:t>
            </w:r>
            <w:r w:rsidR="00232CEE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հանրային ծառայությունները կարգավորող հանձնաժողով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3772A8" w:rsidRDefault="00232CEE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29</w:t>
            </w:r>
            <w:r w:rsidR="00DF79E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09</w:t>
            </w:r>
            <w:r w:rsidR="00DF79E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21</w:t>
            </w:r>
            <w:r w:rsidR="00DF79E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F79E4" w:rsidRPr="003772A8" w:rsidTr="00E05D0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3772A8" w:rsidRDefault="00DF79E4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3772A8" w:rsidRDefault="00232CEE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 ԳԲ/35.1-Մ27/3300-  2021</w:t>
            </w:r>
          </w:p>
        </w:tc>
      </w:tr>
      <w:tr w:rsidR="00DF79E4" w:rsidRPr="003772A8" w:rsidTr="00E05D00">
        <w:trPr>
          <w:trHeight w:val="5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3772A8" w:rsidRDefault="00DF79E4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79E4" w:rsidRPr="003772A8" w:rsidRDefault="00DF79E4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DF79E4" w:rsidRPr="003772A8" w:rsidTr="00E05D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DF79E4" w:rsidRPr="003772A8" w:rsidRDefault="00DF79E4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3. </w:t>
            </w:r>
            <w:r w:rsidR="00FD160C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</w:t>
            </w:r>
            <w:r w:rsidR="00C847A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 ֆինանսների նախարարություն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DF79E4" w:rsidRPr="003772A8" w:rsidRDefault="007E0820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="00DF79E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="00DF79E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21</w:t>
            </w:r>
            <w:r w:rsidR="00DF79E4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F79E4" w:rsidRPr="003772A8" w:rsidTr="00E05D0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DF79E4" w:rsidRPr="003772A8" w:rsidRDefault="00DF79E4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DF79E4" w:rsidRPr="003772A8" w:rsidRDefault="00DF79E4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7E0820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01/8-2/16299-2021</w:t>
            </w:r>
          </w:p>
        </w:tc>
      </w:tr>
      <w:tr w:rsidR="00DF79E4" w:rsidRPr="003772A8" w:rsidTr="00E05D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0BF" w:rsidRPr="003772A8" w:rsidRDefault="006220BF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«Գույք հետ վերցնելու և ամրացնելու մասին» ՀՀ կառավարության որոշման նախագիծը (այսուհետ՝ Նախագիծ), որով առաջարկվում է պետական գույքի կառավարման կոմիտեին ամրացված արժեթղթերի ձևաթղթերից 300 հատ հետ վերցնել և ամրացնել ՀՀ հանրային ծառայությունները կարգավորող հանձնաժողովին, և հայտնում է հետևյալը.</w:t>
            </w:r>
          </w:p>
          <w:p w:rsidR="006220BF" w:rsidRPr="003772A8" w:rsidRDefault="006220BF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Նախագծին կից ներկայացված հիմնավորման համաձայն՝ Նախագիծը չի բխում Հայաստանի վերափոխման ռազմավարություն 2050, ՀՀ կառավարության 2021-2026թթ. ծրագրից, ոլորտային և/կամ այլ ռազմավարություններից:</w:t>
            </w:r>
          </w:p>
          <w:p w:rsidR="00DF79E4" w:rsidRPr="003772A8" w:rsidRDefault="006220BF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Այդ կապակցությամբ հայտնում ենք, որ ցանկացած գործողություն պետք է այս կամ այն կերպ նպաստի ՀՀ կառավարության ծրագրով և գործող այլ ռազմավարական փաստաթղթերով սահմանված ՀՀ կառավարության քաղաքականության նպատակներից և թիրախներից՝ ապահովելով կապը արդյունքային ցուցանիշի հետ: Այլապես անհասկանալի է, թե ինչու է կառավարությունը իրականացնում գործողություններ որոնք չեն բխում ռազմավարական առաջնահերթություններից, ուստի առաջարկում ենք ձևակերպել այն: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79E4" w:rsidRPr="003772A8" w:rsidRDefault="006220BF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Չի ընդունվել։</w:t>
            </w:r>
          </w:p>
          <w:p w:rsidR="006939F5" w:rsidRPr="003772A8" w:rsidRDefault="006220BF" w:rsidP="003772A8">
            <w:pPr>
              <w:spacing w:after="0" w:line="360" w:lineRule="auto"/>
              <w:ind w:left="180" w:hanging="15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Պետական գույքի կառավարման կոմիտեին ամրացված արժեթղթերի ձևաթղթերից 300 հատ հետ վերցնել և ամրացնել ՀՀ հանրային 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ծառայությունները կարգավորող հանձնաժողովին</w:t>
            </w:r>
            <w:r w:rsidRPr="003772A8">
              <w:rPr>
                <w:sz w:val="24"/>
                <w:szCs w:val="24"/>
                <w:lang w:val="hy-AM"/>
              </w:rPr>
              <w:t xml:space="preserve"> 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չեն բխում </w:t>
            </w:r>
            <w:r w:rsidR="006939F5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համապատասխան</w:t>
            </w:r>
          </w:p>
          <w:p w:rsidR="006220BF" w:rsidRPr="003772A8" w:rsidRDefault="006939F5" w:rsidP="003772A8">
            <w:pPr>
              <w:spacing w:after="0" w:line="360" w:lineRule="auto"/>
              <w:ind w:left="180" w:hanging="15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</w:t>
            </w:r>
            <w:r w:rsidR="006220BF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ազմավարական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ծրագրերից։</w:t>
            </w:r>
            <w:r w:rsidR="006220BF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</w:p>
        </w:tc>
      </w:tr>
      <w:tr w:rsidR="00EF2BCE" w:rsidRPr="003772A8" w:rsidTr="009A3FC2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2BCE" w:rsidRPr="003772A8" w:rsidRDefault="00EF2BCE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</w:t>
            </w:r>
            <w:r w:rsidR="004C3BC1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ՀՀ  </w:t>
            </w:r>
            <w:r w:rsidR="004C3BC1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վարչապետի աշխատակազմի իրավաբանական վարչություն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2BCE" w:rsidRPr="003772A8" w:rsidRDefault="00EF2BCE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571940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571940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21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EF2BCE" w:rsidRPr="003772A8" w:rsidTr="009A3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BCE" w:rsidRPr="003772A8" w:rsidRDefault="00EF2BCE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2BCE" w:rsidRPr="003772A8" w:rsidRDefault="00EF2BCE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 02/16.11/37224-2021</w:t>
            </w:r>
          </w:p>
        </w:tc>
      </w:tr>
      <w:tr w:rsidR="00EF2BCE" w:rsidRPr="003772A8" w:rsidTr="009A3FC2">
        <w:trPr>
          <w:trHeight w:val="5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1940" w:rsidRPr="003772A8" w:rsidRDefault="00571940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«Գույք հետ վերցնելու և ամրացնելու մասին» ՀՀ կառավարության որոշման նախագծի (այսուհետ՝ նախագծի) վերաբերյալ</w:t>
            </w:r>
          </w:p>
          <w:p w:rsidR="00571940" w:rsidRPr="003772A8" w:rsidRDefault="00571940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EF2BCE" w:rsidRPr="003772A8" w:rsidRDefault="00571940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Նախագծով նախատեսվում է Պետական գույքի կառավարման կոմիտեից գույքը հետ վերցնել և ամրացնել ՀՀ հանրային ծառայությունները կարգավորող հանձնաժողովին: Մինչդեռ նախաբանում հղում է արված ՀՀ քաղաքացիական օրենսգրքի 594-րդ և «Պետական գույքի կառավարման մասին» ՀՀ օրենքի 25-րդ հոդվածներին, որոնք կարգավորում են գույքի նվիրատվության հետ կապված հարաբերությունները: Հետևաբար՝ նշված դրույթները չեն վերաբերում նախագծի կարգավորման առարկային: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2BCE" w:rsidRPr="003772A8" w:rsidRDefault="00571940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571940" w:rsidRPr="003772A8" w:rsidRDefault="00571940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 նախաբանը խմբագրվել է։</w:t>
            </w:r>
          </w:p>
        </w:tc>
      </w:tr>
      <w:tr w:rsidR="00EF2BCE" w:rsidRPr="003772A8" w:rsidTr="009A3FC2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2BCE" w:rsidRPr="003772A8" w:rsidRDefault="00EF2BCE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</w:p>
          <w:p w:rsidR="00EF2BCE" w:rsidRPr="003772A8" w:rsidRDefault="00EF2BCE" w:rsidP="003772A8">
            <w:pPr>
              <w:spacing w:after="0" w:line="360" w:lineRule="auto"/>
              <w:ind w:left="3660" w:hanging="3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C3BC1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4C3BC1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 վարչապետի աշխատակազմի ֆինանսատնտեսագիտական վարչություն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2BCE" w:rsidRPr="003772A8" w:rsidRDefault="00EF2BCE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571940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571940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21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EF2BCE" w:rsidRPr="003772A8" w:rsidTr="009A3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BCE" w:rsidRPr="003772A8" w:rsidRDefault="00EF2BCE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2BCE" w:rsidRPr="003772A8" w:rsidRDefault="00EF2BCE" w:rsidP="003772A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 02/16.11/37224-2021</w:t>
            </w:r>
          </w:p>
        </w:tc>
      </w:tr>
      <w:tr w:rsidR="00EF2BCE" w:rsidRPr="003772A8" w:rsidTr="009A3FC2">
        <w:trPr>
          <w:trHeight w:val="5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6E35" w:rsidRPr="003772A8" w:rsidRDefault="00066E35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Ուսումնասիրելով «Գույք  հետ վերցնելու և ամրացնելու մասին»  ՀՀ կառավարության որոշման նախագիծը (այսուհետ՝ Նախագիծ)՝ հայտնում ենք հետևյալը՝</w:t>
            </w:r>
          </w:p>
          <w:p w:rsidR="00066E35" w:rsidRPr="003772A8" w:rsidRDefault="00066E35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1.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ab/>
              <w:t>Նախագծի նախաբանում հղում է տրված  նաև ՀՀ քաղաքացիական օրենսգրքի 594-րդ հոդվածին և ՀՀ կառավարության «Պետական գույքի կառավարման մասին» Հայաստանի Հանրապետության օրենքի 25-րդ հոդվածին, որոնք կարգավորում են նվիրատվության/նվիրաբերության հետ կապված իրավահարաբերությունները, սակայն պետք է նկատի ունենալ, որ նախագծով  նվիրատվության/նվիրաբերության մասին իրավադրույթներ չկան: Տարակարծություններից խուսափելու համար՝ առաջարկում ենք նախագծի նախաբանը խմբագրել:</w:t>
            </w:r>
          </w:p>
          <w:p w:rsidR="00EF2BCE" w:rsidRPr="003772A8" w:rsidRDefault="00066E35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2.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ab/>
              <w:t>Նախագծի հիմնավորման համաձայն՝ «....կոմիտե է դիմել Հայաստանի Հանրապետության հանրային ծառայությունները կարգավորող հանձնաժողովի նախագահը՝ խնդրելով  Հայաստանի Հանրապետության հանրային ծառայությունները կարգավորող հանձնաժողովին տրամադրել 300 հատ արժեթղթերի ձևաթուղթ լիցենզավորման ու արժեթղթերի գործընթացների ապահովման նպատակով»: Քանի որ պարզ չէ ինչ «արժեթղթերի գործընթացների ապահովման» մասին է խոսքը՝ առաջարկում ենք խմբագրել հիմնավորումը՝ առավել հստակեցնելով նախագծի ընդունման նպատակը և անհրաժեշտությունը: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66E35" w:rsidRPr="003772A8" w:rsidRDefault="004E5F79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1.</w:t>
            </w:r>
            <w:r w:rsidR="00066E35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D563EA" w:rsidRPr="003772A8" w:rsidRDefault="00066E35" w:rsidP="003772A8">
            <w:pPr>
              <w:spacing w:after="0" w:line="360" w:lineRule="auto"/>
              <w:ind w:hanging="10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Նախագծի նախաբանը</w:t>
            </w:r>
            <w:r w:rsidR="00D563EA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խմբագրվել է։ </w:t>
            </w:r>
          </w:p>
          <w:p w:rsidR="003772A8" w:rsidRDefault="003772A8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3772A8" w:rsidRDefault="003772A8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3772A8" w:rsidRDefault="003772A8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3772A8" w:rsidRDefault="003772A8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D563EA" w:rsidRPr="003772A8" w:rsidRDefault="00066E35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D563EA" w:rsidRPr="003772A8" w:rsidRDefault="004E5F79" w:rsidP="003772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2.</w:t>
            </w:r>
            <w:r w:rsidR="00D563EA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EF2BCE" w:rsidRPr="003772A8" w:rsidRDefault="00D563EA" w:rsidP="003772A8">
            <w:pPr>
              <w:spacing w:after="0" w:line="360" w:lineRule="auto"/>
              <w:ind w:left="255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772A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ՀՀ հանրային ծառայությունները կարգավորող հանձնաժողովի հետ բանավոր քննարկման արդյունքում Նախագծի </w:t>
            </w:r>
            <w:r w:rsidR="00066E35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հիմնավորումը խմբագրվել </w:t>
            </w:r>
            <w:r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է</w:t>
            </w:r>
            <w:r w:rsidR="00066E35" w:rsidRPr="003772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</w:tbl>
    <w:p w:rsidR="009A0CAB" w:rsidRPr="003772A8" w:rsidRDefault="009A0CAB" w:rsidP="003772A8">
      <w:pPr>
        <w:pStyle w:val="mechtex0"/>
        <w:spacing w:line="360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sectPr w:rsidR="009A0CAB" w:rsidRPr="003772A8" w:rsidSect="00B1264E">
      <w:pgSz w:w="12240" w:h="15840"/>
      <w:pgMar w:top="63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36E6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82523E"/>
    <w:multiLevelType w:val="hybridMultilevel"/>
    <w:tmpl w:val="04E88366"/>
    <w:lvl w:ilvl="0" w:tplc="194619DA">
      <w:start w:val="1"/>
      <w:numFmt w:val="decimal"/>
      <w:lvlText w:val="%1."/>
      <w:lvlJc w:val="left"/>
      <w:pPr>
        <w:ind w:left="360" w:hanging="360"/>
      </w:pPr>
      <w:rPr>
        <w:rFonts w:cs="Cambria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2935"/>
    <w:rsid w:val="00057150"/>
    <w:rsid w:val="00065D72"/>
    <w:rsid w:val="00066E35"/>
    <w:rsid w:val="000D7078"/>
    <w:rsid w:val="00127C54"/>
    <w:rsid w:val="001A5234"/>
    <w:rsid w:val="001E42E0"/>
    <w:rsid w:val="00232CEE"/>
    <w:rsid w:val="00285E51"/>
    <w:rsid w:val="002B30D0"/>
    <w:rsid w:val="002B6D08"/>
    <w:rsid w:val="002D0537"/>
    <w:rsid w:val="00361FD1"/>
    <w:rsid w:val="003772A8"/>
    <w:rsid w:val="00392785"/>
    <w:rsid w:val="003A60FB"/>
    <w:rsid w:val="003B75F4"/>
    <w:rsid w:val="003D6421"/>
    <w:rsid w:val="004413FD"/>
    <w:rsid w:val="004633D0"/>
    <w:rsid w:val="00493E90"/>
    <w:rsid w:val="004C3BC1"/>
    <w:rsid w:val="004E5F79"/>
    <w:rsid w:val="00520C4B"/>
    <w:rsid w:val="005330C7"/>
    <w:rsid w:val="00540677"/>
    <w:rsid w:val="00571940"/>
    <w:rsid w:val="00577E2B"/>
    <w:rsid w:val="005B4E4D"/>
    <w:rsid w:val="005D2B67"/>
    <w:rsid w:val="005F3558"/>
    <w:rsid w:val="006220BF"/>
    <w:rsid w:val="006670B4"/>
    <w:rsid w:val="00667DF6"/>
    <w:rsid w:val="006939F5"/>
    <w:rsid w:val="006B663A"/>
    <w:rsid w:val="006C29D7"/>
    <w:rsid w:val="007C46F6"/>
    <w:rsid w:val="007E0820"/>
    <w:rsid w:val="007F3532"/>
    <w:rsid w:val="00816E5E"/>
    <w:rsid w:val="00867B6F"/>
    <w:rsid w:val="008D69F3"/>
    <w:rsid w:val="00913F07"/>
    <w:rsid w:val="009559DA"/>
    <w:rsid w:val="009A0CAB"/>
    <w:rsid w:val="009E7427"/>
    <w:rsid w:val="00A435CF"/>
    <w:rsid w:val="00AA2A14"/>
    <w:rsid w:val="00B1264E"/>
    <w:rsid w:val="00B82BD9"/>
    <w:rsid w:val="00BA2D58"/>
    <w:rsid w:val="00BF784A"/>
    <w:rsid w:val="00C113FA"/>
    <w:rsid w:val="00C366F6"/>
    <w:rsid w:val="00C847A4"/>
    <w:rsid w:val="00C85C4A"/>
    <w:rsid w:val="00CB35AB"/>
    <w:rsid w:val="00CD31D8"/>
    <w:rsid w:val="00CE7B66"/>
    <w:rsid w:val="00CF1FF9"/>
    <w:rsid w:val="00CF7EA5"/>
    <w:rsid w:val="00D44DCF"/>
    <w:rsid w:val="00D563EA"/>
    <w:rsid w:val="00D74381"/>
    <w:rsid w:val="00DC10F4"/>
    <w:rsid w:val="00DD372B"/>
    <w:rsid w:val="00DF79E4"/>
    <w:rsid w:val="00E36AC3"/>
    <w:rsid w:val="00E43BCC"/>
    <w:rsid w:val="00EF2BCE"/>
    <w:rsid w:val="00F0380E"/>
    <w:rsid w:val="00F05254"/>
    <w:rsid w:val="00F82F5B"/>
    <w:rsid w:val="00FD160C"/>
    <w:rsid w:val="00FD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76C58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3E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427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46485-AE00-448D-8B28-1A6D91038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3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https://mul2.gov.am/tasks/517841/oneclick/ampopatert.docx?token=5a8741d99b153aff6517b32c6bd171c6</cp:keywords>
  <dc:description/>
  <cp:lastModifiedBy>Gohar Mirzoyan</cp:lastModifiedBy>
  <cp:revision>83</cp:revision>
  <cp:lastPrinted>2021-06-09T09:55:00Z</cp:lastPrinted>
  <dcterms:created xsi:type="dcterms:W3CDTF">2020-03-03T10:48:00Z</dcterms:created>
  <dcterms:modified xsi:type="dcterms:W3CDTF">2021-11-05T13:19:00Z</dcterms:modified>
</cp:coreProperties>
</file>