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7DE" w:rsidRDefault="00D767DE" w:rsidP="00D767DE">
      <w:pPr>
        <w:rPr>
          <w:rFonts w:ascii="Sylfaen" w:hAnsi="Sylfaen" w:cs="Arial"/>
          <w:b/>
          <w:bCs/>
          <w:lang w:val="af-ZA"/>
        </w:rPr>
      </w:pPr>
    </w:p>
    <w:p w:rsidR="00D767DE" w:rsidRDefault="00D767DE" w:rsidP="00D767DE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5061E5EA" wp14:editId="56BE1AF2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7DE" w:rsidRDefault="00D767DE" w:rsidP="00D767DE">
      <w:pPr>
        <w:jc w:val="center"/>
        <w:rPr>
          <w:rFonts w:ascii="Sylfaen" w:hAnsi="Sylfaen"/>
        </w:rPr>
      </w:pPr>
    </w:p>
    <w:p w:rsidR="00D767DE" w:rsidRPr="00B27D71" w:rsidRDefault="00D767DE" w:rsidP="00D767DE">
      <w:pPr>
        <w:jc w:val="center"/>
        <w:rPr>
          <w:rFonts w:ascii="Sylfaen" w:hAnsi="Sylfaen"/>
        </w:rPr>
      </w:pPr>
    </w:p>
    <w:p w:rsidR="00D767DE" w:rsidRPr="00713C5F" w:rsidRDefault="00D767DE" w:rsidP="00D767DE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D767DE" w:rsidRPr="00D767DE" w:rsidRDefault="00D767DE" w:rsidP="00D767DE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D767DE" w:rsidRPr="00713C5F" w:rsidRDefault="00D767DE" w:rsidP="00D767DE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D767DE" w:rsidRDefault="00D767DE" w:rsidP="00D767DE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af-ZA"/>
        </w:rPr>
      </w:pPr>
    </w:p>
    <w:p w:rsidR="00D767DE" w:rsidRDefault="00D767DE" w:rsidP="00D767DE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lang w:val="hy-AM"/>
        </w:rPr>
      </w:pPr>
      <w:r>
        <w:rPr>
          <w:rFonts w:ascii="GHEA Mariam" w:hAnsi="GHEA Mariam"/>
          <w:lang w:val="af-ZA"/>
        </w:rPr>
        <w:t xml:space="preserve">11 </w:t>
      </w:r>
      <w:r w:rsidRPr="00713C5F">
        <w:rPr>
          <w:rFonts w:ascii="GHEA Mariam" w:hAnsi="GHEA Mariam"/>
          <w:lang w:val="af-ZA"/>
        </w:rPr>
        <w:t xml:space="preserve"> </w:t>
      </w:r>
      <w:r w:rsidRPr="00713C5F">
        <w:rPr>
          <w:rFonts w:ascii="GHEA Mariam" w:hAnsi="GHEA Mariam"/>
          <w:lang w:val="hy-AM"/>
        </w:rPr>
        <w:t>նոյեմ</w:t>
      </w:r>
      <w:r w:rsidRPr="00713C5F">
        <w:rPr>
          <w:rFonts w:ascii="GHEA Mariam" w:hAnsi="GHEA Mariam"/>
        </w:rPr>
        <w:t>բերի</w:t>
      </w:r>
      <w:r w:rsidRPr="00713C5F">
        <w:rPr>
          <w:rFonts w:ascii="GHEA Mariam" w:hAnsi="GHEA Mariam"/>
          <w:lang w:val="af-ZA"/>
        </w:rPr>
        <w:t xml:space="preserve">  2021 </w:t>
      </w:r>
      <w:r w:rsidRPr="00713C5F">
        <w:rPr>
          <w:rFonts w:ascii="GHEA Mariam" w:hAnsi="GHEA Mariam" w:cs="Sylfaen"/>
        </w:rPr>
        <w:t>թվականի</w:t>
      </w:r>
      <w:r w:rsidRPr="00713C5F">
        <w:rPr>
          <w:rFonts w:ascii="GHEA Mariam" w:hAnsi="GHEA Mariam"/>
          <w:lang w:val="af-ZA"/>
        </w:rPr>
        <w:t xml:space="preserve">    N     - </w:t>
      </w:r>
      <w:r w:rsidRPr="00713C5F">
        <w:rPr>
          <w:rStyle w:val="mechtexChar"/>
          <w:rFonts w:ascii="GHEA Mariam" w:hAnsi="GHEA Mariam"/>
          <w:lang w:val="hy-AM"/>
        </w:rPr>
        <w:t>Ա</w:t>
      </w:r>
    </w:p>
    <w:p w:rsidR="008F2729" w:rsidRDefault="008F2729" w:rsidP="00D767DE">
      <w:pPr>
        <w:rPr>
          <w:rFonts w:ascii="GHEA Grapalat" w:hAnsi="GHEA Grapalat"/>
          <w:b/>
          <w:bCs/>
          <w:lang w:val="hy-AM" w:eastAsia="ru-RU"/>
        </w:rPr>
      </w:pPr>
    </w:p>
    <w:p w:rsidR="008F2729" w:rsidRPr="00D767DE" w:rsidRDefault="008F2729" w:rsidP="00D767DE">
      <w:pPr>
        <w:pStyle w:val="mechtex"/>
        <w:pBdr>
          <w:bottom w:val="single" w:sz="4" w:space="1" w:color="auto"/>
        </w:pBdr>
        <w:rPr>
          <w:rFonts w:ascii="GHEA Mariam" w:hAnsi="GHEA Mariam"/>
          <w:sz w:val="24"/>
          <w:lang w:val="hy-AM" w:eastAsia="ru-RU"/>
        </w:rPr>
      </w:pPr>
      <w:r w:rsidRPr="00D767DE">
        <w:rPr>
          <w:rFonts w:ascii="GHEA Mariam" w:hAnsi="GHEA Mariam"/>
          <w:sz w:val="24"/>
          <w:lang w:val="hy-AM" w:eastAsia="ru-RU"/>
        </w:rPr>
        <w:t>ՀԱՅԱՍՏԱՆԻ ՀԱՆՐԱՊԵՏՈՒԹՅԱՆ ԿԱՌԱՎԱՐՈՒԹՅԱՆ 2020 ԹՎԱԿԱՆԻ ՄԱՐՏԻ 12-Ի N 296-Ա ՈՐՈՇՄԱՆ ՄԵՋ ՓՈՓՈԽՈՒԹՅՈՒՆՆԵՐ ԿԱՏԱՐԵԼՈՒ ՄԱՍԻՆ</w:t>
      </w:r>
    </w:p>
    <w:p w:rsidR="008F2729" w:rsidRPr="004A1E66" w:rsidRDefault="008F2729" w:rsidP="00D767DE">
      <w:pPr>
        <w:rPr>
          <w:rFonts w:ascii="GHEA Grapalat" w:hAnsi="GHEA Grapalat"/>
          <w:lang w:val="hy-AM" w:eastAsia="ru-RU"/>
        </w:rPr>
      </w:pPr>
    </w:p>
    <w:p w:rsidR="008F2729" w:rsidRPr="00D767DE" w:rsidRDefault="00D767DE" w:rsidP="00D767DE">
      <w:pPr>
        <w:pStyle w:val="norm"/>
        <w:spacing w:line="360" w:lineRule="auto"/>
        <w:ind w:firstLine="0"/>
        <w:rPr>
          <w:rFonts w:ascii="GHEA Mariam" w:hAnsi="GHEA Mariam"/>
          <w:spacing w:val="-8"/>
          <w:sz w:val="24"/>
          <w:lang w:val="hy-AM" w:eastAsia="ru-RU"/>
        </w:rPr>
      </w:pPr>
      <w:r w:rsidRPr="00D767DE">
        <w:rPr>
          <w:spacing w:val="-8"/>
          <w:lang w:val="hy-AM" w:eastAsia="ru-RU"/>
        </w:rPr>
        <w:t xml:space="preserve">          </w:t>
      </w:r>
      <w:r w:rsidR="008F2729" w:rsidRPr="00D767DE">
        <w:rPr>
          <w:rFonts w:ascii="GHEA Mariam" w:hAnsi="GHEA Mariam"/>
          <w:spacing w:val="-8"/>
          <w:sz w:val="24"/>
          <w:lang w:val="hy-AM" w:eastAsia="ru-RU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Pr="00D767DE">
        <w:rPr>
          <w:rFonts w:ascii="GHEA Mariam" w:hAnsi="GHEA Mariam"/>
          <w:spacing w:val="-8"/>
          <w:sz w:val="24"/>
          <w:lang w:val="hy-AM" w:eastAsia="ru-RU"/>
        </w:rPr>
        <w:t xml:space="preserve"> </w:t>
      </w:r>
      <w:r w:rsidR="008F2729" w:rsidRPr="00D767DE">
        <w:rPr>
          <w:rFonts w:ascii="Calibri" w:hAnsi="Calibri" w:cs="Calibri"/>
          <w:spacing w:val="-8"/>
          <w:sz w:val="24"/>
          <w:lang w:val="hy-AM" w:eastAsia="ru-RU"/>
        </w:rPr>
        <w:t> </w:t>
      </w:r>
      <w:r w:rsidR="008F2729" w:rsidRPr="00D767DE">
        <w:rPr>
          <w:rFonts w:ascii="GHEA Mariam" w:hAnsi="GHEA Mariam"/>
          <w:bCs/>
          <w:iCs/>
          <w:spacing w:val="-8"/>
          <w:sz w:val="24"/>
          <w:lang w:val="hy-AM" w:eastAsia="ru-RU"/>
        </w:rPr>
        <w:t>ո</w:t>
      </w:r>
      <w:r w:rsidRPr="00D767DE">
        <w:rPr>
          <w:rFonts w:ascii="GHEA Mariam" w:hAnsi="GHEA Mariam"/>
          <w:bCs/>
          <w:iCs/>
          <w:spacing w:val="-8"/>
          <w:sz w:val="24"/>
          <w:lang w:val="hy-AM" w:eastAsia="ru-RU"/>
        </w:rPr>
        <w:t xml:space="preserve"> </w:t>
      </w:r>
      <w:r w:rsidR="008F2729" w:rsidRPr="00D767DE">
        <w:rPr>
          <w:rFonts w:ascii="GHEA Mariam" w:hAnsi="GHEA Mariam"/>
          <w:bCs/>
          <w:iCs/>
          <w:spacing w:val="-8"/>
          <w:sz w:val="24"/>
          <w:lang w:val="hy-AM" w:eastAsia="ru-RU"/>
        </w:rPr>
        <w:t>ր</w:t>
      </w:r>
      <w:r w:rsidRPr="00D767DE">
        <w:rPr>
          <w:rFonts w:ascii="GHEA Mariam" w:hAnsi="GHEA Mariam"/>
          <w:bCs/>
          <w:iCs/>
          <w:spacing w:val="-8"/>
          <w:sz w:val="24"/>
          <w:lang w:val="hy-AM" w:eastAsia="ru-RU"/>
        </w:rPr>
        <w:t xml:space="preserve"> </w:t>
      </w:r>
      <w:r w:rsidR="008F2729" w:rsidRPr="00D767DE">
        <w:rPr>
          <w:rFonts w:ascii="GHEA Mariam" w:hAnsi="GHEA Mariam"/>
          <w:bCs/>
          <w:iCs/>
          <w:spacing w:val="-8"/>
          <w:sz w:val="24"/>
          <w:lang w:val="hy-AM" w:eastAsia="ru-RU"/>
        </w:rPr>
        <w:t>ո</w:t>
      </w:r>
      <w:r w:rsidRPr="00D767DE">
        <w:rPr>
          <w:rFonts w:ascii="GHEA Mariam" w:hAnsi="GHEA Mariam"/>
          <w:bCs/>
          <w:iCs/>
          <w:spacing w:val="-8"/>
          <w:sz w:val="24"/>
          <w:lang w:val="hy-AM" w:eastAsia="ru-RU"/>
        </w:rPr>
        <w:t xml:space="preserve"> </w:t>
      </w:r>
      <w:r w:rsidR="008F2729" w:rsidRPr="00D767DE">
        <w:rPr>
          <w:rFonts w:ascii="GHEA Mariam" w:hAnsi="GHEA Mariam"/>
          <w:bCs/>
          <w:iCs/>
          <w:spacing w:val="-8"/>
          <w:sz w:val="24"/>
          <w:lang w:val="hy-AM" w:eastAsia="ru-RU"/>
        </w:rPr>
        <w:t>շ</w:t>
      </w:r>
      <w:r w:rsidRPr="00D767DE">
        <w:rPr>
          <w:rFonts w:ascii="GHEA Mariam" w:hAnsi="GHEA Mariam"/>
          <w:bCs/>
          <w:iCs/>
          <w:spacing w:val="-8"/>
          <w:sz w:val="24"/>
          <w:lang w:val="hy-AM" w:eastAsia="ru-RU"/>
        </w:rPr>
        <w:t xml:space="preserve"> </w:t>
      </w:r>
      <w:r w:rsidR="008F2729" w:rsidRPr="00D767DE">
        <w:rPr>
          <w:rFonts w:ascii="GHEA Mariam" w:hAnsi="GHEA Mariam"/>
          <w:bCs/>
          <w:iCs/>
          <w:spacing w:val="-8"/>
          <w:sz w:val="24"/>
          <w:lang w:val="hy-AM" w:eastAsia="ru-RU"/>
        </w:rPr>
        <w:t>ու</w:t>
      </w:r>
      <w:r w:rsidRPr="00D767DE">
        <w:rPr>
          <w:rFonts w:ascii="GHEA Mariam" w:hAnsi="GHEA Mariam"/>
          <w:bCs/>
          <w:iCs/>
          <w:spacing w:val="-8"/>
          <w:sz w:val="24"/>
          <w:lang w:val="hy-AM" w:eastAsia="ru-RU"/>
        </w:rPr>
        <w:t xml:space="preserve"> </w:t>
      </w:r>
      <w:r w:rsidR="008F2729" w:rsidRPr="00D767DE">
        <w:rPr>
          <w:rFonts w:ascii="GHEA Mariam" w:hAnsi="GHEA Mariam"/>
          <w:bCs/>
          <w:iCs/>
          <w:spacing w:val="-8"/>
          <w:sz w:val="24"/>
          <w:lang w:val="hy-AM" w:eastAsia="ru-RU"/>
        </w:rPr>
        <w:t xml:space="preserve">մ </w:t>
      </w:r>
      <w:r w:rsidRPr="00D767DE">
        <w:rPr>
          <w:rFonts w:ascii="GHEA Mariam" w:hAnsi="GHEA Mariam"/>
          <w:bCs/>
          <w:iCs/>
          <w:spacing w:val="-8"/>
          <w:sz w:val="24"/>
          <w:lang w:val="hy-AM" w:eastAsia="ru-RU"/>
        </w:rPr>
        <w:t xml:space="preserve"> </w:t>
      </w:r>
      <w:r w:rsidR="008F2729" w:rsidRPr="00D767DE">
        <w:rPr>
          <w:rFonts w:ascii="GHEA Mariam" w:hAnsi="GHEA Mariam"/>
          <w:bCs/>
          <w:iCs/>
          <w:spacing w:val="-8"/>
          <w:sz w:val="24"/>
          <w:lang w:val="hy-AM" w:eastAsia="ru-RU"/>
        </w:rPr>
        <w:t>է.</w:t>
      </w:r>
    </w:p>
    <w:p w:rsidR="008F2729" w:rsidRPr="00D767DE" w:rsidRDefault="00D767DE" w:rsidP="00D767DE">
      <w:pPr>
        <w:pStyle w:val="norm"/>
        <w:tabs>
          <w:tab w:val="left" w:pos="720"/>
        </w:tabs>
        <w:spacing w:line="360" w:lineRule="auto"/>
        <w:ind w:firstLine="0"/>
        <w:rPr>
          <w:rFonts w:ascii="GHEA Mariam" w:hAnsi="GHEA Mariam"/>
          <w:spacing w:val="-8"/>
          <w:sz w:val="24"/>
          <w:lang w:val="hy-AM"/>
        </w:rPr>
      </w:pPr>
      <w:r w:rsidRPr="00D767DE">
        <w:rPr>
          <w:rFonts w:ascii="GHEA Mariam" w:hAnsi="GHEA Mariam"/>
          <w:spacing w:val="-8"/>
          <w:sz w:val="24"/>
          <w:lang w:val="hy-AM"/>
        </w:rPr>
        <w:t xml:space="preserve">         1.  </w:t>
      </w:r>
      <w:r w:rsidR="008F2729" w:rsidRPr="00D767DE">
        <w:rPr>
          <w:rFonts w:ascii="GHEA Mariam" w:hAnsi="GHEA Mariam"/>
          <w:spacing w:val="-8"/>
          <w:sz w:val="24"/>
          <w:lang w:val="hy-AM"/>
        </w:rPr>
        <w:t>Հայաստանի Հանրապետության կառավարության 2020 թվականի մարտի 12-ի «Գնման գործընթացները սահմանելու մասին» N 296-Ա որոշման մեջ կ</w:t>
      </w:r>
      <w:r w:rsidR="00FB05A9">
        <w:rPr>
          <w:rFonts w:ascii="GHEA Mariam" w:hAnsi="GHEA Mariam"/>
          <w:spacing w:val="-8"/>
          <w:sz w:val="24"/>
          <w:lang w:val="hy-AM"/>
        </w:rPr>
        <w:t>ատարել հետևյալ փոփոխությունները՝</w:t>
      </w:r>
    </w:p>
    <w:p w:rsidR="008F2729" w:rsidRPr="00D767DE" w:rsidRDefault="00D767DE" w:rsidP="00D767DE">
      <w:pPr>
        <w:pStyle w:val="norm"/>
        <w:spacing w:line="360" w:lineRule="auto"/>
        <w:ind w:firstLine="0"/>
        <w:rPr>
          <w:rFonts w:ascii="GHEA Mariam" w:hAnsi="GHEA Mariam"/>
          <w:spacing w:val="-8"/>
          <w:sz w:val="24"/>
          <w:lang w:val="hy-AM"/>
        </w:rPr>
      </w:pPr>
      <w:r w:rsidRPr="00D767DE">
        <w:rPr>
          <w:rFonts w:ascii="GHEA Mariam" w:hAnsi="GHEA Mariam"/>
          <w:spacing w:val="-8"/>
          <w:sz w:val="24"/>
          <w:lang w:val="hy-AM"/>
        </w:rPr>
        <w:t xml:space="preserve">         1)  </w:t>
      </w:r>
      <w:r w:rsidR="008F2729" w:rsidRPr="00D767DE">
        <w:rPr>
          <w:rFonts w:ascii="GHEA Mariam" w:hAnsi="GHEA Mariam"/>
          <w:spacing w:val="-8"/>
          <w:sz w:val="24"/>
          <w:lang w:val="hy-AM"/>
        </w:rPr>
        <w:t xml:space="preserve">1-ին կետի 1-ին ենթակետում «չեն կիրառվում» </w:t>
      </w:r>
      <w:r w:rsidR="008F2729" w:rsidRPr="00D767DE">
        <w:rPr>
          <w:rFonts w:ascii="GHEA Mariam" w:hAnsi="GHEA Mariam"/>
          <w:color w:val="000000"/>
          <w:spacing w:val="-8"/>
          <w:sz w:val="24"/>
          <w:lang w:val="hy-AM"/>
        </w:rPr>
        <w:t>բառերը փոխարինել «կարող են չկիրառվել» բառերով</w:t>
      </w:r>
      <w:r w:rsidR="00FB05A9">
        <w:rPr>
          <w:rFonts w:ascii="GHEA Mariam" w:hAnsi="GHEA Mariam"/>
          <w:color w:val="000000"/>
          <w:spacing w:val="-8"/>
          <w:sz w:val="24"/>
          <w:lang w:val="hy-AM"/>
        </w:rPr>
        <w:t>.</w:t>
      </w:r>
    </w:p>
    <w:p w:rsidR="008F2729" w:rsidRPr="00D767DE" w:rsidRDefault="00D767DE" w:rsidP="00D767DE">
      <w:pPr>
        <w:pStyle w:val="norm"/>
        <w:spacing w:line="360" w:lineRule="auto"/>
        <w:ind w:firstLine="0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t xml:space="preserve">         </w:t>
      </w:r>
      <w:r w:rsidRPr="00D767DE">
        <w:rPr>
          <w:rFonts w:ascii="GHEA Mariam" w:hAnsi="GHEA Mariam"/>
          <w:spacing w:val="-8"/>
          <w:sz w:val="24"/>
          <w:lang w:val="hy-AM"/>
        </w:rPr>
        <w:t xml:space="preserve">2) </w:t>
      </w:r>
      <w:r w:rsidR="008F2729" w:rsidRPr="00D767DE">
        <w:rPr>
          <w:rFonts w:ascii="GHEA Mariam" w:hAnsi="GHEA Mariam"/>
          <w:spacing w:val="-8"/>
          <w:sz w:val="24"/>
          <w:lang w:val="hy-AM"/>
        </w:rPr>
        <w:t>1-ին կետի 2-րդ ենթակետում</w:t>
      </w:r>
      <w:bookmarkStart w:id="0" w:name="_GoBack"/>
      <w:bookmarkEnd w:id="0"/>
      <w:r w:rsidR="008F2729" w:rsidRPr="00D767DE">
        <w:rPr>
          <w:rFonts w:ascii="GHEA Mariam" w:hAnsi="GHEA Mariam"/>
          <w:spacing w:val="-8"/>
          <w:sz w:val="24"/>
          <w:lang w:val="hy-AM"/>
        </w:rPr>
        <w:t xml:space="preserve"> «</w:t>
      </w:r>
      <w:r w:rsidR="008F2729" w:rsidRPr="00D767DE">
        <w:rPr>
          <w:rFonts w:ascii="GHEA Mariam" w:hAnsi="GHEA Mariam"/>
          <w:color w:val="000000"/>
          <w:spacing w:val="-8"/>
          <w:sz w:val="24"/>
          <w:lang w:val="hy-AM"/>
        </w:rPr>
        <w:t xml:space="preserve">գործարքները կարող են կատարվել առանց </w:t>
      </w:r>
      <w:r w:rsidR="008F2729" w:rsidRPr="00DF5A6C">
        <w:rPr>
          <w:rFonts w:ascii="GHEA Mariam" w:hAnsi="GHEA Mariam"/>
          <w:color w:val="000000"/>
          <w:spacing w:val="-8"/>
          <w:sz w:val="24"/>
          <w:lang w:val="hy-AM"/>
        </w:rPr>
        <w:t>գրավոր պայմանագրերի կնքման՝ վճարումները կատարելով նաև հաշիվ-ապրանքա</w:t>
      </w:r>
      <w:r w:rsidR="00DF5A6C">
        <w:rPr>
          <w:rFonts w:ascii="GHEA Mariam" w:hAnsi="GHEA Mariam"/>
          <w:color w:val="000000"/>
          <w:spacing w:val="-8"/>
          <w:sz w:val="24"/>
          <w:lang w:val="hy-AM"/>
        </w:rPr>
        <w:softHyphen/>
      </w:r>
      <w:r w:rsidR="008F2729" w:rsidRPr="00DF5A6C">
        <w:rPr>
          <w:rFonts w:ascii="GHEA Mariam" w:hAnsi="GHEA Mariam"/>
          <w:color w:val="000000"/>
          <w:spacing w:val="-8"/>
          <w:sz w:val="24"/>
          <w:lang w:val="hy-AM"/>
        </w:rPr>
        <w:t>գրի կամ հսկիչ դրամարկղային մեքենայի կտրոնի հիման վրա, ինչպես նաև</w:t>
      </w:r>
      <w:r w:rsidR="008F2729" w:rsidRPr="00D767DE">
        <w:rPr>
          <w:rFonts w:ascii="GHEA Mariam" w:hAnsi="GHEA Mariam"/>
          <w:color w:val="000000"/>
          <w:spacing w:val="-8"/>
          <w:sz w:val="24"/>
          <w:lang w:val="hy-AM"/>
        </w:rPr>
        <w:t xml:space="preserve"> բացառիկ դեպքերում առանց վերջիններիս առկայության» բառերը փոխարինել «գործարքները կառող են կատարվել կամ գրավոր պայմանագրերի կամ հաշիվ ապրանքագրերի հիման վրա» բառերով:</w:t>
      </w:r>
    </w:p>
    <w:p w:rsidR="00D767DE" w:rsidRDefault="00D767DE" w:rsidP="00D767DE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lang w:val="hy-AM"/>
        </w:rPr>
      </w:pPr>
    </w:p>
    <w:p w:rsidR="00D767DE" w:rsidRDefault="00D767DE" w:rsidP="00D767DE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lang w:val="hy-AM"/>
        </w:rPr>
      </w:pPr>
    </w:p>
    <w:p w:rsidR="00D767DE" w:rsidRPr="00D767DE" w:rsidRDefault="00D767DE" w:rsidP="00D767DE">
      <w:pPr>
        <w:tabs>
          <w:tab w:val="left" w:pos="720"/>
        </w:tabs>
        <w:spacing w:line="259" w:lineRule="auto"/>
        <w:rPr>
          <w:rFonts w:ascii="GHEA Mariam" w:eastAsiaTheme="minorHAnsi" w:hAnsi="GHEA Mariam" w:cs="Arial Armenian"/>
          <w:lang w:val="hy-AM"/>
        </w:rPr>
      </w:pPr>
      <w:r w:rsidRPr="00D767DE">
        <w:rPr>
          <w:rFonts w:ascii="GHEA Mariam" w:eastAsiaTheme="minorHAnsi" w:hAnsi="GHEA Mariam" w:cs="Sylfaen"/>
          <w:lang w:val="hy-AM"/>
        </w:rPr>
        <w:t>ՀԱՅԱՍՏԱՆԻ</w:t>
      </w:r>
      <w:r w:rsidRPr="00D767DE">
        <w:rPr>
          <w:rFonts w:ascii="GHEA Mariam" w:eastAsiaTheme="minorHAnsi" w:hAnsi="GHEA Mariam" w:cs="Arial Armenian"/>
          <w:lang w:val="hy-AM"/>
        </w:rPr>
        <w:t xml:space="preserve">  </w:t>
      </w:r>
      <w:r w:rsidRPr="00D767DE">
        <w:rPr>
          <w:rFonts w:ascii="GHEA Mariam" w:eastAsiaTheme="minorHAnsi" w:hAnsi="GHEA Mariam" w:cs="Sylfaen"/>
          <w:lang w:val="hy-AM"/>
        </w:rPr>
        <w:t>ՀԱՆՐԱՊԵՏՈՒԹՅԱՆ</w:t>
      </w:r>
      <w:r w:rsidRPr="00D767DE">
        <w:rPr>
          <w:rFonts w:ascii="GHEA Mariam" w:eastAsiaTheme="minorHAnsi" w:hAnsi="GHEA Mariam" w:cs="Arial Armenian"/>
          <w:lang w:val="hy-AM"/>
        </w:rPr>
        <w:t xml:space="preserve"> </w:t>
      </w:r>
    </w:p>
    <w:p w:rsidR="00D767DE" w:rsidRPr="00D767DE" w:rsidRDefault="00D767DE" w:rsidP="00D767DE">
      <w:pPr>
        <w:tabs>
          <w:tab w:val="left" w:pos="720"/>
        </w:tabs>
        <w:spacing w:line="259" w:lineRule="auto"/>
        <w:jc w:val="right"/>
        <w:rPr>
          <w:rFonts w:ascii="GHEA Mariam" w:eastAsiaTheme="minorHAnsi" w:hAnsi="GHEA Mariam" w:cs="Arial Armenian"/>
          <w:lang w:val="hy-AM"/>
        </w:rPr>
      </w:pPr>
      <w:r w:rsidRPr="00D767DE">
        <w:rPr>
          <w:rFonts w:ascii="GHEA Mariam" w:eastAsiaTheme="minorHAnsi" w:hAnsi="GHEA Mariam" w:cs="Sylfaen"/>
          <w:lang w:val="hy-AM"/>
        </w:rPr>
        <w:t xml:space="preserve">ՎԱՐՉԱՊԵՏ                                                                      </w:t>
      </w:r>
      <w:r w:rsidRPr="00D767DE">
        <w:rPr>
          <w:rFonts w:ascii="GHEA Mariam" w:eastAsiaTheme="minorHAnsi" w:hAnsi="GHEA Mariam" w:cs="Arial Armenian"/>
          <w:lang w:val="hy-AM"/>
        </w:rPr>
        <w:t>Ն</w:t>
      </w:r>
      <w:r w:rsidRPr="00D767DE">
        <w:rPr>
          <w:rFonts w:ascii="GHEA Mariam" w:eastAsiaTheme="minorHAnsi" w:hAnsi="GHEA Mariam" w:cs="Sylfaen"/>
          <w:lang w:val="hy-AM"/>
        </w:rPr>
        <w:t>.</w:t>
      </w:r>
      <w:r w:rsidRPr="00D767DE">
        <w:rPr>
          <w:rFonts w:ascii="GHEA Mariam" w:eastAsiaTheme="minorHAnsi" w:hAnsi="GHEA Mariam" w:cs="Arial Armenian"/>
          <w:lang w:val="hy-AM"/>
        </w:rPr>
        <w:t xml:space="preserve"> ՓԱՇԻՆ</w:t>
      </w:r>
      <w:r w:rsidRPr="00D767DE">
        <w:rPr>
          <w:rFonts w:ascii="GHEA Mariam" w:eastAsiaTheme="minorHAnsi" w:hAnsi="GHEA Mariam" w:cs="Sylfaen"/>
          <w:lang w:val="hy-AM"/>
        </w:rPr>
        <w:t>ՅԱՆ</w:t>
      </w:r>
    </w:p>
    <w:p w:rsidR="00D767DE" w:rsidRPr="00D767DE" w:rsidRDefault="00D767DE" w:rsidP="00D767DE">
      <w:pPr>
        <w:spacing w:line="360" w:lineRule="auto"/>
        <w:rPr>
          <w:rFonts w:asciiTheme="minorHAnsi" w:eastAsiaTheme="minorHAnsi" w:hAnsiTheme="minorHAnsi" w:cstheme="minorBidi"/>
          <w:lang w:val="hy-AM"/>
        </w:rPr>
      </w:pPr>
      <w:r w:rsidRPr="00D767DE">
        <w:rPr>
          <w:rFonts w:ascii="GHEA Mariam" w:eastAsiaTheme="minorHAnsi" w:hAnsi="GHEA Mariam" w:cs="Sylfaen"/>
          <w:lang w:val="hy-AM"/>
        </w:rPr>
        <w:t>Երևան</w:t>
      </w:r>
    </w:p>
    <w:sectPr w:rsidR="00D767DE" w:rsidRPr="00D767DE" w:rsidSect="00D767D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631" w:rsidRDefault="00EF5631">
      <w:r>
        <w:separator/>
      </w:r>
    </w:p>
  </w:endnote>
  <w:endnote w:type="continuationSeparator" w:id="0">
    <w:p w:rsidR="00EF5631" w:rsidRDefault="00EF5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767DE">
    <w:pPr>
      <w:pStyle w:val="Footer"/>
    </w:pPr>
    <w:r>
      <w:t>voroshumZK50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631" w:rsidRDefault="00EF5631">
      <w:r>
        <w:separator/>
      </w:r>
    </w:p>
  </w:footnote>
  <w:footnote w:type="continuationSeparator" w:id="0">
    <w:p w:rsidR="00EF5631" w:rsidRDefault="00EF5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67D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14477"/>
    <w:multiLevelType w:val="hybridMultilevel"/>
    <w:tmpl w:val="F41A4DBE"/>
    <w:lvl w:ilvl="0" w:tplc="F5903734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D316E50"/>
    <w:multiLevelType w:val="hybridMultilevel"/>
    <w:tmpl w:val="EDC89C64"/>
    <w:lvl w:ilvl="0" w:tplc="B6543A96">
      <w:start w:val="1"/>
      <w:numFmt w:val="decimal"/>
      <w:lvlText w:val="%1."/>
      <w:lvlJc w:val="left"/>
      <w:pPr>
        <w:ind w:left="78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2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1F8F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2B5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729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7DE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5A6C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631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5A9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971AE7"/>
  <w15:chartTrackingRefBased/>
  <w15:docId w15:val="{C07C8AFB-D8FC-4400-A2B7-BB37A6043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272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link w:val="ListParagraphChar"/>
    <w:uiPriority w:val="34"/>
    <w:qFormat/>
    <w:rsid w:val="008F2729"/>
    <w:pPr>
      <w:ind w:left="720"/>
    </w:pPr>
    <w:rPr>
      <w:rFonts w:ascii="Times Armenian" w:hAnsi="Times Armenian"/>
      <w:lang w:val="x-none" w:eastAsia="ru-RU"/>
    </w:rPr>
  </w:style>
  <w:style w:type="character" w:customStyle="1" w:styleId="ListParagraphChar">
    <w:name w:val="List Paragraph Char"/>
    <w:link w:val="ListParagraph"/>
    <w:uiPriority w:val="34"/>
    <w:locked/>
    <w:rsid w:val="008F2729"/>
    <w:rPr>
      <w:rFonts w:ascii="Times Armenian" w:hAnsi="Times Armenian"/>
      <w:sz w:val="24"/>
      <w:szCs w:val="24"/>
      <w:lang w:val="x-none" w:eastAsia="ru-RU"/>
    </w:rPr>
  </w:style>
  <w:style w:type="character" w:customStyle="1" w:styleId="normChar">
    <w:name w:val="norm Char"/>
    <w:link w:val="norm"/>
    <w:locked/>
    <w:rsid w:val="00D767DE"/>
    <w:rPr>
      <w:sz w:val="22"/>
      <w:szCs w:val="24"/>
    </w:rPr>
  </w:style>
  <w:style w:type="character" w:customStyle="1" w:styleId="mechtexChar">
    <w:name w:val="mechtex Char"/>
    <w:basedOn w:val="DefaultParagraphFont"/>
    <w:link w:val="mechtex"/>
    <w:locked/>
    <w:rsid w:val="00D767DE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4</cp:revision>
  <dcterms:created xsi:type="dcterms:W3CDTF">2021-11-09T11:45:00Z</dcterms:created>
  <dcterms:modified xsi:type="dcterms:W3CDTF">2021-11-10T07:11:00Z</dcterms:modified>
</cp:coreProperties>
</file>