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51" w:rsidRDefault="00BE5D7B">
      <w:pPr>
        <w:pStyle w:val="headingtitleStyle"/>
      </w:pPr>
      <w:bookmarkStart w:id="0" w:name="_Toc1"/>
      <w:bookmarkStart w:id="1" w:name="_GoBack"/>
      <w:bookmarkEnd w:id="1"/>
      <w:r>
        <w:t>Ամփոփաթերթ</w:t>
      </w:r>
      <w:bookmarkEnd w:id="0"/>
    </w:p>
    <w:p w:rsidR="006E4451" w:rsidRDefault="00BE5D7B">
      <w:pPr>
        <w:pStyle w:val="headingtitleStyle"/>
      </w:pPr>
      <w:bookmarkStart w:id="2" w:name="_Toc2"/>
      <w:r>
        <w:t>«Հայաստանի Հանրապետության կառավարության 2018 թվականի դեկտեմբերի 6-ի N 1419-Ն որոշման մեջ փոփոխություններ կատարելու մասին» ՀՀ կառավարության որոշման նախագիծ նախագծի վերաբերյալ</w:t>
      </w:r>
      <w:bookmarkEnd w:id="2"/>
    </w:p>
    <w:p w:rsidR="006E4451" w:rsidRDefault="006E4451"/>
    <w:p w:rsidR="006E4451" w:rsidRDefault="006E4451"/>
    <w:p w:rsidR="006E4451" w:rsidRDefault="006E4451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2185"/>
        <w:gridCol w:w="4790"/>
        <w:gridCol w:w="3630"/>
        <w:gridCol w:w="2826"/>
      </w:tblGrid>
      <w:tr w:rsidR="004C3844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51" w:rsidRDefault="00BE5D7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հ/</w:t>
            </w:r>
          </w:p>
          <w:p w:rsidR="006E4451" w:rsidRDefault="00BE5D7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51" w:rsidRDefault="00BE5D7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51" w:rsidRDefault="00BE5D7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51" w:rsidRDefault="00BE5D7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51" w:rsidRDefault="00BE5D7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4C3844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4451" w:rsidRDefault="006E4451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4451" w:rsidRDefault="00BE5D7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4451" w:rsidRDefault="00BE5D7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4451" w:rsidRDefault="00BE5D7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4451" w:rsidRDefault="00BE5D7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4C3844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51" w:rsidRDefault="00BE5D7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51" w:rsidRDefault="00BE5D7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Անահիտ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Մամիկոնյան</w:t>
            </w:r>
            <w:proofErr w:type="spellEnd"/>
          </w:p>
          <w:p w:rsidR="006E4451" w:rsidRDefault="00BE5D7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24.09.2021 18:39:35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51" w:rsidRDefault="00BE5D7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3-րդ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հաշմանդամների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այնքան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պարզ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ընթացակարգը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844" w:rsidRPr="004C3844" w:rsidRDefault="004C3844" w:rsidP="004C3844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C3844">
              <w:rPr>
                <w:rFonts w:ascii="GHEA Grapalat" w:hAnsi="GHEA Grapalat"/>
                <w:sz w:val="24"/>
                <w:szCs w:val="24"/>
              </w:rPr>
              <w:t xml:space="preserve">3-րդ </w:t>
            </w:r>
            <w:proofErr w:type="spellStart"/>
            <w:r w:rsidRPr="004C3844">
              <w:rPr>
                <w:rFonts w:ascii="GHEA Grapalat" w:hAnsi="GHEA Grapalat"/>
                <w:sz w:val="24"/>
                <w:szCs w:val="24"/>
              </w:rPr>
              <w:t>խմբի</w:t>
            </w:r>
            <w:proofErr w:type="spellEnd"/>
            <w:r w:rsidRPr="004C38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hAnsi="GHEA Grapalat"/>
                <w:sz w:val="24"/>
                <w:szCs w:val="24"/>
              </w:rPr>
              <w:t>հաշմանդամների</w:t>
            </w:r>
            <w:proofErr w:type="spellEnd"/>
            <w:r w:rsidRPr="004C38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hAnsi="GHEA Grapalat"/>
                <w:sz w:val="24"/>
                <w:szCs w:val="24"/>
              </w:rPr>
              <w:t>մասով</w:t>
            </w:r>
            <w:proofErr w:type="spellEnd"/>
            <w:r w:rsidRPr="004C38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hAnsi="GHEA Grapalat"/>
                <w:sz w:val="24"/>
                <w:szCs w:val="24"/>
              </w:rPr>
              <w:t>ընթա</w:t>
            </w:r>
            <w:r w:rsidR="00786EB6">
              <w:rPr>
                <w:rFonts w:ascii="GHEA Grapalat" w:hAnsi="GHEA Grapalat"/>
                <w:sz w:val="24"/>
                <w:szCs w:val="24"/>
              </w:rPr>
              <w:t>ց</w:t>
            </w:r>
            <w:r w:rsidRPr="004C3844">
              <w:rPr>
                <w:rFonts w:ascii="GHEA Grapalat" w:hAnsi="GHEA Grapalat"/>
                <w:sz w:val="24"/>
                <w:szCs w:val="24"/>
              </w:rPr>
              <w:t>ակարգը</w:t>
            </w:r>
            <w:proofErr w:type="spellEnd"/>
            <w:r w:rsidRPr="004C38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hAnsi="GHEA Grapalat"/>
                <w:sz w:val="24"/>
                <w:szCs w:val="24"/>
              </w:rPr>
              <w:t>հստակ</w:t>
            </w:r>
            <w:proofErr w:type="spellEnd"/>
            <w:r w:rsidRPr="004C38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 w:rsidRPr="004C3844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4C3844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4C3844">
              <w:rPr>
                <w:rFonts w:ascii="GHEA Grapalat" w:hAnsi="GHEA Grapalat"/>
                <w:sz w:val="24"/>
                <w:szCs w:val="24"/>
              </w:rPr>
              <w:t xml:space="preserve"> 06.12.2018թ. N 1419-Ն </w:t>
            </w:r>
            <w:proofErr w:type="spellStart"/>
            <w:r w:rsidRPr="004C3844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4C3844">
              <w:rPr>
                <w:rFonts w:ascii="GHEA Grapalat" w:hAnsi="GHEA Grapalat"/>
                <w:sz w:val="24"/>
                <w:szCs w:val="24"/>
              </w:rPr>
              <w:t xml:space="preserve"> 3-րդ </w:t>
            </w:r>
            <w:proofErr w:type="spellStart"/>
            <w:r w:rsidRPr="004C3844">
              <w:rPr>
                <w:rFonts w:ascii="GHEA Grapalat" w:hAnsi="GHEA Grapalat"/>
                <w:sz w:val="24"/>
                <w:szCs w:val="24"/>
              </w:rPr>
              <w:t>կետի</w:t>
            </w:r>
            <w:proofErr w:type="spellEnd"/>
            <w:r w:rsidRPr="004C3844">
              <w:rPr>
                <w:rFonts w:ascii="GHEA Grapalat" w:hAnsi="GHEA Grapalat"/>
                <w:sz w:val="24"/>
                <w:szCs w:val="24"/>
              </w:rPr>
              <w:t xml:space="preserve"> 2-րդ </w:t>
            </w:r>
            <w:proofErr w:type="spellStart"/>
            <w:r w:rsidRPr="004C3844">
              <w:rPr>
                <w:rFonts w:ascii="GHEA Grapalat" w:hAnsi="GHEA Grapalat"/>
                <w:sz w:val="24"/>
                <w:szCs w:val="24"/>
              </w:rPr>
              <w:t>ենթակետով</w:t>
            </w:r>
            <w:proofErr w:type="spellEnd"/>
            <w:r w:rsidRPr="004C3844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C3844">
              <w:rPr>
                <w:rFonts w:ascii="GHEA Grapalat" w:hAnsi="GHEA Grapalat"/>
                <w:sz w:val="24"/>
                <w:szCs w:val="24"/>
              </w:rPr>
              <w:t>որի</w:t>
            </w:r>
            <w:proofErr w:type="spellEnd"/>
            <w:r w:rsidRPr="004C38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 w:rsidRPr="004C3844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սույն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կետի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1-ին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ենթակետում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2-րդ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3-րդ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խմբի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հաշմանդամության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զինվորական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կենսաթոշակի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իրավունք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ունեցող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նախկին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զինծառայողների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բնակարանային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ապահովումն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իրականացվում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սույն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որոշման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հավելվածի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6-րդ կետում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սահմանված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հաջորդական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առաջնահերթությունը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հաշվի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առնելով</w:t>
            </w:r>
            <w:proofErr w:type="spellEnd"/>
            <w:r w:rsidRPr="004C3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6E4451" w:rsidRPr="004C3844" w:rsidRDefault="006E445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451" w:rsidRPr="00B110C0" w:rsidRDefault="00B110C0">
            <w:pPr>
              <w:jc w:val="center"/>
              <w:rPr>
                <w:rFonts w:ascii="GHEA Grapalat" w:hAnsi="GHEA Grapalat"/>
                <w:sz w:val="22"/>
              </w:rPr>
            </w:pPr>
            <w:proofErr w:type="spellStart"/>
            <w:r>
              <w:rPr>
                <w:rFonts w:ascii="GHEA Grapalat" w:hAnsi="GHEA Grapalat"/>
                <w:sz w:val="22"/>
              </w:rPr>
              <w:lastRenderedPageBreak/>
              <w:t>Փոփոխություն</w:t>
            </w:r>
            <w:proofErr w:type="spellEnd"/>
            <w:r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</w:rPr>
              <w:t>չի</w:t>
            </w:r>
            <w:proofErr w:type="spellEnd"/>
            <w:r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</w:rPr>
              <w:t>կատարվել</w:t>
            </w:r>
            <w:proofErr w:type="spellEnd"/>
          </w:p>
        </w:tc>
      </w:tr>
    </w:tbl>
    <w:p w:rsidR="00BE5D7B" w:rsidRDefault="00BE5D7B"/>
    <w:sectPr w:rsidR="00BE5D7B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51"/>
    <w:rsid w:val="000E380E"/>
    <w:rsid w:val="004C3844"/>
    <w:rsid w:val="006E4451"/>
    <w:rsid w:val="00706F99"/>
    <w:rsid w:val="00786EB6"/>
    <w:rsid w:val="00B110C0"/>
    <w:rsid w:val="00BE5D7B"/>
    <w:rsid w:val="00D0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3E0AA-D5BC-47D6-B891-73AEAE93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Աշոտ Պողոսյան</dc:creator>
  <cp:keywords/>
  <dc:description/>
  <cp:lastModifiedBy>Աշոտ Պողոսյան</cp:lastModifiedBy>
  <cp:revision>2</cp:revision>
  <dcterms:created xsi:type="dcterms:W3CDTF">2021-10-27T14:08:00Z</dcterms:created>
  <dcterms:modified xsi:type="dcterms:W3CDTF">2021-10-27T14:08:00Z</dcterms:modified>
  <cp:category/>
</cp:coreProperties>
</file>