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6B9F0" w14:textId="77777777" w:rsidR="006A1E0F" w:rsidRDefault="006A1E0F" w:rsidP="006A1E0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181E28" w14:textId="77777777" w:rsidR="006A1E0F" w:rsidRDefault="006A1E0F" w:rsidP="006A1E0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>Հայաստանի Հանրապետության կառավարության 2020 թվականի ՀՈՒՆԻՍԻ 18-Ի թիվ 991-Ա որոշման մեջ ԼՐԱՑՈՒՄ</w:t>
      </w:r>
      <w:r w:rsidR="000F451F">
        <w:rPr>
          <w:rFonts w:ascii="GHEA Grapalat" w:hAnsi="GHEA Grapalat"/>
          <w:b/>
          <w:caps/>
          <w:lang w:val="hy-AM"/>
        </w:rPr>
        <w:t>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5A49A292" w14:textId="77777777" w:rsidR="006A1E0F" w:rsidRDefault="006A1E0F" w:rsidP="006A1E0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5EEA42A" w14:textId="77777777" w:rsidR="006A1E0F" w:rsidRDefault="006A1E0F" w:rsidP="006A1E0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F1CB307" w14:textId="77777777" w:rsidR="006A1E0F" w:rsidRDefault="006A1E0F" w:rsidP="006A1E0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>
        <w:rPr>
          <w:rFonts w:ascii="GHEA Grapalat" w:eastAsia="Calibri" w:hAnsi="GHEA Grapalat"/>
          <w:bCs/>
          <w:lang w:val="hy-AM" w:eastAsia="en-US"/>
        </w:rPr>
        <w:t>«ԱՐՄՓԱՈՒԵՐ»</w:t>
      </w:r>
      <w:r>
        <w:rPr>
          <w:rFonts w:ascii="GHEA Grapalat" w:eastAsia="Calibri" w:hAnsi="GHEA Grapalat"/>
          <w:lang w:val="hy-AM" w:eastAsia="en-US"/>
        </w:rPr>
        <w:t xml:space="preserve"> փակ բաժնետիրական ընկերության կողմից գերակա ոլորտում իրականացվող ներդրումային ծրագրի իրականացումն ապահովելու անհրաժեշտությամբ:</w:t>
      </w:r>
    </w:p>
    <w:p w14:paraId="4B0CF03B" w14:textId="77777777" w:rsidR="006A1E0F" w:rsidRDefault="006A1E0F" w:rsidP="006A1E0F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A68D55C" w14:textId="77777777" w:rsidR="006A1E0F" w:rsidRDefault="006A1E0F" w:rsidP="006A1E0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կառավարության 2020 թվականի հունիսի 18-ի N 991-Ա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>
        <w:rPr>
          <w:rFonts w:ascii="GHEA Grapalat" w:hAnsi="GHEA Grapalat" w:cs="Sylfaen"/>
          <w:bCs/>
          <w:lang w:val="hy-AM"/>
        </w:rPr>
        <w:t>«ԱՐՄՓԱՈՒԵՐ»</w:t>
      </w:r>
      <w:r>
        <w:rPr>
          <w:rFonts w:ascii="GHEA Grapalat" w:hAnsi="GHEA Grapalat" w:cs="Sylfaen"/>
          <w:lang w:val="hy-AM"/>
        </w:rPr>
        <w:t xml:space="preserve"> փակ բաժնետիրական ընկերության կողմից ներկայացված հայտը: </w:t>
      </w:r>
    </w:p>
    <w:p w14:paraId="32CE00AA" w14:textId="000E24FE" w:rsidR="006A1E0F" w:rsidRDefault="006A1E0F" w:rsidP="006A1E0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«ԱՐՄՓԱՈՒԵՐ» ՓԲԸ ներմուծել է սարքավորումներ՝ էլեկտրաէներգիայի արտադրության համար (250մվտ հզորությամբ գազային վառելիքով աշխատող համակցված ցիկլով էլեկտրակայանի կառուցում) (ք. Երևան): Ներկայումս անհրաժեշտություն է առաջացել ներմուծել շուրջ </w:t>
      </w:r>
      <w:r w:rsidR="0014232E" w:rsidRPr="0014232E">
        <w:rPr>
          <w:rFonts w:ascii="GHEA Grapalat" w:hAnsi="GHEA Grapalat" w:cs="Sylfaen"/>
          <w:lang w:val="hy-AM"/>
        </w:rPr>
        <w:t>726</w:t>
      </w:r>
      <w:r w:rsidR="0014232E" w:rsidRPr="0014232E">
        <w:rPr>
          <w:rFonts w:ascii="Cambria Math" w:hAnsi="Cambria Math" w:cs="Sylfaen"/>
          <w:lang w:val="hy-AM"/>
        </w:rPr>
        <w:t>․</w:t>
      </w:r>
      <w:r w:rsidR="0014232E" w:rsidRPr="0014232E">
        <w:rPr>
          <w:rFonts w:ascii="GHEA Grapalat" w:hAnsi="GHEA Grapalat" w:cs="Sylfaen"/>
          <w:lang w:val="hy-AM"/>
        </w:rPr>
        <w:t xml:space="preserve">6 </w:t>
      </w:r>
      <w:r w:rsidRPr="0014232E">
        <w:rPr>
          <w:rFonts w:ascii="GHEA Grapalat" w:hAnsi="GHEA Grapalat" w:cs="Sylfaen"/>
          <w:lang w:val="hy-AM"/>
        </w:rPr>
        <w:t>մլն դրամի չափով սարքավորում</w:t>
      </w:r>
      <w:r>
        <w:rPr>
          <w:rFonts w:ascii="GHEA Grapalat" w:hAnsi="GHEA Grapalat" w:cs="Sylfaen"/>
          <w:lang w:val="hy-AM"/>
        </w:rPr>
        <w:t xml:space="preserve"> էլեկտրակայանի կառուցման բնականոն ընթացքը չխաթարելու համար: </w:t>
      </w:r>
    </w:p>
    <w:p w14:paraId="23FC5639" w14:textId="77777777" w:rsidR="00E73998" w:rsidRDefault="00E73998" w:rsidP="006A1E0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73998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 w:rsidR="007E6DD5">
        <w:rPr>
          <w:rFonts w:ascii="GHEA Grapalat" w:hAnsi="GHEA Grapalat" w:cs="Sylfaen"/>
          <w:lang w:val="hy-AM"/>
        </w:rPr>
        <w:t>1000-ի</w:t>
      </w:r>
      <w:r w:rsidR="00C21816">
        <w:rPr>
          <w:rFonts w:ascii="GHEA Grapalat" w:hAnsi="GHEA Grapalat" w:cs="Sylfaen"/>
          <w:lang w:val="hy-AM"/>
        </w:rPr>
        <w:t>ց</w:t>
      </w:r>
      <w:r w:rsidR="007E6DD5">
        <w:rPr>
          <w:rFonts w:ascii="GHEA Grapalat" w:hAnsi="GHEA Grapalat" w:cs="Sylfaen"/>
          <w:lang w:val="hy-AM"/>
        </w:rPr>
        <w:t xml:space="preserve"> ավել</w:t>
      </w:r>
      <w:r w:rsidRPr="00E73998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7E6DD5">
        <w:rPr>
          <w:rFonts w:ascii="GHEA Grapalat" w:hAnsi="GHEA Grapalat" w:cs="Sylfaen"/>
          <w:lang w:val="hy-AM"/>
        </w:rPr>
        <w:t>300 մլն եվրոի</w:t>
      </w:r>
      <w:r w:rsidRPr="00E73998">
        <w:rPr>
          <w:rFonts w:ascii="GHEA Grapalat" w:hAnsi="GHEA Grapalat" w:cs="Sylfaen"/>
          <w:lang w:val="hy-AM"/>
        </w:rPr>
        <w:t xml:space="preserve"> ներդրում։</w:t>
      </w:r>
    </w:p>
    <w:p w14:paraId="228481BB" w14:textId="77777777" w:rsidR="006A1E0F" w:rsidRDefault="006A1E0F" w:rsidP="006A1E0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0719F2D" w14:textId="77777777" w:rsidR="006A1E0F" w:rsidRDefault="006A1E0F" w:rsidP="006A1E0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1F45CB0" w14:textId="77777777" w:rsidR="006A1E0F" w:rsidRDefault="006A1E0F" w:rsidP="006A1E0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6948F87" w14:textId="77777777" w:rsidR="006A1E0F" w:rsidRDefault="006A1E0F" w:rsidP="006A1E0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>
        <w:rPr>
          <w:rFonts w:ascii="GHEA Grapalat" w:hAnsi="GHEA Grapalat"/>
          <w:bCs/>
          <w:lang w:val="hy-AM"/>
        </w:rPr>
        <w:t>«ԱՐՄՓԱՈՒԵՐ»</w:t>
      </w:r>
      <w:r>
        <w:rPr>
          <w:rFonts w:ascii="GHEA Grapalat" w:hAnsi="GHEA Grapalat"/>
          <w:lang w:val="hy-AM"/>
        </w:rPr>
        <w:t xml:space="preserve"> փակ բաժնետիրական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Հանրապետության կառավարության 2020 թվականի հունիսի 18-ի N 991-Ա որոշմամբ</w:t>
      </w:r>
      <w:r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0C52DB61" w14:textId="77777777" w:rsidR="006A1E0F" w:rsidRDefault="006A1E0F" w:rsidP="006A1E0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61B6C797" w14:textId="77777777" w:rsidR="006A1E0F" w:rsidRDefault="006A1E0F" w:rsidP="006A1E0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3C13E444" w14:textId="77777777" w:rsidR="006A1E0F" w:rsidRDefault="006A1E0F" w:rsidP="006A1E0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228DA92" w14:textId="77777777" w:rsidR="006A1E0F" w:rsidRDefault="006A1E0F" w:rsidP="006A1E0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«ԱՐՄՓԱՈՒԵՐ»</w:t>
      </w:r>
      <w:r>
        <w:rPr>
          <w:rFonts w:ascii="GHEA Grapalat" w:hAnsi="GHEA Grapalat"/>
          <w:lang w:val="hy-AM"/>
        </w:rPr>
        <w:t xml:space="preserve"> փակ բաժնետիրական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5455F305" w14:textId="77777777" w:rsidR="000F451F" w:rsidRPr="000F451F" w:rsidRDefault="000F451F" w:rsidP="007E6DD5">
      <w:pPr>
        <w:numPr>
          <w:ilvl w:val="0"/>
          <w:numId w:val="2"/>
        </w:numPr>
        <w:spacing w:line="360" w:lineRule="auto"/>
        <w:ind w:left="45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0F451F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058FACF" w14:textId="77777777" w:rsidR="000F451F" w:rsidRDefault="000F451F" w:rsidP="000F451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0F451F">
        <w:rPr>
          <w:rFonts w:ascii="GHEA Grapalat" w:eastAsia="Calibri" w:hAnsi="GHEA Grapalat"/>
          <w:lang w:val="hy-AM" w:eastAsia="en-US"/>
        </w:rPr>
        <w:t>«Հայաստանի Հանրապետության կառավարության 20</w:t>
      </w:r>
      <w:r>
        <w:rPr>
          <w:rFonts w:ascii="GHEA Grapalat" w:eastAsia="Calibri" w:hAnsi="GHEA Grapalat"/>
          <w:lang w:val="hy-AM" w:eastAsia="en-US"/>
        </w:rPr>
        <w:t>20</w:t>
      </w:r>
      <w:r w:rsidRPr="000F451F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հունիսի</w:t>
      </w:r>
      <w:r w:rsidRPr="000F451F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1</w:t>
      </w:r>
      <w:r w:rsidRPr="000F451F">
        <w:rPr>
          <w:rFonts w:ascii="GHEA Grapalat" w:eastAsia="Calibri" w:hAnsi="GHEA Grapalat"/>
          <w:lang w:val="hy-AM" w:eastAsia="en-US"/>
        </w:rPr>
        <w:t xml:space="preserve">8-ի թիվ </w:t>
      </w:r>
      <w:r>
        <w:rPr>
          <w:rFonts w:ascii="GHEA Grapalat" w:eastAsia="Calibri" w:hAnsi="GHEA Grapalat"/>
          <w:lang w:val="hy-AM" w:eastAsia="en-US"/>
        </w:rPr>
        <w:t>991</w:t>
      </w:r>
      <w:r w:rsidRPr="000F451F">
        <w:rPr>
          <w:rFonts w:ascii="GHEA Grapalat" w:eastAsia="Calibri" w:hAnsi="GHEA Grapalat"/>
          <w:lang w:val="hy-AM" w:eastAsia="en-US"/>
        </w:rPr>
        <w:t>-Ա որոշման մեջ լրացումներ</w:t>
      </w:r>
      <w:r>
        <w:rPr>
          <w:rFonts w:ascii="GHEA Grapalat" w:eastAsia="Calibri" w:hAnsi="GHEA Grapalat"/>
          <w:lang w:val="hy-AM" w:eastAsia="en-US"/>
        </w:rPr>
        <w:t xml:space="preserve"> և փոփոխություն</w:t>
      </w:r>
      <w:r w:rsidRPr="000F451F">
        <w:rPr>
          <w:rFonts w:ascii="GHEA Grapalat" w:eastAsia="Calibri" w:hAnsi="GHEA Grapalat"/>
          <w:lang w:val="hy-AM" w:eastAsia="en-US"/>
        </w:rPr>
        <w:t xml:space="preserve"> կատարելու </w:t>
      </w:r>
      <w:r>
        <w:rPr>
          <w:rFonts w:ascii="GHEA Grapalat" w:eastAsia="Calibri" w:hAnsi="GHEA Grapalat"/>
          <w:lang w:val="hy-AM" w:eastAsia="en-US"/>
        </w:rPr>
        <w:t>մասին</w:t>
      </w:r>
      <w:r w:rsidRPr="000F451F">
        <w:rPr>
          <w:rFonts w:ascii="GHEA Grapalat" w:eastAsia="Calibri" w:hAnsi="GHEA Grapalat"/>
          <w:lang w:val="hy-AM" w:eastAsia="en-US"/>
        </w:rPr>
        <w:t>»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0F451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նախագիծը բխում է ՀՀ կառավարության 2021-2026թթ. ծրագրի «3</w:t>
      </w:r>
      <w:r w:rsidRPr="000F451F">
        <w:rPr>
          <w:rFonts w:ascii="Cambria Math" w:eastAsia="Calibri" w:hAnsi="Cambria Math" w:cs="Cambria Math"/>
          <w:lang w:val="hy-AM" w:eastAsia="en-US"/>
        </w:rPr>
        <w:t>․</w:t>
      </w:r>
      <w:r w:rsidRPr="000F451F">
        <w:rPr>
          <w:rFonts w:ascii="GHEA Grapalat" w:eastAsia="Calibri" w:hAnsi="GHEA Grapalat"/>
          <w:lang w:val="hy-AM" w:eastAsia="en-US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 համար</w:t>
      </w:r>
      <w:r>
        <w:rPr>
          <w:rFonts w:ascii="GHEA Grapalat" w:eastAsia="Calibri" w:hAnsi="GHEA Grapalat"/>
          <w:lang w:val="hy-AM" w:eastAsia="en-US"/>
        </w:rPr>
        <w:t>։</w:t>
      </w:r>
    </w:p>
    <w:p w14:paraId="709A9191" w14:textId="77777777" w:rsidR="006A1E0F" w:rsidRDefault="006A1E0F" w:rsidP="006A1E0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4CF549F" w14:textId="3ECBD4C5" w:rsidR="00250194" w:rsidRPr="000F451F" w:rsidRDefault="006A1E0F" w:rsidP="000F451F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bookmarkStart w:id="0" w:name="_Hlk81299000"/>
      <w:r w:rsidRPr="004F385F">
        <w:rPr>
          <w:rFonts w:ascii="GHEA Grapalat" w:eastAsia="Calibri" w:hAnsi="GHEA Grapalat"/>
          <w:lang w:val="hy-AM" w:eastAsia="en-US"/>
        </w:rPr>
        <w:t>«</w:t>
      </w:r>
      <w:bookmarkStart w:id="1" w:name="_GoBack"/>
      <w:r w:rsidRPr="004F385F">
        <w:rPr>
          <w:rFonts w:ascii="GHEA Grapalat" w:eastAsia="Calibri" w:hAnsi="GHEA Grapalat"/>
          <w:lang w:val="hy-AM" w:eastAsia="en-US"/>
        </w:rPr>
        <w:t xml:space="preserve">Հայաստանի Հանրապետության կառավարության </w:t>
      </w:r>
      <w:r>
        <w:rPr>
          <w:rFonts w:ascii="GHEA Grapalat" w:eastAsia="Calibri" w:hAnsi="GHEA Grapalat"/>
          <w:lang w:val="hy-AM" w:eastAsia="en-US"/>
        </w:rPr>
        <w:t>20</w:t>
      </w:r>
      <w:r w:rsidR="000F451F">
        <w:rPr>
          <w:rFonts w:ascii="GHEA Grapalat" w:eastAsia="Calibri" w:hAnsi="GHEA Grapalat"/>
          <w:lang w:val="hy-AM" w:eastAsia="en-US"/>
        </w:rPr>
        <w:t xml:space="preserve">20 </w:t>
      </w:r>
      <w:r w:rsidRPr="004F385F">
        <w:rPr>
          <w:rFonts w:ascii="GHEA Grapalat" w:eastAsia="Calibri" w:hAnsi="GHEA Grapalat"/>
          <w:lang w:val="hy-AM" w:eastAsia="en-US"/>
        </w:rPr>
        <w:t xml:space="preserve">թվականի </w:t>
      </w:r>
      <w:r w:rsidR="000F451F">
        <w:rPr>
          <w:rFonts w:ascii="GHEA Grapalat" w:eastAsia="Calibri" w:hAnsi="GHEA Grapalat"/>
          <w:lang w:val="hy-AM" w:eastAsia="en-US"/>
        </w:rPr>
        <w:t>հունիսի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0F451F">
        <w:rPr>
          <w:rFonts w:ascii="GHEA Grapalat" w:eastAsia="Calibri" w:hAnsi="GHEA Grapalat"/>
          <w:lang w:val="hy-AM" w:eastAsia="en-US"/>
        </w:rPr>
        <w:t>1</w:t>
      </w:r>
      <w:r>
        <w:rPr>
          <w:rFonts w:ascii="GHEA Grapalat" w:eastAsia="Calibri" w:hAnsi="GHEA Grapalat"/>
          <w:lang w:val="hy-AM" w:eastAsia="en-US"/>
        </w:rPr>
        <w:t>8</w:t>
      </w:r>
      <w:r w:rsidRPr="004F385F">
        <w:rPr>
          <w:rFonts w:ascii="GHEA Grapalat" w:eastAsia="Calibri" w:hAnsi="GHEA Grapalat"/>
          <w:lang w:val="hy-AM" w:eastAsia="en-US"/>
        </w:rPr>
        <w:t xml:space="preserve">-ի թիվ </w:t>
      </w:r>
      <w:r w:rsidR="000F451F">
        <w:rPr>
          <w:rFonts w:ascii="GHEA Grapalat" w:eastAsia="Calibri" w:hAnsi="GHEA Grapalat"/>
          <w:lang w:val="hy-AM" w:eastAsia="en-US"/>
        </w:rPr>
        <w:t>991</w:t>
      </w:r>
      <w:r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>
        <w:rPr>
          <w:rFonts w:ascii="GHEA Grapalat" w:eastAsia="Calibri" w:hAnsi="GHEA Grapalat"/>
          <w:lang w:val="hy-AM" w:eastAsia="en-US"/>
        </w:rPr>
        <w:t>ներ</w:t>
      </w:r>
      <w:r w:rsidRPr="004F385F">
        <w:rPr>
          <w:rFonts w:ascii="GHEA Grapalat" w:eastAsia="Calibri" w:hAnsi="GHEA Grapalat"/>
          <w:lang w:val="hy-AM" w:eastAsia="en-US"/>
        </w:rPr>
        <w:t xml:space="preserve"> </w:t>
      </w:r>
      <w:r w:rsidR="00D61B65">
        <w:rPr>
          <w:rFonts w:ascii="GHEA Grapalat" w:eastAsia="Calibri" w:hAnsi="GHEA Grapalat"/>
          <w:lang w:val="hy-AM" w:eastAsia="en-US"/>
        </w:rPr>
        <w:t xml:space="preserve">և փոփոխություն </w:t>
      </w:r>
      <w:r w:rsidRPr="004F385F">
        <w:rPr>
          <w:rFonts w:ascii="GHEA Grapalat" w:eastAsia="Calibri" w:hAnsi="GHEA Grapalat"/>
          <w:lang w:val="hy-AM" w:eastAsia="en-US"/>
        </w:rPr>
        <w:t>կատարելու</w:t>
      </w:r>
      <w:r w:rsidR="000F451F">
        <w:rPr>
          <w:rFonts w:ascii="GHEA Grapalat" w:eastAsia="Calibri" w:hAnsi="GHEA Grapalat"/>
          <w:lang w:val="hy-AM" w:eastAsia="en-US"/>
        </w:rPr>
        <w:t xml:space="preserve"> մասին</w:t>
      </w:r>
      <w:bookmarkEnd w:id="1"/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</w:t>
      </w:r>
      <w:bookmarkEnd w:id="0"/>
      <w:r w:rsidRPr="004F385F">
        <w:rPr>
          <w:rFonts w:ascii="GHEA Grapalat" w:eastAsia="Calibri" w:hAnsi="GHEA Grapalat"/>
          <w:lang w:val="hy-AM" w:eastAsia="en-US"/>
        </w:rPr>
        <w:t>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250194" w:rsidRPr="000F451F" w:rsidSect="000F451F">
      <w:pgSz w:w="12240" w:h="15840"/>
      <w:pgMar w:top="90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E0F"/>
    <w:rsid w:val="00007F64"/>
    <w:rsid w:val="000F451F"/>
    <w:rsid w:val="0014232E"/>
    <w:rsid w:val="00250194"/>
    <w:rsid w:val="006A1E0F"/>
    <w:rsid w:val="007E6DD5"/>
    <w:rsid w:val="008B3C8F"/>
    <w:rsid w:val="00C21816"/>
    <w:rsid w:val="00D61B65"/>
    <w:rsid w:val="00E7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4D2E0"/>
  <w15:chartTrackingRefBased/>
  <w15:docId w15:val="{C6B1C723-65DF-4487-A3CE-3AAD6320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4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4</cp:revision>
  <dcterms:created xsi:type="dcterms:W3CDTF">2021-10-20T06:27:00Z</dcterms:created>
  <dcterms:modified xsi:type="dcterms:W3CDTF">2021-11-16T13:04:00Z</dcterms:modified>
</cp:coreProperties>
</file>