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EF" w:rsidRDefault="00B037EF" w:rsidP="00B037EF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</w:p>
    <w:p w:rsidR="00B037EF" w:rsidRDefault="00B037EF" w:rsidP="00B037EF">
      <w:pPr>
        <w:spacing w:after="0" w:line="240" w:lineRule="auto"/>
        <w:jc w:val="center"/>
        <w:rPr>
          <w:rFonts w:ascii="GHEA Mariam" w:eastAsia="Times New Roman" w:hAnsi="GHEA Mariam" w:cs="Times New Roman"/>
          <w:bCs w:val="0"/>
          <w:i w:val="0"/>
          <w:sz w:val="24"/>
          <w:szCs w:val="24"/>
          <w:lang w:val="af-ZA" w:eastAsia="ru-RU"/>
        </w:rPr>
      </w:pPr>
    </w:p>
    <w:p w:rsidR="00B037EF" w:rsidRDefault="00B037EF" w:rsidP="00B037EF">
      <w:pPr>
        <w:spacing w:after="0" w:line="240" w:lineRule="auto"/>
        <w:jc w:val="center"/>
        <w:rPr>
          <w:rFonts w:ascii="GHEA Mariam" w:eastAsia="Times New Roman" w:hAnsi="GHEA Mariam" w:cs="Times New Roman"/>
          <w:bCs w:val="0"/>
          <w:i w:val="0"/>
          <w:sz w:val="24"/>
          <w:szCs w:val="24"/>
          <w:lang w:val="af-ZA" w:eastAsia="ru-RU"/>
        </w:rPr>
      </w:pPr>
    </w:p>
    <w:p w:rsidR="00B037EF" w:rsidRDefault="00B037EF" w:rsidP="00B037EF">
      <w:pPr>
        <w:spacing w:after="0" w:line="240" w:lineRule="auto"/>
        <w:jc w:val="center"/>
        <w:rPr>
          <w:rFonts w:ascii="GHEA Mariam" w:eastAsia="Times New Roman" w:hAnsi="GHEA Mariam" w:cs="Times New Roman"/>
          <w:bCs w:val="0"/>
          <w:i w:val="0"/>
          <w:sz w:val="24"/>
          <w:szCs w:val="24"/>
          <w:lang w:val="af-ZA" w:eastAsia="ru-RU"/>
        </w:rPr>
      </w:pPr>
    </w:p>
    <w:p w:rsidR="00B037EF" w:rsidRDefault="00B037EF" w:rsidP="00B037EF">
      <w:pPr>
        <w:spacing w:after="0" w:line="240" w:lineRule="auto"/>
        <w:jc w:val="center"/>
        <w:rPr>
          <w:rFonts w:ascii="GHEA Mariam" w:eastAsia="Times New Roman" w:hAnsi="GHEA Mariam" w:cs="Times New Roman"/>
          <w:bCs w:val="0"/>
          <w:i w:val="0"/>
          <w:sz w:val="24"/>
          <w:szCs w:val="24"/>
          <w:lang w:val="af-ZA" w:eastAsia="ru-RU"/>
        </w:rPr>
      </w:pPr>
    </w:p>
    <w:p w:rsidR="00B037EF" w:rsidRPr="00B037EF" w:rsidRDefault="00B037EF" w:rsidP="00B037EF">
      <w:pPr>
        <w:spacing w:after="0" w:line="240" w:lineRule="auto"/>
        <w:jc w:val="center"/>
        <w:rPr>
          <w:rFonts w:ascii="GHEA Mariam" w:eastAsia="Times New Roman" w:hAnsi="GHEA Mariam" w:cs="Times New Roman"/>
          <w:bCs w:val="0"/>
          <w:i w:val="0"/>
          <w:sz w:val="24"/>
          <w:szCs w:val="24"/>
          <w:lang w:val="af-ZA" w:eastAsia="ru-RU"/>
        </w:rPr>
      </w:pPr>
    </w:p>
    <w:p w:rsidR="00B037EF" w:rsidRPr="00B037EF" w:rsidRDefault="00B037EF" w:rsidP="00B037EF">
      <w:pPr>
        <w:spacing w:after="0" w:line="240" w:lineRule="auto"/>
        <w:rPr>
          <w:rFonts w:ascii="Sylfaen" w:eastAsia="Times New Roman" w:hAnsi="Sylfaen" w:cs="Arial"/>
          <w:b/>
          <w:i w:val="0"/>
          <w:sz w:val="20"/>
          <w:szCs w:val="20"/>
          <w:lang w:val="af-ZA" w:eastAsia="ru-RU"/>
        </w:rPr>
      </w:pPr>
    </w:p>
    <w:p w:rsidR="00B037EF" w:rsidRPr="00B037EF" w:rsidRDefault="00B037EF" w:rsidP="00B037EF">
      <w:pPr>
        <w:spacing w:after="0" w:line="240" w:lineRule="auto"/>
        <w:jc w:val="center"/>
        <w:rPr>
          <w:rFonts w:ascii="Sylfaen" w:eastAsia="Times New Roman" w:hAnsi="Sylfaen" w:cs="Times New Roman"/>
          <w:bCs w:val="0"/>
          <w:i w:val="0"/>
          <w:sz w:val="20"/>
          <w:szCs w:val="20"/>
          <w:lang w:val="en-US" w:eastAsia="ru-RU"/>
        </w:rPr>
      </w:pPr>
      <w:r w:rsidRPr="00B037EF">
        <w:rPr>
          <w:rFonts w:ascii="Arial Armenian" w:eastAsia="Times New Roman" w:hAnsi="Arial Armenian" w:cs="Times New Roman"/>
          <w:bCs w:val="0"/>
          <w:i w:val="0"/>
          <w:noProof/>
          <w:sz w:val="20"/>
          <w:szCs w:val="20"/>
          <w:lang w:val="en-US"/>
        </w:rPr>
        <w:drawing>
          <wp:inline distT="0" distB="0" distL="0" distR="0" wp14:anchorId="63818523" wp14:editId="7ADD7E88">
            <wp:extent cx="1323975" cy="1266825"/>
            <wp:effectExtent l="0" t="0" r="9525" b="9525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7EF" w:rsidRPr="00B037EF" w:rsidRDefault="00B037EF" w:rsidP="00B037EF">
      <w:pPr>
        <w:spacing w:after="0" w:line="240" w:lineRule="auto"/>
        <w:jc w:val="center"/>
        <w:rPr>
          <w:rFonts w:ascii="Sylfaen" w:eastAsia="Times New Roman" w:hAnsi="Sylfaen" w:cs="Times New Roman"/>
          <w:bCs w:val="0"/>
          <w:i w:val="0"/>
          <w:sz w:val="20"/>
          <w:szCs w:val="20"/>
          <w:lang w:val="en-US" w:eastAsia="ru-RU"/>
        </w:rPr>
      </w:pPr>
    </w:p>
    <w:p w:rsidR="00B037EF" w:rsidRPr="00B037EF" w:rsidRDefault="00B037EF" w:rsidP="00B037EF">
      <w:pPr>
        <w:spacing w:after="0" w:line="240" w:lineRule="auto"/>
        <w:jc w:val="center"/>
        <w:rPr>
          <w:rFonts w:ascii="Sylfaen" w:eastAsia="Times New Roman" w:hAnsi="Sylfaen" w:cs="Times New Roman"/>
          <w:bCs w:val="0"/>
          <w:i w:val="0"/>
          <w:sz w:val="20"/>
          <w:szCs w:val="20"/>
          <w:lang w:val="en-US" w:eastAsia="ru-RU"/>
        </w:rPr>
      </w:pPr>
    </w:p>
    <w:p w:rsidR="00B037EF" w:rsidRPr="00B037EF" w:rsidRDefault="00B037EF" w:rsidP="00B037EF">
      <w:pPr>
        <w:spacing w:after="0" w:line="240" w:lineRule="auto"/>
        <w:jc w:val="center"/>
        <w:rPr>
          <w:rFonts w:ascii="GHEA Mariam" w:eastAsia="Times New Roman" w:hAnsi="GHEA Mariam" w:cs="Arial Armenian"/>
          <w:b/>
          <w:bCs w:val="0"/>
          <w:i w:val="0"/>
          <w:sz w:val="30"/>
          <w:szCs w:val="30"/>
          <w:lang w:val="af-ZA" w:eastAsia="ru-RU"/>
        </w:rPr>
      </w:pPr>
      <w:r w:rsidRPr="00B037EF">
        <w:rPr>
          <w:rFonts w:ascii="GHEA Mariam" w:eastAsia="Times New Roman" w:hAnsi="GHEA Mariam" w:cs="Sylfaen"/>
          <w:b/>
          <w:bCs w:val="0"/>
          <w:i w:val="0"/>
          <w:sz w:val="30"/>
          <w:szCs w:val="30"/>
          <w:lang w:val="en-US" w:eastAsia="ru-RU"/>
        </w:rPr>
        <w:t>ՀԱՅԱՍՏԱՆԻ</w:t>
      </w:r>
      <w:r w:rsidRPr="00B037EF">
        <w:rPr>
          <w:rFonts w:ascii="GHEA Mariam" w:eastAsia="Times New Roman" w:hAnsi="GHEA Mariam" w:cs="Arial Armenian"/>
          <w:b/>
          <w:bCs w:val="0"/>
          <w:i w:val="0"/>
          <w:sz w:val="30"/>
          <w:szCs w:val="30"/>
          <w:lang w:val="af-ZA" w:eastAsia="ru-RU"/>
        </w:rPr>
        <w:t xml:space="preserve"> </w:t>
      </w:r>
      <w:r w:rsidRPr="00B037EF">
        <w:rPr>
          <w:rFonts w:ascii="GHEA Mariam" w:eastAsia="Times New Roman" w:hAnsi="GHEA Mariam" w:cs="Sylfaen"/>
          <w:b/>
          <w:bCs w:val="0"/>
          <w:i w:val="0"/>
          <w:sz w:val="30"/>
          <w:szCs w:val="30"/>
          <w:lang w:val="en-US" w:eastAsia="ru-RU"/>
        </w:rPr>
        <w:t>ՀԱՆՐԱՊԵՏՈՒԹՅԱՆ</w:t>
      </w:r>
      <w:r w:rsidRPr="00B037EF">
        <w:rPr>
          <w:rFonts w:ascii="GHEA Mariam" w:eastAsia="Times New Roman" w:hAnsi="GHEA Mariam" w:cs="Arial Armenian"/>
          <w:b/>
          <w:bCs w:val="0"/>
          <w:i w:val="0"/>
          <w:sz w:val="30"/>
          <w:szCs w:val="30"/>
          <w:lang w:val="af-ZA" w:eastAsia="ru-RU"/>
        </w:rPr>
        <w:t xml:space="preserve">  </w:t>
      </w:r>
      <w:r w:rsidRPr="00B037EF">
        <w:rPr>
          <w:rFonts w:ascii="GHEA Mariam" w:eastAsia="Times New Roman" w:hAnsi="GHEA Mariam" w:cs="Arial Armenian"/>
          <w:b/>
          <w:bCs w:val="0"/>
          <w:i w:val="0"/>
          <w:sz w:val="30"/>
          <w:szCs w:val="30"/>
          <w:lang w:val="en-US" w:eastAsia="ru-RU"/>
        </w:rPr>
        <w:t>ԿԱՌԱՎԱՐՈՒԹՅՈՒՆ</w:t>
      </w:r>
    </w:p>
    <w:p w:rsidR="00B037EF" w:rsidRPr="00B037EF" w:rsidRDefault="00B037EF" w:rsidP="00B037EF">
      <w:pPr>
        <w:spacing w:after="0" w:line="240" w:lineRule="auto"/>
        <w:jc w:val="center"/>
        <w:rPr>
          <w:rFonts w:ascii="GHEA Mariam" w:eastAsia="Times New Roman" w:hAnsi="GHEA Mariam" w:cs="Sylfaen"/>
          <w:b/>
          <w:bCs w:val="0"/>
          <w:i w:val="0"/>
          <w:sz w:val="40"/>
          <w:szCs w:val="40"/>
          <w:lang w:val="en-US" w:eastAsia="ru-RU"/>
        </w:rPr>
      </w:pPr>
    </w:p>
    <w:p w:rsidR="00B037EF" w:rsidRPr="00B037EF" w:rsidRDefault="00B037EF" w:rsidP="00B037EF">
      <w:pPr>
        <w:spacing w:after="0" w:line="240" w:lineRule="auto"/>
        <w:jc w:val="center"/>
        <w:rPr>
          <w:rFonts w:ascii="GHEA Mariam" w:eastAsia="Times New Roman" w:hAnsi="GHEA Mariam" w:cs="Sylfaen"/>
          <w:b/>
          <w:bCs w:val="0"/>
          <w:i w:val="0"/>
          <w:sz w:val="40"/>
          <w:szCs w:val="40"/>
          <w:lang w:val="af-ZA" w:eastAsia="ru-RU"/>
        </w:rPr>
      </w:pPr>
      <w:r w:rsidRPr="00B037EF">
        <w:rPr>
          <w:rFonts w:ascii="GHEA Mariam" w:eastAsia="Times New Roman" w:hAnsi="GHEA Mariam" w:cs="Sylfaen"/>
          <w:b/>
          <w:bCs w:val="0"/>
          <w:i w:val="0"/>
          <w:sz w:val="40"/>
          <w:szCs w:val="40"/>
          <w:lang w:val="en-US" w:eastAsia="ru-RU"/>
        </w:rPr>
        <w:t>Ո</w:t>
      </w:r>
      <w:r w:rsidRPr="00B037EF">
        <w:rPr>
          <w:rFonts w:ascii="GHEA Mariam" w:eastAsia="Times New Roman" w:hAnsi="GHEA Mariam" w:cs="Arial Armenian"/>
          <w:b/>
          <w:bCs w:val="0"/>
          <w:i w:val="0"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bCs w:val="0"/>
          <w:i w:val="0"/>
          <w:sz w:val="40"/>
          <w:szCs w:val="40"/>
          <w:lang w:val="en-US" w:eastAsia="ru-RU"/>
        </w:rPr>
        <w:t>Ր</w:t>
      </w:r>
      <w:r w:rsidRPr="00B037EF">
        <w:rPr>
          <w:rFonts w:ascii="GHEA Mariam" w:eastAsia="Times New Roman" w:hAnsi="GHEA Mariam" w:cs="Arial Armenian"/>
          <w:b/>
          <w:bCs w:val="0"/>
          <w:i w:val="0"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bCs w:val="0"/>
          <w:i w:val="0"/>
          <w:sz w:val="40"/>
          <w:szCs w:val="40"/>
          <w:lang w:val="en-US" w:eastAsia="ru-RU"/>
        </w:rPr>
        <w:t>Ո</w:t>
      </w:r>
      <w:r w:rsidRPr="00B037EF">
        <w:rPr>
          <w:rFonts w:ascii="GHEA Mariam" w:eastAsia="Times New Roman" w:hAnsi="GHEA Mariam" w:cs="Arial Armenian"/>
          <w:b/>
          <w:bCs w:val="0"/>
          <w:i w:val="0"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bCs w:val="0"/>
          <w:i w:val="0"/>
          <w:sz w:val="40"/>
          <w:szCs w:val="40"/>
          <w:lang w:val="en-US" w:eastAsia="ru-RU"/>
        </w:rPr>
        <w:t>Շ</w:t>
      </w:r>
      <w:r w:rsidRPr="00B037EF">
        <w:rPr>
          <w:rFonts w:ascii="GHEA Mariam" w:eastAsia="Times New Roman" w:hAnsi="GHEA Mariam" w:cs="Arial Armenian"/>
          <w:b/>
          <w:bCs w:val="0"/>
          <w:i w:val="0"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bCs w:val="0"/>
          <w:i w:val="0"/>
          <w:sz w:val="40"/>
          <w:szCs w:val="40"/>
          <w:lang w:val="en-US" w:eastAsia="ru-RU"/>
        </w:rPr>
        <w:t>Ո</w:t>
      </w:r>
      <w:r w:rsidRPr="00B037EF">
        <w:rPr>
          <w:rFonts w:ascii="GHEA Mariam" w:eastAsia="Times New Roman" w:hAnsi="GHEA Mariam" w:cs="Arial Armenian"/>
          <w:b/>
          <w:bCs w:val="0"/>
          <w:i w:val="0"/>
          <w:sz w:val="40"/>
          <w:szCs w:val="40"/>
          <w:lang w:val="af-ZA" w:eastAsia="ru-RU"/>
        </w:rPr>
        <w:t xml:space="preserve"> </w:t>
      </w:r>
      <w:r w:rsidRPr="00B037EF">
        <w:rPr>
          <w:rFonts w:ascii="GHEA Mariam" w:eastAsia="Times New Roman" w:hAnsi="GHEA Mariam" w:cs="Sylfaen"/>
          <w:b/>
          <w:bCs w:val="0"/>
          <w:i w:val="0"/>
          <w:sz w:val="40"/>
          <w:szCs w:val="40"/>
          <w:lang w:val="en-US" w:eastAsia="ru-RU"/>
        </w:rPr>
        <w:t>Ւ</w:t>
      </w:r>
      <w:r w:rsidRPr="00B037EF">
        <w:rPr>
          <w:rFonts w:ascii="GHEA Mariam" w:eastAsia="Times New Roman" w:hAnsi="GHEA Mariam" w:cs="Arial Armenian"/>
          <w:b/>
          <w:bCs w:val="0"/>
          <w:i w:val="0"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bCs w:val="0"/>
          <w:i w:val="0"/>
          <w:sz w:val="40"/>
          <w:szCs w:val="40"/>
          <w:lang w:val="en-US" w:eastAsia="ru-RU"/>
        </w:rPr>
        <w:t>Մ</w:t>
      </w:r>
    </w:p>
    <w:p w:rsidR="00B037EF" w:rsidRPr="00B037EF" w:rsidRDefault="00B037EF" w:rsidP="00B037EF">
      <w:pPr>
        <w:tabs>
          <w:tab w:val="left" w:pos="360"/>
          <w:tab w:val="left" w:pos="810"/>
        </w:tabs>
        <w:spacing w:after="0" w:line="240" w:lineRule="auto"/>
        <w:ind w:firstLine="90"/>
        <w:jc w:val="center"/>
        <w:rPr>
          <w:rFonts w:ascii="GHEA Mariam" w:eastAsia="Times New Roman" w:hAnsi="GHEA Mariam" w:cs="Times New Roman"/>
          <w:bCs w:val="0"/>
          <w:i w:val="0"/>
          <w:sz w:val="24"/>
          <w:szCs w:val="24"/>
          <w:lang w:val="af-ZA" w:eastAsia="ru-RU"/>
        </w:rPr>
      </w:pPr>
    </w:p>
    <w:p w:rsidR="00B037EF" w:rsidRDefault="00B037EF" w:rsidP="00B037EF">
      <w:pPr>
        <w:tabs>
          <w:tab w:val="left" w:pos="360"/>
          <w:tab w:val="left" w:pos="810"/>
        </w:tabs>
        <w:spacing w:after="0" w:line="240" w:lineRule="auto"/>
        <w:ind w:firstLine="90"/>
        <w:jc w:val="center"/>
        <w:rPr>
          <w:rFonts w:ascii="GHEA Mariam" w:eastAsia="Times New Roman" w:hAnsi="GHEA Mariam" w:cs="Times New Roman"/>
          <w:bCs w:val="0"/>
          <w:i w:val="0"/>
          <w:sz w:val="24"/>
          <w:szCs w:val="24"/>
          <w:lang w:val="hy-AM" w:eastAsia="ru-RU"/>
        </w:rPr>
      </w:pPr>
      <w:r w:rsidRPr="00B037EF">
        <w:rPr>
          <w:rFonts w:ascii="GHEA Mariam" w:eastAsia="Times New Roman" w:hAnsi="GHEA Mariam" w:cs="Times New Roman"/>
          <w:bCs w:val="0"/>
          <w:i w:val="0"/>
          <w:sz w:val="24"/>
          <w:szCs w:val="24"/>
          <w:lang w:val="af-ZA" w:eastAsia="ru-RU"/>
        </w:rPr>
        <w:t xml:space="preserve">18 </w:t>
      </w:r>
      <w:r w:rsidRPr="00B037EF">
        <w:rPr>
          <w:rFonts w:ascii="GHEA Mariam" w:eastAsia="Times New Roman" w:hAnsi="GHEA Mariam" w:cs="Times New Roman"/>
          <w:bCs w:val="0"/>
          <w:i w:val="0"/>
          <w:sz w:val="24"/>
          <w:szCs w:val="24"/>
          <w:lang w:val="hy-AM" w:eastAsia="ru-RU"/>
        </w:rPr>
        <w:t>նոյեմ</w:t>
      </w:r>
      <w:r w:rsidRPr="00B037EF">
        <w:rPr>
          <w:rFonts w:ascii="GHEA Mariam" w:eastAsia="Times New Roman" w:hAnsi="GHEA Mariam" w:cs="Times New Roman"/>
          <w:bCs w:val="0"/>
          <w:i w:val="0"/>
          <w:sz w:val="24"/>
          <w:szCs w:val="24"/>
          <w:lang w:val="en-US" w:eastAsia="ru-RU"/>
        </w:rPr>
        <w:t>բերի</w:t>
      </w:r>
      <w:r w:rsidRPr="00B037EF">
        <w:rPr>
          <w:rFonts w:ascii="GHEA Mariam" w:eastAsia="Times New Roman" w:hAnsi="GHEA Mariam" w:cs="Times New Roman"/>
          <w:bCs w:val="0"/>
          <w:i w:val="0"/>
          <w:sz w:val="24"/>
          <w:szCs w:val="24"/>
          <w:lang w:val="af-ZA" w:eastAsia="ru-RU"/>
        </w:rPr>
        <w:t xml:space="preserve">  2021 </w:t>
      </w:r>
      <w:r w:rsidRPr="00B037EF">
        <w:rPr>
          <w:rFonts w:ascii="GHEA Mariam" w:eastAsia="Times New Roman" w:hAnsi="GHEA Mariam" w:cs="Sylfaen"/>
          <w:bCs w:val="0"/>
          <w:i w:val="0"/>
          <w:sz w:val="24"/>
          <w:szCs w:val="24"/>
          <w:lang w:val="en-US" w:eastAsia="ru-RU"/>
        </w:rPr>
        <w:t>թվականի</w:t>
      </w:r>
      <w:r w:rsidRPr="00B037EF">
        <w:rPr>
          <w:rFonts w:ascii="GHEA Mariam" w:eastAsia="Times New Roman" w:hAnsi="GHEA Mariam" w:cs="Times New Roman"/>
          <w:bCs w:val="0"/>
          <w:i w:val="0"/>
          <w:sz w:val="24"/>
          <w:szCs w:val="24"/>
          <w:lang w:val="af-ZA" w:eastAsia="ru-RU"/>
        </w:rPr>
        <w:t xml:space="preserve">    N     - </w:t>
      </w:r>
      <w:r>
        <w:rPr>
          <w:rFonts w:ascii="GHEA Mariam" w:eastAsia="Times New Roman" w:hAnsi="GHEA Mariam" w:cs="Times New Roman"/>
          <w:bCs w:val="0"/>
          <w:i w:val="0"/>
          <w:sz w:val="24"/>
          <w:szCs w:val="24"/>
          <w:lang w:val="hy-AM" w:eastAsia="ru-RU"/>
        </w:rPr>
        <w:t>Ա</w:t>
      </w:r>
    </w:p>
    <w:p w:rsidR="00B037EF" w:rsidRDefault="00B037EF" w:rsidP="00B037EF">
      <w:pPr>
        <w:tabs>
          <w:tab w:val="left" w:pos="360"/>
          <w:tab w:val="left" w:pos="810"/>
        </w:tabs>
        <w:spacing w:after="0" w:line="240" w:lineRule="auto"/>
        <w:ind w:firstLine="90"/>
        <w:jc w:val="center"/>
        <w:rPr>
          <w:rFonts w:ascii="GHEA Mariam" w:eastAsia="Times New Roman" w:hAnsi="GHEA Mariam" w:cs="Times New Roman"/>
          <w:bCs w:val="0"/>
          <w:i w:val="0"/>
          <w:sz w:val="24"/>
          <w:szCs w:val="24"/>
          <w:lang w:val="hy-AM" w:eastAsia="ru-RU"/>
        </w:rPr>
      </w:pPr>
    </w:p>
    <w:p w:rsidR="00C23C4C" w:rsidRPr="00B037EF" w:rsidRDefault="00C23C4C" w:rsidP="00B037EF">
      <w:pPr>
        <w:tabs>
          <w:tab w:val="left" w:pos="360"/>
          <w:tab w:val="left" w:pos="810"/>
        </w:tabs>
        <w:spacing w:after="0" w:line="240" w:lineRule="auto"/>
        <w:ind w:firstLine="90"/>
        <w:jc w:val="center"/>
        <w:rPr>
          <w:rFonts w:ascii="GHEA Mariam" w:eastAsia="Times New Roman" w:hAnsi="GHEA Mariam" w:cs="Times New Roman"/>
          <w:bCs w:val="0"/>
          <w:i w:val="0"/>
          <w:sz w:val="24"/>
          <w:szCs w:val="24"/>
          <w:lang w:val="hy-AM" w:eastAsia="ru-RU"/>
        </w:rPr>
      </w:pPr>
    </w:p>
    <w:p w:rsidR="00B037EF" w:rsidRDefault="00B037EF" w:rsidP="00B037EF">
      <w:pPr>
        <w:pStyle w:val="mechtex"/>
        <w:rPr>
          <w:rFonts w:ascii="GHEA Mariam" w:hAnsi="GHEA Mariam" w:cs="Times New Roman"/>
          <w:i w:val="0"/>
          <w:sz w:val="24"/>
          <w:szCs w:val="24"/>
          <w:lang w:val="pt-BR"/>
        </w:rPr>
      </w:pPr>
      <w:r w:rsidRPr="00B037EF">
        <w:rPr>
          <w:rFonts w:ascii="GHEA Mariam" w:hAnsi="GHEA Mariam" w:cs="Times New Roman"/>
          <w:i w:val="0"/>
          <w:sz w:val="24"/>
          <w:szCs w:val="24"/>
          <w:lang w:val="pt-BR"/>
        </w:rPr>
        <w:t>ԳՈՒՅՔ</w:t>
      </w:r>
      <w:r w:rsidRPr="00B037EF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B037EF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B037EF">
        <w:rPr>
          <w:rFonts w:ascii="GHEA Mariam" w:hAnsi="GHEA Mariam" w:cs="Times New Roman"/>
          <w:i w:val="0"/>
          <w:sz w:val="24"/>
          <w:szCs w:val="24"/>
          <w:lang w:val="hy-AM"/>
        </w:rPr>
        <w:t>ՀԵՏ</w:t>
      </w:r>
      <w:r w:rsidRPr="00B037EF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B037EF">
        <w:rPr>
          <w:rFonts w:ascii="GHEA Mariam" w:hAnsi="GHEA Mariam" w:cs="Times New Roman"/>
          <w:i w:val="0"/>
          <w:sz w:val="24"/>
          <w:szCs w:val="24"/>
          <w:lang w:val="hy-AM"/>
        </w:rPr>
        <w:t>ՎԵՐՑՆԵԼՈՒ</w:t>
      </w:r>
      <w:r w:rsidRPr="00B037EF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B037EF">
        <w:rPr>
          <w:rFonts w:ascii="GHEA Mariam" w:hAnsi="GHEA Mariam" w:cs="Times New Roman"/>
          <w:i w:val="0"/>
          <w:sz w:val="24"/>
          <w:szCs w:val="24"/>
          <w:lang w:val="hy-AM"/>
        </w:rPr>
        <w:t>ԵՎ</w:t>
      </w:r>
      <w:r w:rsidRPr="00B037EF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B037EF">
        <w:rPr>
          <w:rFonts w:ascii="GHEA Mariam" w:hAnsi="GHEA Mariam" w:cs="Times New Roman"/>
          <w:i w:val="0"/>
          <w:sz w:val="24"/>
          <w:szCs w:val="24"/>
          <w:lang w:val="hy-AM"/>
        </w:rPr>
        <w:t>ԱՄՐԱՑՆԵԼՈՒ</w:t>
      </w:r>
      <w:r w:rsidRPr="00B037EF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B037EF">
        <w:rPr>
          <w:rFonts w:ascii="GHEA Mariam" w:hAnsi="GHEA Mariam" w:cs="Times New Roman"/>
          <w:i w:val="0"/>
          <w:sz w:val="24"/>
          <w:szCs w:val="24"/>
          <w:lang w:val="pt-BR"/>
        </w:rPr>
        <w:t>ՄԱՍԻՆ</w:t>
      </w:r>
    </w:p>
    <w:p w:rsidR="00B037EF" w:rsidRPr="00B037EF" w:rsidRDefault="00B037EF" w:rsidP="00B037EF">
      <w:pPr>
        <w:pStyle w:val="mechtex"/>
        <w:rPr>
          <w:rFonts w:ascii="GHEA Mariam" w:hAnsi="GHEA Mariam"/>
          <w:i w:val="0"/>
          <w:sz w:val="24"/>
          <w:szCs w:val="24"/>
          <w:lang w:val="pt-BR"/>
        </w:rPr>
      </w:pPr>
      <w:r>
        <w:rPr>
          <w:rFonts w:ascii="GHEA Mariam" w:hAnsi="GHEA Mariam" w:cs="Times New Roman"/>
          <w:i w:val="0"/>
          <w:sz w:val="24"/>
          <w:szCs w:val="24"/>
          <w:lang w:val="pt-BR"/>
        </w:rPr>
        <w:t>---------------------------------------------------------------------------------</w:t>
      </w:r>
    </w:p>
    <w:p w:rsidR="00B037EF" w:rsidRPr="008248EE" w:rsidRDefault="00B037EF" w:rsidP="008248EE">
      <w:pPr>
        <w:pStyle w:val="norm"/>
        <w:spacing w:after="0" w:line="360" w:lineRule="auto"/>
        <w:ind w:firstLine="706"/>
        <w:rPr>
          <w:rFonts w:ascii="GHEA Mariam" w:hAnsi="GHEA Mariam" w:cs="Sylfaen"/>
          <w:b/>
          <w:i w:val="0"/>
          <w:spacing w:val="-8"/>
          <w:sz w:val="24"/>
          <w:szCs w:val="24"/>
          <w:lang w:val="hy-AM"/>
        </w:rPr>
      </w:pP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fr-FR"/>
        </w:rPr>
        <w:t>Հիմք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fr-FR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fr-FR"/>
        </w:rPr>
        <w:t>ընդունելով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fr-FR"/>
        </w:rPr>
        <w:t xml:space="preserve"> </w:t>
      </w:r>
      <w:r w:rsidRPr="008248EE">
        <w:rPr>
          <w:rFonts w:ascii="GHEA Mariam" w:hAnsi="GHEA Mariam"/>
          <w:i w:val="0"/>
          <w:spacing w:val="-8"/>
          <w:sz w:val="24"/>
          <w:szCs w:val="24"/>
          <w:lang w:val="hy-AM"/>
        </w:rPr>
        <w:t>«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Կառավարչական</w:t>
      </w:r>
      <w:r w:rsidRPr="008248E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իրավահարաբերությունների</w:t>
      </w:r>
      <w:r w:rsidRPr="008248E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կարգավորման</w:t>
      </w:r>
      <w:r w:rsidRPr="008248E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մասին</w:t>
      </w:r>
      <w:r w:rsidRPr="008248E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»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Հայաստանի</w:t>
      </w:r>
      <w:r w:rsidRPr="008248E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Հանրապետության</w:t>
      </w:r>
      <w:r w:rsidRPr="008248E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օրենքի</w:t>
      </w:r>
      <w:r w:rsidRPr="008248E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5-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րդ</w:t>
      </w:r>
      <w:r w:rsidRPr="008248E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հոդվածի</w:t>
      </w:r>
      <w:r w:rsidRPr="008248E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5-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րդ</w:t>
      </w:r>
      <w:r w:rsidRPr="008248E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և</w:t>
      </w:r>
      <w:r w:rsidRPr="008248E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7-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րդ</w:t>
      </w:r>
      <w:r w:rsidRPr="008248E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մասերը</w:t>
      </w:r>
      <w:r w:rsidR="002A0649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՝ </w:t>
      </w:r>
      <w:r w:rsidR="001847BB"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Հայաստանի</w:t>
      </w:r>
      <w:r w:rsidR="001847BB" w:rsidRPr="008248E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1847BB"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Հանրապետության</w:t>
      </w:r>
      <w:r w:rsidR="001847BB" w:rsidRPr="008248E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1847BB"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կառավարությունը</w:t>
      </w:r>
      <w:r w:rsidR="001847BB" w:rsidRPr="008248E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   </w:t>
      </w:r>
      <w:r w:rsidR="001847BB"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ո</w:t>
      </w:r>
      <w:r w:rsidR="001847BB" w:rsidRPr="008248E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1847BB"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ր</w:t>
      </w:r>
      <w:r w:rsidR="001847BB" w:rsidRPr="008248E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1847BB"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ո</w:t>
      </w:r>
      <w:r w:rsidR="001847BB" w:rsidRPr="008248E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1847BB"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շ</w:t>
      </w:r>
      <w:r w:rsidR="001847BB" w:rsidRPr="008248E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1847BB"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ու</w:t>
      </w:r>
      <w:r w:rsidR="001847BB" w:rsidRPr="008248E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1847BB"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մ</w:t>
      </w:r>
      <w:r w:rsidR="001847BB" w:rsidRPr="008248E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    </w:t>
      </w:r>
      <w:r w:rsidR="001847BB"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է</w:t>
      </w:r>
      <w:r w:rsidR="001847BB" w:rsidRPr="008248E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>.</w:t>
      </w:r>
    </w:p>
    <w:p w:rsidR="00B037EF" w:rsidRPr="008248EE" w:rsidRDefault="00B037EF" w:rsidP="008248EE">
      <w:pPr>
        <w:pStyle w:val="norm"/>
        <w:spacing w:after="0" w:line="360" w:lineRule="auto"/>
        <w:ind w:firstLine="706"/>
        <w:rPr>
          <w:rFonts w:ascii="GHEA Mariam" w:hAnsi="GHEA Mariam" w:cs="Sylfaen"/>
          <w:i w:val="0"/>
          <w:spacing w:val="-8"/>
          <w:sz w:val="24"/>
          <w:szCs w:val="24"/>
          <w:lang w:val="hy-AM"/>
        </w:rPr>
      </w:pPr>
      <w:r w:rsidRPr="008248EE">
        <w:rPr>
          <w:rFonts w:ascii="GHEA Mariam" w:hAnsi="GHEA Mariam"/>
          <w:i w:val="0"/>
          <w:spacing w:val="-8"/>
          <w:sz w:val="24"/>
          <w:szCs w:val="24"/>
          <w:lang w:val="fr-FR"/>
        </w:rPr>
        <w:t xml:space="preserve">1.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Հայաստանի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Հանրապետության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fr-FR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տարածքային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կառավարման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և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ենթակառուցվածքների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նախարարության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2A0649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պ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ետական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գույքի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կառավարման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կոմիտեին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ամրացված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արժեթղթերի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ձևաթղթերից</w:t>
      </w:r>
      <w:r w:rsidR="002A0649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300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հատ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(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այսուհետ՝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2A0649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գ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ույք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)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հետ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վերցնել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և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ամրացնել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Հայաստանի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Հանրապետության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հանրային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ծառայությունները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կարգավորող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հանձնաժողովին։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</w:p>
    <w:p w:rsidR="00643680" w:rsidRPr="008248EE" w:rsidRDefault="00B037EF" w:rsidP="008248EE">
      <w:pPr>
        <w:pStyle w:val="norm"/>
        <w:spacing w:line="360" w:lineRule="auto"/>
        <w:rPr>
          <w:rFonts w:ascii="GHEA Mariam" w:hAnsi="GHEA Mariam" w:cs="Sylfaen"/>
          <w:i w:val="0"/>
          <w:spacing w:val="-4"/>
          <w:sz w:val="24"/>
          <w:szCs w:val="24"/>
          <w:lang w:val="hy-AM"/>
        </w:rPr>
      </w:pPr>
      <w:r w:rsidRPr="008248E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2.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Հայաստանի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Հանրապետության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տարածքային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կառավարման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և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ենթակառուցվածքների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նախարարության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2A0649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պ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ետական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գույքի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կառավարման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կոմիտեի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նախագահին՝</w:t>
      </w:r>
      <w:r w:rsidRPr="008248EE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Հայաստանի</w:t>
      </w:r>
      <w:r w:rsidRPr="008248EE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Հանրապետության</w:t>
      </w:r>
      <w:r w:rsidRPr="008248EE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հանրային</w:t>
      </w:r>
      <w:r w:rsidRPr="008248EE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ծառայու</w:t>
      </w:r>
      <w:r w:rsidRPr="008248EE">
        <w:rPr>
          <w:rFonts w:ascii="GHEA Mariam" w:hAnsi="GHEA Mariam"/>
          <w:i w:val="0"/>
          <w:spacing w:val="-4"/>
          <w:sz w:val="24"/>
          <w:szCs w:val="24"/>
          <w:lang w:val="hy-AM"/>
        </w:rPr>
        <w:softHyphen/>
      </w:r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թյունները</w:t>
      </w:r>
      <w:r w:rsidRPr="008248EE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կարգավորող</w:t>
      </w:r>
      <w:r w:rsidRPr="008248EE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հանձնաժողովի</w:t>
      </w:r>
      <w:r w:rsidRPr="008248EE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նախագահի</w:t>
      </w:r>
      <w:r w:rsidRPr="008248EE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հետ</w:t>
      </w:r>
      <w:r w:rsidRPr="008248EE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համատեղ</w:t>
      </w:r>
      <w:r w:rsidR="002A0649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  <w:bookmarkStart w:id="0" w:name="_GoBack"/>
      <w:bookmarkEnd w:id="0"/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սույն</w:t>
      </w:r>
      <w:r w:rsidRPr="008248EE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որոշումն</w:t>
      </w:r>
      <w:r w:rsid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ուժի</w:t>
      </w:r>
      <w:r w:rsidRPr="008248EE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  <w:r w:rsidR="008248EE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մեջ</w:t>
      </w:r>
      <w:r w:rsidRPr="008248EE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 xml:space="preserve"> </w:t>
      </w:r>
    </w:p>
    <w:p w:rsidR="00643680" w:rsidRPr="008248EE" w:rsidRDefault="00643680" w:rsidP="008248EE">
      <w:pPr>
        <w:pStyle w:val="norm"/>
        <w:spacing w:line="360" w:lineRule="auto"/>
        <w:rPr>
          <w:rFonts w:ascii="GHEA Mariam" w:hAnsi="GHEA Mariam" w:cs="Sylfaen"/>
          <w:i w:val="0"/>
          <w:spacing w:val="-4"/>
          <w:sz w:val="24"/>
          <w:szCs w:val="24"/>
          <w:lang w:val="hy-AM"/>
        </w:rPr>
      </w:pPr>
    </w:p>
    <w:p w:rsidR="00643680" w:rsidRPr="008248EE" w:rsidRDefault="00643680" w:rsidP="008248EE">
      <w:pPr>
        <w:pStyle w:val="norm"/>
        <w:spacing w:line="360" w:lineRule="auto"/>
        <w:rPr>
          <w:rFonts w:ascii="GHEA Mariam" w:hAnsi="GHEA Mariam" w:cs="Sylfaen"/>
          <w:i w:val="0"/>
          <w:spacing w:val="-8"/>
          <w:sz w:val="24"/>
          <w:szCs w:val="24"/>
          <w:lang w:val="hy-AM"/>
        </w:rPr>
      </w:pPr>
    </w:p>
    <w:p w:rsidR="00643680" w:rsidRPr="008248EE" w:rsidRDefault="00643680" w:rsidP="008248EE">
      <w:pPr>
        <w:pStyle w:val="norm"/>
        <w:spacing w:line="360" w:lineRule="auto"/>
        <w:rPr>
          <w:rFonts w:ascii="GHEA Mariam" w:hAnsi="GHEA Mariam" w:cs="Sylfaen"/>
          <w:i w:val="0"/>
          <w:spacing w:val="-8"/>
          <w:sz w:val="24"/>
          <w:szCs w:val="24"/>
          <w:lang w:val="hy-AM"/>
        </w:rPr>
      </w:pPr>
    </w:p>
    <w:p w:rsidR="00B037EF" w:rsidRPr="008248EE" w:rsidRDefault="00B037EF" w:rsidP="008248EE">
      <w:pPr>
        <w:pStyle w:val="norm"/>
        <w:spacing w:line="360" w:lineRule="auto"/>
        <w:ind w:firstLine="0"/>
        <w:rPr>
          <w:rFonts w:ascii="GHEA Mariam" w:hAnsi="GHEA Mariam" w:cs="Sylfaen"/>
          <w:i w:val="0"/>
          <w:spacing w:val="-8"/>
          <w:sz w:val="24"/>
          <w:szCs w:val="24"/>
          <w:lang w:val="hy-AM"/>
        </w:rPr>
      </w:pP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մտնելուց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հետո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մեկամսյա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ժամկետում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ապահովել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սույն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որոշման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1-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ին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կետում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նշված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գույքի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հանձնման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-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ընդունման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աշխատանքների</w:t>
      </w:r>
      <w:r w:rsidRPr="008248E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Pr="008248E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կատարումը։</w:t>
      </w:r>
    </w:p>
    <w:p w:rsidR="00B037EF" w:rsidRDefault="00B037EF" w:rsidP="00B037EF">
      <w:pPr>
        <w:pStyle w:val="norm"/>
        <w:tabs>
          <w:tab w:val="left" w:pos="360"/>
        </w:tabs>
        <w:spacing w:after="0" w:line="360" w:lineRule="auto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B037EF" w:rsidRPr="00B037EF" w:rsidRDefault="00B037EF" w:rsidP="008248EE">
      <w:pPr>
        <w:pStyle w:val="norm"/>
        <w:tabs>
          <w:tab w:val="left" w:pos="360"/>
        </w:tabs>
        <w:spacing w:after="0" w:line="360" w:lineRule="auto"/>
        <w:ind w:firstLine="0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B037EF" w:rsidRPr="00B037EF" w:rsidRDefault="00B037EF" w:rsidP="00B037EF">
      <w:pPr>
        <w:tabs>
          <w:tab w:val="left" w:pos="720"/>
        </w:tabs>
        <w:spacing w:after="0" w:line="259" w:lineRule="auto"/>
        <w:jc w:val="both"/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 w:eastAsia="ru-RU"/>
        </w:rPr>
      </w:pPr>
      <w:r w:rsidRPr="00B037EF">
        <w:rPr>
          <w:rFonts w:ascii="GHEA Mariam" w:eastAsiaTheme="minorHAnsi" w:hAnsi="GHEA Mariam" w:cs="Sylfaen"/>
          <w:bCs w:val="0"/>
          <w:i w:val="0"/>
          <w:sz w:val="24"/>
          <w:szCs w:val="24"/>
          <w:lang w:val="pt-BR" w:eastAsia="ru-RU"/>
        </w:rPr>
        <w:t xml:space="preserve">    </w:t>
      </w:r>
      <w:r w:rsidRPr="00B037EF">
        <w:rPr>
          <w:rFonts w:ascii="GHEA Mariam" w:eastAsiaTheme="minorHAnsi" w:hAnsi="GHEA Mariam" w:cs="Sylfaen"/>
          <w:bCs w:val="0"/>
          <w:i w:val="0"/>
          <w:sz w:val="24"/>
          <w:szCs w:val="24"/>
          <w:lang w:val="hy-AM" w:eastAsia="ru-RU"/>
        </w:rPr>
        <w:t>ՀԱՅԱՍՏԱՆԻ</w:t>
      </w:r>
      <w:r w:rsidRPr="00B037EF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 w:eastAsia="ru-RU"/>
        </w:rPr>
        <w:t xml:space="preserve">  </w:t>
      </w:r>
      <w:r w:rsidRPr="00B037EF">
        <w:rPr>
          <w:rFonts w:ascii="GHEA Mariam" w:eastAsiaTheme="minorHAnsi" w:hAnsi="GHEA Mariam" w:cs="Sylfaen"/>
          <w:bCs w:val="0"/>
          <w:i w:val="0"/>
          <w:sz w:val="24"/>
          <w:szCs w:val="24"/>
          <w:lang w:val="hy-AM" w:eastAsia="ru-RU"/>
        </w:rPr>
        <w:t>ՀԱՆՐԱՊԵՏՈՒԹՅԱՆ</w:t>
      </w:r>
      <w:r w:rsidRPr="00B037EF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 w:eastAsia="ru-RU"/>
        </w:rPr>
        <w:t xml:space="preserve"> </w:t>
      </w:r>
    </w:p>
    <w:p w:rsidR="00B037EF" w:rsidRPr="00B037EF" w:rsidRDefault="00B037EF" w:rsidP="00B037EF">
      <w:pPr>
        <w:tabs>
          <w:tab w:val="left" w:pos="720"/>
        </w:tabs>
        <w:spacing w:after="0" w:line="259" w:lineRule="auto"/>
        <w:ind w:left="360"/>
        <w:jc w:val="both"/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 w:eastAsia="ru-RU"/>
        </w:rPr>
      </w:pPr>
      <w:r w:rsidRPr="00B037EF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 w:eastAsia="ru-RU"/>
        </w:rPr>
        <w:t xml:space="preserve">          </w:t>
      </w:r>
      <w:r w:rsidRPr="00B037EF">
        <w:rPr>
          <w:rFonts w:ascii="GHEA Mariam" w:eastAsiaTheme="minorHAnsi" w:hAnsi="GHEA Mariam" w:cs="Arial Armenian"/>
          <w:bCs w:val="0"/>
          <w:i w:val="0"/>
          <w:sz w:val="24"/>
          <w:szCs w:val="24"/>
          <w:lang w:val="pt-BR" w:eastAsia="ru-RU"/>
        </w:rPr>
        <w:t xml:space="preserve">    </w:t>
      </w:r>
      <w:r w:rsidRPr="00B037EF">
        <w:rPr>
          <w:rFonts w:ascii="GHEA Mariam" w:eastAsiaTheme="minorHAnsi" w:hAnsi="GHEA Mariam" w:cs="Sylfaen"/>
          <w:bCs w:val="0"/>
          <w:i w:val="0"/>
          <w:sz w:val="24"/>
          <w:szCs w:val="24"/>
          <w:lang w:val="hy-AM" w:eastAsia="ru-RU"/>
        </w:rPr>
        <w:t xml:space="preserve">ՎԱՐՉԱՊԵՏ                                                          </w:t>
      </w:r>
      <w:r w:rsidRPr="00B037EF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 w:eastAsia="ru-RU"/>
        </w:rPr>
        <w:t>Ն</w:t>
      </w:r>
      <w:r w:rsidRPr="00B037EF">
        <w:rPr>
          <w:rFonts w:ascii="GHEA Mariam" w:eastAsiaTheme="minorHAnsi" w:hAnsi="GHEA Mariam" w:cs="Sylfaen"/>
          <w:bCs w:val="0"/>
          <w:i w:val="0"/>
          <w:sz w:val="24"/>
          <w:szCs w:val="24"/>
          <w:lang w:val="hy-AM" w:eastAsia="ru-RU"/>
        </w:rPr>
        <w:t>.</w:t>
      </w:r>
      <w:r w:rsidRPr="00B037EF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 w:eastAsia="ru-RU"/>
        </w:rPr>
        <w:t xml:space="preserve"> ՓԱՇԻՆ</w:t>
      </w:r>
      <w:r w:rsidRPr="00B037EF">
        <w:rPr>
          <w:rFonts w:ascii="GHEA Mariam" w:eastAsiaTheme="minorHAnsi" w:hAnsi="GHEA Mariam" w:cs="Sylfaen"/>
          <w:bCs w:val="0"/>
          <w:i w:val="0"/>
          <w:sz w:val="24"/>
          <w:szCs w:val="24"/>
          <w:lang w:val="hy-AM" w:eastAsia="ru-RU"/>
        </w:rPr>
        <w:t>ՅԱՆ</w:t>
      </w:r>
    </w:p>
    <w:p w:rsidR="00B037EF" w:rsidRPr="00B037EF" w:rsidRDefault="00B037EF" w:rsidP="00B037EF">
      <w:pPr>
        <w:spacing w:after="0" w:line="360" w:lineRule="auto"/>
        <w:jc w:val="both"/>
        <w:rPr>
          <w:rFonts w:asciiTheme="minorHAnsi" w:eastAsiaTheme="minorHAnsi" w:hAnsiTheme="minorHAnsi" w:cstheme="minorBidi"/>
          <w:bCs w:val="0"/>
          <w:i w:val="0"/>
          <w:sz w:val="24"/>
          <w:szCs w:val="24"/>
          <w:lang w:val="hy-AM" w:eastAsia="ru-RU"/>
        </w:rPr>
      </w:pPr>
      <w:r w:rsidRPr="00B037EF">
        <w:rPr>
          <w:rFonts w:ascii="GHEA Mariam" w:eastAsiaTheme="minorHAnsi" w:hAnsi="GHEA Mariam" w:cs="Sylfaen"/>
          <w:bCs w:val="0"/>
          <w:i w:val="0"/>
          <w:sz w:val="24"/>
          <w:szCs w:val="24"/>
          <w:lang w:val="hy-AM" w:eastAsia="ru-RU"/>
        </w:rPr>
        <w:t>Երևան</w:t>
      </w:r>
    </w:p>
    <w:p w:rsidR="001F225D" w:rsidRPr="00B037EF" w:rsidRDefault="001F225D" w:rsidP="00B037EF">
      <w:pPr>
        <w:rPr>
          <w:i w:val="0"/>
          <w:lang w:val="hy-AM"/>
        </w:rPr>
      </w:pPr>
    </w:p>
    <w:sectPr w:rsidR="001F225D" w:rsidRPr="00B037EF" w:rsidSect="00B037EF">
      <w:headerReference w:type="even" r:id="rId8"/>
      <w:footerReference w:type="even" r:id="rId9"/>
      <w:footerReference w:type="default" r:id="rId10"/>
      <w:footerReference w:type="firs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A6A" w:rsidRDefault="00ED1A6A">
      <w:r>
        <w:separator/>
      </w:r>
    </w:p>
  </w:endnote>
  <w:endnote w:type="continuationSeparator" w:id="0">
    <w:p w:rsidR="00ED1A6A" w:rsidRDefault="00ED1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037EF" w:rsidRDefault="00B037EF">
    <w:pPr>
      <w:pStyle w:val="Footer"/>
      <w:rPr>
        <w:rFonts w:ascii="GHEA Mariam" w:hAnsi="GHEA Mariam"/>
        <w:i w:val="0"/>
        <w:sz w:val="22"/>
        <w:szCs w:val="22"/>
        <w:lang w:val="en-US"/>
      </w:rPr>
    </w:pPr>
    <w:r w:rsidRPr="00B037EF">
      <w:rPr>
        <w:rFonts w:ascii="GHEA Mariam" w:hAnsi="GHEA Mariam"/>
        <w:i w:val="0"/>
        <w:sz w:val="22"/>
        <w:szCs w:val="22"/>
        <w:lang w:val="en-US"/>
      </w:rPr>
      <w:t>voroshumZK50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037EF" w:rsidRDefault="00B037EF">
    <w:pPr>
      <w:pStyle w:val="Footer"/>
      <w:rPr>
        <w:rFonts w:ascii="GHEA Mariam" w:hAnsi="GHEA Mariam"/>
        <w:i w:val="0"/>
        <w:sz w:val="22"/>
        <w:szCs w:val="22"/>
        <w:lang w:val="en-US"/>
      </w:rPr>
    </w:pPr>
    <w:r w:rsidRPr="00B037EF">
      <w:rPr>
        <w:rFonts w:ascii="GHEA Mariam" w:hAnsi="GHEA Mariam"/>
        <w:i w:val="0"/>
        <w:sz w:val="22"/>
        <w:szCs w:val="22"/>
        <w:lang w:val="en-US"/>
      </w:rPr>
      <w:t>voroshumZK50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A6A" w:rsidRDefault="00ED1A6A">
      <w:r>
        <w:separator/>
      </w:r>
    </w:p>
  </w:footnote>
  <w:footnote w:type="continuationSeparator" w:id="0">
    <w:p w:rsidR="00ED1A6A" w:rsidRDefault="00ED1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7E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7BB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649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680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1C7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EE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7EF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C4C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27F2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A6A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42D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4C4C48"/>
  <w15:chartTrackingRefBased/>
  <w15:docId w15:val="{0D39F1B2-6A5D-4C0A-A09A-7D8638762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37E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basedOn w:val="DefaultParagraphFont"/>
    <w:link w:val="norm"/>
    <w:locked/>
    <w:rsid w:val="00B037EF"/>
    <w:rPr>
      <w:rFonts w:ascii="ArTarumianHeghnar" w:eastAsia="Calibri" w:hAnsi="ArTarumianHeghnar" w:cs="Cambria"/>
      <w:bCs/>
      <w:i/>
      <w:sz w:val="22"/>
      <w:szCs w:val="36"/>
      <w:lang w:val="ru-RU"/>
    </w:rPr>
  </w:style>
  <w:style w:type="character" w:customStyle="1" w:styleId="mechtexChar">
    <w:name w:val="mechtex Char"/>
    <w:link w:val="mechtex"/>
    <w:rsid w:val="00B037EF"/>
    <w:rPr>
      <w:rFonts w:ascii="ArTarumianHeghnar" w:eastAsia="Calibri" w:hAnsi="ArTarumianHeghnar" w:cs="Cambria"/>
      <w:bCs/>
      <w:i/>
      <w:sz w:val="22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dcterms:created xsi:type="dcterms:W3CDTF">2021-11-17T06:02:00Z</dcterms:created>
  <dcterms:modified xsi:type="dcterms:W3CDTF">2021-11-17T10:38:00Z</dcterms:modified>
</cp:coreProperties>
</file>