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CD7" w:rsidRPr="00132DF4" w:rsidRDefault="00066CD7" w:rsidP="00032C88">
      <w:pPr>
        <w:shd w:val="clear" w:color="auto" w:fill="FFFFFF"/>
        <w:spacing w:line="360" w:lineRule="auto"/>
        <w:rPr>
          <w:rFonts w:ascii="GHEA Grapalat" w:hAnsi="GHEA Grapalat"/>
        </w:rPr>
      </w:pPr>
    </w:p>
    <w:p w:rsidR="00E16AB0" w:rsidRPr="00EC5BD5" w:rsidRDefault="00E16AB0" w:rsidP="00DC20C9">
      <w:pPr>
        <w:shd w:val="clear" w:color="auto" w:fill="FFFFFF"/>
        <w:spacing w:line="360" w:lineRule="auto"/>
        <w:ind w:firstLine="375"/>
        <w:jc w:val="center"/>
        <w:rPr>
          <w:rFonts w:ascii="GHEA Grapalat" w:hAnsi="GHEA Grapalat"/>
          <w:b/>
          <w:lang w:val="hy-AM"/>
        </w:rPr>
      </w:pPr>
      <w:r w:rsidRPr="00EC5BD5">
        <w:rPr>
          <w:rFonts w:ascii="GHEA Grapalat" w:hAnsi="GHEA Grapalat"/>
          <w:b/>
          <w:lang w:val="hy-AM"/>
        </w:rPr>
        <w:t>ՀԱՅԱՍՏԱՆԻ ՀԱՆՐԱՊԵՏՈՒԹՅԱՆ</w:t>
      </w:r>
    </w:p>
    <w:p w:rsidR="00E16AB0" w:rsidRPr="00EC5BD5" w:rsidRDefault="00E16AB0" w:rsidP="00DC20C9">
      <w:pPr>
        <w:shd w:val="clear" w:color="auto" w:fill="FFFFFF"/>
        <w:spacing w:line="360" w:lineRule="auto"/>
        <w:ind w:firstLine="375"/>
        <w:jc w:val="center"/>
        <w:rPr>
          <w:rFonts w:ascii="GHEA Grapalat" w:hAnsi="GHEA Grapalat"/>
          <w:b/>
          <w:lang w:val="hy-AM"/>
        </w:rPr>
      </w:pPr>
      <w:r w:rsidRPr="00EC5BD5">
        <w:rPr>
          <w:rFonts w:ascii="Calibri" w:hAnsi="Calibri" w:cs="Calibri"/>
          <w:b/>
          <w:lang w:val="hy-AM"/>
        </w:rPr>
        <w:t> </w:t>
      </w:r>
    </w:p>
    <w:p w:rsidR="00E16AB0" w:rsidRPr="00EC5BD5" w:rsidRDefault="00E16AB0" w:rsidP="00DC20C9">
      <w:pPr>
        <w:spacing w:line="360" w:lineRule="auto"/>
        <w:jc w:val="center"/>
        <w:rPr>
          <w:rFonts w:ascii="GHEA Grapalat" w:hAnsi="GHEA Grapalat"/>
          <w:b/>
          <w:lang w:val="hy-AM"/>
        </w:rPr>
      </w:pPr>
      <w:r w:rsidRPr="00EC5BD5">
        <w:rPr>
          <w:rFonts w:ascii="GHEA Grapalat" w:hAnsi="GHEA Grapalat"/>
          <w:b/>
          <w:lang w:val="hy-AM"/>
        </w:rPr>
        <w:t>Օ Ր Ե Ն Ք Ը</w:t>
      </w:r>
    </w:p>
    <w:p w:rsidR="00110EAF" w:rsidRPr="00EC5BD5" w:rsidRDefault="00E16AB0" w:rsidP="00DC20C9">
      <w:pPr>
        <w:shd w:val="clear" w:color="auto" w:fill="FFFFFF"/>
        <w:spacing w:line="360" w:lineRule="auto"/>
        <w:jc w:val="center"/>
        <w:rPr>
          <w:rFonts w:ascii="GHEA Grapalat" w:hAnsi="GHEA Grapalat"/>
          <w:b/>
          <w:lang w:val="hy-AM"/>
        </w:rPr>
      </w:pPr>
      <w:r w:rsidRPr="00EC5BD5">
        <w:rPr>
          <w:rFonts w:ascii="GHEA Grapalat" w:hAnsi="GHEA Grapalat"/>
          <w:b/>
          <w:lang w:val="hy-AM"/>
        </w:rPr>
        <w:br/>
        <w:t>ՎԱՐՉԱԿԱՆ ԻՐԱՎԱԽԱԽՏՈՒՄՆԵՐԻ ՎԵՐԱԲԵՐՅԱԼ ՀԱՅԱՍՏԱՆԻ ՀԱՆՐԱՊԵՏՈՒԹՅԱՆ ՕՐԵՆՍԳՐՔՈՒՄ</w:t>
      </w:r>
      <w:r w:rsidR="00825E59" w:rsidRPr="00EC5BD5">
        <w:rPr>
          <w:rFonts w:ascii="GHEA Grapalat" w:hAnsi="GHEA Grapalat"/>
          <w:b/>
          <w:lang w:val="hy-AM"/>
        </w:rPr>
        <w:t xml:space="preserve"> ԼՐԱՑՈՒՄ</w:t>
      </w:r>
      <w:r w:rsidR="0092555C" w:rsidRPr="00EC5BD5">
        <w:rPr>
          <w:rFonts w:ascii="GHEA Grapalat" w:hAnsi="GHEA Grapalat"/>
          <w:b/>
          <w:lang w:val="hy-AM"/>
        </w:rPr>
        <w:t>ՆԵՐ</w:t>
      </w:r>
      <w:r w:rsidR="00825E59" w:rsidRPr="00EC5BD5">
        <w:rPr>
          <w:rFonts w:ascii="GHEA Grapalat" w:hAnsi="GHEA Grapalat"/>
          <w:b/>
          <w:lang w:val="hy-AM"/>
        </w:rPr>
        <w:t xml:space="preserve"> ԵՎ</w:t>
      </w:r>
      <w:r w:rsidRPr="00EC5BD5">
        <w:rPr>
          <w:rFonts w:ascii="GHEA Grapalat" w:hAnsi="GHEA Grapalat"/>
          <w:b/>
          <w:lang w:val="hy-AM"/>
        </w:rPr>
        <w:t xml:space="preserve"> </w:t>
      </w:r>
    </w:p>
    <w:p w:rsidR="00E16AB0" w:rsidRPr="00EC5BD5" w:rsidRDefault="001C31CE" w:rsidP="00DC20C9">
      <w:pPr>
        <w:shd w:val="clear" w:color="auto" w:fill="FFFFFF"/>
        <w:spacing w:line="360" w:lineRule="auto"/>
        <w:jc w:val="center"/>
        <w:rPr>
          <w:rFonts w:ascii="GHEA Grapalat" w:hAnsi="GHEA Grapalat"/>
          <w:b/>
          <w:lang w:val="hy-AM"/>
        </w:rPr>
      </w:pPr>
      <w:r w:rsidRPr="00EC5BD5">
        <w:rPr>
          <w:rFonts w:ascii="GHEA Grapalat" w:hAnsi="GHEA Grapalat"/>
          <w:b/>
          <w:lang w:val="hy-AM"/>
        </w:rPr>
        <w:t>ՓՈՓՈ</w:t>
      </w:r>
      <w:r w:rsidR="00D75063" w:rsidRPr="00EC5BD5">
        <w:rPr>
          <w:rFonts w:ascii="GHEA Grapalat" w:hAnsi="GHEA Grapalat"/>
          <w:b/>
          <w:lang w:val="hy-AM"/>
        </w:rPr>
        <w:t>ԽՈՒԹՅՈՒՆ</w:t>
      </w:r>
      <w:r w:rsidR="008D6A1C" w:rsidRPr="00EC5BD5">
        <w:rPr>
          <w:rFonts w:ascii="GHEA Grapalat" w:hAnsi="GHEA Grapalat"/>
          <w:b/>
          <w:lang w:val="hy-AM"/>
        </w:rPr>
        <w:t>ՆԵՐ</w:t>
      </w:r>
      <w:r w:rsidR="00110EAF" w:rsidRPr="00EC5BD5">
        <w:rPr>
          <w:rFonts w:ascii="GHEA Grapalat" w:hAnsi="GHEA Grapalat"/>
          <w:b/>
          <w:lang w:val="hy-AM"/>
        </w:rPr>
        <w:t xml:space="preserve"> </w:t>
      </w:r>
      <w:r w:rsidR="00E16AB0" w:rsidRPr="00EC5BD5">
        <w:rPr>
          <w:rFonts w:ascii="GHEA Grapalat" w:hAnsi="GHEA Grapalat"/>
          <w:b/>
          <w:lang w:val="hy-AM"/>
        </w:rPr>
        <w:t>ԿԱՏԱՐԵԼՈՒ ՄԱՍԻՆ</w:t>
      </w:r>
    </w:p>
    <w:p w:rsidR="00E16AB0" w:rsidRPr="00EC5BD5" w:rsidRDefault="00E16AB0" w:rsidP="00DC20C9">
      <w:pPr>
        <w:shd w:val="clear" w:color="auto" w:fill="FFFFFF"/>
        <w:spacing w:line="360" w:lineRule="auto"/>
        <w:ind w:firstLine="720"/>
        <w:rPr>
          <w:rFonts w:ascii="GHEA Grapalat" w:hAnsi="GHEA Grapalat" w:cs="Sylfaen"/>
          <w:color w:val="000000"/>
          <w:lang w:val="hy-AM"/>
        </w:rPr>
      </w:pPr>
      <w:r w:rsidRPr="00EC5BD5">
        <w:rPr>
          <w:rFonts w:ascii="Calibri" w:hAnsi="Calibri" w:cs="Calibri"/>
          <w:lang w:val="hy-AM"/>
        </w:rPr>
        <w:t> </w:t>
      </w:r>
    </w:p>
    <w:p w:rsidR="00EC14A2" w:rsidRPr="00EC5BD5" w:rsidRDefault="00032C88" w:rsidP="00DC20C9">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b/>
          <w:color w:val="000000"/>
          <w:lang w:val="hy-AM"/>
        </w:rPr>
        <w:t xml:space="preserve">Հոդված </w:t>
      </w:r>
      <w:r w:rsidR="00E16AB0" w:rsidRPr="00EC5BD5">
        <w:rPr>
          <w:rFonts w:ascii="GHEA Grapalat" w:hAnsi="GHEA Grapalat" w:cs="Sylfaen"/>
          <w:b/>
          <w:color w:val="000000"/>
          <w:lang w:val="hy-AM"/>
        </w:rPr>
        <w:t>1.</w:t>
      </w:r>
      <w:r w:rsidR="00E16AB0" w:rsidRPr="00EC5BD5">
        <w:rPr>
          <w:rFonts w:ascii="Calibri" w:hAnsi="Calibri" w:cs="Calibri"/>
          <w:color w:val="000000"/>
          <w:lang w:val="hy-AM"/>
        </w:rPr>
        <w:t> </w:t>
      </w:r>
      <w:r w:rsidR="00E16AB0" w:rsidRPr="00EC5BD5">
        <w:rPr>
          <w:rFonts w:ascii="GHEA Grapalat" w:hAnsi="GHEA Grapalat" w:cs="Sylfaen"/>
          <w:color w:val="000000"/>
          <w:lang w:val="hy-AM"/>
        </w:rPr>
        <w:t xml:space="preserve">Վարչական իրավախախտումների վերաբերյալ Հայաստանի Հանրապետության 1985 թվականի դեկտեմբերի 6-ի </w:t>
      </w:r>
      <w:r w:rsidR="00E5045D" w:rsidRPr="00EC5BD5">
        <w:rPr>
          <w:rFonts w:ascii="GHEA Grapalat" w:hAnsi="GHEA Grapalat" w:cs="Sylfaen"/>
          <w:color w:val="000000"/>
          <w:lang w:val="hy-AM"/>
        </w:rPr>
        <w:t>օրենսգ</w:t>
      </w:r>
      <w:r w:rsidR="00172ED0" w:rsidRPr="00EC5BD5">
        <w:rPr>
          <w:rFonts w:ascii="GHEA Grapalat" w:hAnsi="GHEA Grapalat" w:cs="Sylfaen"/>
          <w:color w:val="000000"/>
          <w:lang w:val="hy-AM"/>
        </w:rPr>
        <w:t>րքի</w:t>
      </w:r>
      <w:r w:rsidR="00825E59" w:rsidRPr="00EC5BD5">
        <w:rPr>
          <w:rFonts w:ascii="GHEA Grapalat" w:hAnsi="GHEA Grapalat" w:cs="Sylfaen"/>
          <w:color w:val="000000"/>
          <w:lang w:val="hy-AM"/>
        </w:rPr>
        <w:t xml:space="preserve"> (այսուհետ` Օրենսգիրք)</w:t>
      </w:r>
      <w:r w:rsidR="00172ED0" w:rsidRPr="00EC5BD5">
        <w:rPr>
          <w:rFonts w:ascii="GHEA Grapalat" w:hAnsi="GHEA Grapalat" w:cs="Sylfaen"/>
          <w:color w:val="000000"/>
          <w:lang w:val="hy-AM"/>
        </w:rPr>
        <w:t xml:space="preserve"> </w:t>
      </w:r>
      <w:r w:rsidR="00057B1C" w:rsidRPr="00EC5BD5">
        <w:rPr>
          <w:rFonts w:ascii="GHEA Grapalat" w:hAnsi="GHEA Grapalat" w:cs="Sylfaen"/>
          <w:color w:val="000000"/>
          <w:lang w:val="hy-AM"/>
        </w:rPr>
        <w:t>37-րդ հոդված</w:t>
      </w:r>
      <w:r w:rsidR="0035233F" w:rsidRPr="00EC5BD5">
        <w:rPr>
          <w:rFonts w:ascii="GHEA Grapalat" w:hAnsi="GHEA Grapalat" w:cs="Sylfaen"/>
          <w:color w:val="000000"/>
          <w:lang w:val="hy-AM"/>
        </w:rPr>
        <w:t xml:space="preserve">ը </w:t>
      </w:r>
      <w:r w:rsidR="00EC14A2" w:rsidRPr="00EC5BD5">
        <w:rPr>
          <w:rFonts w:ascii="GHEA Grapalat" w:hAnsi="GHEA Grapalat" w:cs="Sylfaen"/>
          <w:color w:val="000000"/>
          <w:lang w:val="hy-AM"/>
        </w:rPr>
        <w:t xml:space="preserve">լրացնել </w:t>
      </w:r>
      <w:r w:rsidR="0035233F" w:rsidRPr="00EC5BD5">
        <w:rPr>
          <w:rFonts w:ascii="GHEA Grapalat" w:hAnsi="GHEA Grapalat" w:cs="Sylfaen"/>
          <w:color w:val="000000"/>
          <w:lang w:val="hy-AM"/>
        </w:rPr>
        <w:t>10-րդ մասով հետևյալ բովանդակությամբ.</w:t>
      </w:r>
    </w:p>
    <w:p w:rsidR="005A397C" w:rsidRPr="00EC5BD5" w:rsidRDefault="005A397C" w:rsidP="005A397C">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color w:val="000000"/>
          <w:lang w:val="hy-AM"/>
        </w:rPr>
        <w:t xml:space="preserve"> «10. «</w:t>
      </w:r>
      <w:proofErr w:type="spellStart"/>
      <w:r w:rsidRPr="00EC5BD5">
        <w:rPr>
          <w:rFonts w:ascii="GHEA Grapalat" w:hAnsi="GHEA Grapalat" w:cs="Sylfaen"/>
          <w:color w:val="000000"/>
          <w:lang w:val="hy-AM"/>
        </w:rPr>
        <w:t>Վարչարարության</w:t>
      </w:r>
      <w:proofErr w:type="spellEnd"/>
      <w:r w:rsidRPr="00EC5BD5">
        <w:rPr>
          <w:rFonts w:ascii="GHEA Grapalat" w:hAnsi="GHEA Grapalat" w:cs="Sylfaen"/>
          <w:color w:val="000000"/>
          <w:lang w:val="hy-AM"/>
        </w:rPr>
        <w:t xml:space="preserve"> հիմունքների և վարչական վարույթի մասին» օրենքով սահմանված կարգով և ժամկետներում վարչական վարույթը կասեցվելու կամ երկարաձգվելու դեպքում կասեցման կամ երկարաձգման ժամկետները չեն հաշվարկվում (ներառվում) սույն հոդվածով նախատեսված վարչական տույժ նշանակելու ընդհանուր ժամկետների մեջ:», </w:t>
      </w:r>
    </w:p>
    <w:p w:rsidR="00F44808" w:rsidRPr="00EC5BD5" w:rsidRDefault="007D1076" w:rsidP="00DC20C9">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b/>
          <w:color w:val="000000"/>
          <w:lang w:val="hy-AM"/>
        </w:rPr>
        <w:t>Հոդված 2.</w:t>
      </w:r>
      <w:r w:rsidRPr="00EC5BD5">
        <w:rPr>
          <w:rFonts w:ascii="Calibri" w:hAnsi="Calibri" w:cs="Calibri"/>
          <w:color w:val="000000"/>
          <w:lang w:val="hy-AM"/>
        </w:rPr>
        <w:t> </w:t>
      </w:r>
      <w:r w:rsidR="00825E59" w:rsidRPr="00EC5BD5">
        <w:rPr>
          <w:rFonts w:ascii="GHEA Grapalat" w:hAnsi="GHEA Grapalat" w:cs="Sylfaen"/>
          <w:color w:val="000000"/>
          <w:lang w:val="hy-AM"/>
        </w:rPr>
        <w:t xml:space="preserve">Օրենսգրքի </w:t>
      </w:r>
      <w:r w:rsidR="008B03B5" w:rsidRPr="00EC5BD5">
        <w:rPr>
          <w:rFonts w:ascii="GHEA Grapalat" w:hAnsi="GHEA Grapalat" w:cs="Sylfaen"/>
          <w:color w:val="000000"/>
          <w:lang w:val="hy-AM"/>
        </w:rPr>
        <w:t>170</w:t>
      </w:r>
      <w:r w:rsidR="008B03B5" w:rsidRPr="00EC5BD5">
        <w:rPr>
          <w:rFonts w:ascii="GHEA Grapalat" w:hAnsi="GHEA Grapalat" w:cs="Sylfaen"/>
          <w:color w:val="000000"/>
          <w:vertAlign w:val="superscript"/>
          <w:lang w:val="hy-AM"/>
        </w:rPr>
        <w:t>3</w:t>
      </w:r>
      <w:r w:rsidR="00E5045D" w:rsidRPr="00EC5BD5">
        <w:rPr>
          <w:rFonts w:ascii="GHEA Grapalat" w:hAnsi="GHEA Grapalat" w:cs="Sylfaen"/>
          <w:color w:val="000000"/>
          <w:lang w:val="hy-AM"/>
        </w:rPr>
        <w:t xml:space="preserve">-րդ </w:t>
      </w:r>
      <w:r w:rsidR="0056098B" w:rsidRPr="00EC5BD5">
        <w:rPr>
          <w:rFonts w:ascii="GHEA Grapalat" w:hAnsi="GHEA Grapalat" w:cs="Sylfaen"/>
          <w:color w:val="000000"/>
          <w:lang w:val="hy-AM"/>
        </w:rPr>
        <w:t>հոդված</w:t>
      </w:r>
      <w:r w:rsidR="002161FB" w:rsidRPr="00EC5BD5">
        <w:rPr>
          <w:rFonts w:ascii="GHEA Grapalat" w:hAnsi="GHEA Grapalat" w:cs="Sylfaen"/>
          <w:color w:val="000000"/>
          <w:lang w:val="hy-AM"/>
        </w:rPr>
        <w:t xml:space="preserve">ի վերնագրում և 1-ին </w:t>
      </w:r>
      <w:r w:rsidR="001D47F5" w:rsidRPr="00EC5BD5">
        <w:rPr>
          <w:rFonts w:ascii="GHEA Grapalat" w:hAnsi="GHEA Grapalat" w:cs="Sylfaen"/>
          <w:color w:val="000000"/>
          <w:lang w:val="hy-AM"/>
        </w:rPr>
        <w:t>մասում</w:t>
      </w:r>
      <w:r w:rsidR="002161FB" w:rsidRPr="00EC5BD5">
        <w:rPr>
          <w:rFonts w:ascii="GHEA Grapalat" w:hAnsi="GHEA Grapalat" w:cs="Sylfaen"/>
          <w:color w:val="000000"/>
          <w:lang w:val="hy-AM"/>
        </w:rPr>
        <w:t xml:space="preserve"> </w:t>
      </w:r>
      <w:r w:rsidR="0056098B" w:rsidRPr="00EC5BD5">
        <w:rPr>
          <w:rFonts w:ascii="GHEA Grapalat" w:hAnsi="GHEA Grapalat" w:cs="Sylfaen"/>
          <w:color w:val="000000"/>
          <w:lang w:val="hy-AM"/>
        </w:rPr>
        <w:t>«</w:t>
      </w:r>
      <w:r w:rsidR="002161FB" w:rsidRPr="00EC5BD5">
        <w:rPr>
          <w:rFonts w:ascii="GHEA Grapalat" w:hAnsi="GHEA Grapalat" w:cs="Sylfaen"/>
          <w:color w:val="000000"/>
          <w:lang w:val="hy-AM"/>
        </w:rPr>
        <w:t>Հարկերը, տուրքերը և օրենքով սահմանված պարտադիր այլ վճարումները</w:t>
      </w:r>
      <w:r w:rsidR="0056098B" w:rsidRPr="00EC5BD5">
        <w:rPr>
          <w:rFonts w:ascii="GHEA Grapalat" w:hAnsi="GHEA Grapalat" w:cs="Sylfaen"/>
          <w:color w:val="000000"/>
          <w:lang w:val="hy-AM"/>
        </w:rPr>
        <w:t xml:space="preserve">» </w:t>
      </w:r>
      <w:r w:rsidR="002161FB" w:rsidRPr="00EC5BD5">
        <w:rPr>
          <w:rFonts w:ascii="GHEA Grapalat" w:hAnsi="GHEA Grapalat" w:cs="Sylfaen"/>
          <w:color w:val="000000"/>
          <w:lang w:val="hy-AM"/>
        </w:rPr>
        <w:t xml:space="preserve">բառերը փոխարինել </w:t>
      </w:r>
      <w:r w:rsidR="00AD3897" w:rsidRPr="00EC5BD5">
        <w:rPr>
          <w:rFonts w:ascii="GHEA Grapalat" w:hAnsi="GHEA Grapalat" w:cs="Sylfaen"/>
          <w:color w:val="000000"/>
          <w:lang w:val="hy-AM"/>
        </w:rPr>
        <w:t>«</w:t>
      </w:r>
      <w:r w:rsidR="00461358" w:rsidRPr="00EC5BD5">
        <w:rPr>
          <w:rFonts w:ascii="GHEA Grapalat" w:hAnsi="GHEA Grapalat" w:cs="Sylfaen"/>
          <w:color w:val="000000"/>
          <w:lang w:val="hy-AM"/>
        </w:rPr>
        <w:t xml:space="preserve">Պետական և տեղական հարկերը, </w:t>
      </w:r>
      <w:r w:rsidR="001C60ED" w:rsidRPr="00EC5BD5">
        <w:rPr>
          <w:rFonts w:ascii="GHEA Grapalat" w:hAnsi="GHEA Grapalat" w:cs="Sylfaen"/>
          <w:color w:val="000000"/>
          <w:lang w:val="hy-AM"/>
        </w:rPr>
        <w:t xml:space="preserve">պետական և տեղական </w:t>
      </w:r>
      <w:r w:rsidR="002161FB" w:rsidRPr="00EC5BD5">
        <w:rPr>
          <w:rFonts w:ascii="GHEA Grapalat" w:hAnsi="GHEA Grapalat" w:cs="Sylfaen"/>
          <w:color w:val="000000"/>
          <w:lang w:val="hy-AM"/>
        </w:rPr>
        <w:t>վճարները</w:t>
      </w:r>
      <w:r w:rsidR="000F153D" w:rsidRPr="00EC5BD5">
        <w:rPr>
          <w:rFonts w:ascii="GHEA Grapalat" w:hAnsi="GHEA Grapalat" w:cs="Sylfaen"/>
          <w:color w:val="000000"/>
          <w:lang w:val="hy-AM"/>
        </w:rPr>
        <w:t xml:space="preserve"> (բացառությամբ տեղական տուրքի)</w:t>
      </w:r>
      <w:r w:rsidR="00461358" w:rsidRPr="00EC5BD5">
        <w:rPr>
          <w:rFonts w:ascii="GHEA Grapalat" w:hAnsi="GHEA Grapalat" w:cs="Sylfaen"/>
          <w:color w:val="000000"/>
          <w:lang w:val="hy-AM"/>
        </w:rPr>
        <w:t xml:space="preserve">, պետական բյուջե վճարվող </w:t>
      </w:r>
      <w:r w:rsidR="002934FE" w:rsidRPr="00EC5BD5">
        <w:rPr>
          <w:rFonts w:ascii="GHEA Grapalat" w:hAnsi="GHEA Grapalat" w:cs="Sylfaen"/>
          <w:color w:val="000000"/>
          <w:lang w:val="hy-AM"/>
        </w:rPr>
        <w:t xml:space="preserve">օրենքով սահմանված </w:t>
      </w:r>
      <w:r w:rsidR="001C60ED" w:rsidRPr="00EC5BD5">
        <w:rPr>
          <w:rFonts w:ascii="GHEA Grapalat" w:hAnsi="GHEA Grapalat" w:cs="Sylfaen"/>
          <w:color w:val="000000"/>
          <w:lang w:val="hy-AM"/>
        </w:rPr>
        <w:t xml:space="preserve">այլ </w:t>
      </w:r>
      <w:r w:rsidR="00461358" w:rsidRPr="00EC5BD5">
        <w:rPr>
          <w:rFonts w:ascii="GHEA Grapalat" w:hAnsi="GHEA Grapalat" w:cs="Sylfaen"/>
          <w:color w:val="000000"/>
          <w:lang w:val="hy-AM"/>
        </w:rPr>
        <w:t>պարտադիր վճարները</w:t>
      </w:r>
      <w:r w:rsidR="00F44808" w:rsidRPr="00EC5BD5">
        <w:rPr>
          <w:rFonts w:ascii="GHEA Grapalat" w:hAnsi="GHEA Grapalat" w:cs="Sylfaen"/>
          <w:color w:val="000000"/>
          <w:lang w:val="hy-AM"/>
        </w:rPr>
        <w:t>» բառերով,</w:t>
      </w:r>
    </w:p>
    <w:p w:rsidR="00E67107" w:rsidRPr="00EC5BD5" w:rsidRDefault="007D1076" w:rsidP="00DC20C9">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b/>
          <w:color w:val="000000"/>
          <w:lang w:val="hy-AM"/>
        </w:rPr>
        <w:t>Հոդված 3.</w:t>
      </w:r>
      <w:r w:rsidRPr="00EC5BD5">
        <w:rPr>
          <w:rFonts w:ascii="Calibri" w:hAnsi="Calibri" w:cs="Calibri"/>
          <w:color w:val="000000"/>
          <w:lang w:val="hy-AM"/>
        </w:rPr>
        <w:t> </w:t>
      </w:r>
      <w:r w:rsidR="00E67107" w:rsidRPr="00EC5BD5">
        <w:rPr>
          <w:rFonts w:ascii="GHEA Grapalat" w:hAnsi="GHEA Grapalat" w:cs="Sylfaen"/>
          <w:color w:val="000000"/>
          <w:lang w:val="hy-AM"/>
        </w:rPr>
        <w:t>Օրենսգրքի 219</w:t>
      </w:r>
      <w:r w:rsidR="00E67107" w:rsidRPr="00EC5BD5">
        <w:rPr>
          <w:rFonts w:ascii="GHEA Grapalat" w:hAnsi="GHEA Grapalat" w:cs="Sylfaen"/>
          <w:color w:val="000000"/>
          <w:vertAlign w:val="superscript"/>
          <w:lang w:val="hy-AM"/>
        </w:rPr>
        <w:t>1</w:t>
      </w:r>
      <w:r w:rsidR="00E86950" w:rsidRPr="00EC5BD5">
        <w:rPr>
          <w:rFonts w:ascii="GHEA Grapalat" w:hAnsi="GHEA Grapalat" w:cs="Sylfaen"/>
          <w:color w:val="000000"/>
          <w:lang w:val="hy-AM"/>
        </w:rPr>
        <w:t>-ին հոդվածի 2</w:t>
      </w:r>
      <w:r w:rsidR="00E67107" w:rsidRPr="00EC5BD5">
        <w:rPr>
          <w:rFonts w:ascii="GHEA Grapalat" w:hAnsi="GHEA Grapalat" w:cs="Sylfaen"/>
          <w:color w:val="000000"/>
          <w:lang w:val="hy-AM"/>
        </w:rPr>
        <w:t xml:space="preserve">-րդ </w:t>
      </w:r>
      <w:r w:rsidR="001D47F5" w:rsidRPr="00EC5BD5">
        <w:rPr>
          <w:rFonts w:ascii="GHEA Grapalat" w:hAnsi="GHEA Grapalat" w:cs="Sylfaen"/>
          <w:color w:val="000000"/>
          <w:lang w:val="hy-AM"/>
        </w:rPr>
        <w:t>մասում</w:t>
      </w:r>
      <w:r w:rsidR="00E67107" w:rsidRPr="00EC5BD5">
        <w:rPr>
          <w:rFonts w:ascii="GHEA Grapalat" w:hAnsi="GHEA Grapalat" w:cs="Sylfaen"/>
          <w:color w:val="000000"/>
          <w:lang w:val="hy-AM"/>
        </w:rPr>
        <w:t xml:space="preserve"> «գործերը» բառից հետո լրացնել «, ինչպես նաև 170</w:t>
      </w:r>
      <w:r w:rsidR="00E67107" w:rsidRPr="00EC5BD5">
        <w:rPr>
          <w:rFonts w:ascii="GHEA Grapalat" w:hAnsi="GHEA Grapalat" w:cs="Sylfaen"/>
          <w:color w:val="000000"/>
          <w:vertAlign w:val="superscript"/>
          <w:lang w:val="hy-AM"/>
        </w:rPr>
        <w:t>3</w:t>
      </w:r>
      <w:r w:rsidR="00E67107" w:rsidRPr="00EC5BD5">
        <w:rPr>
          <w:rFonts w:ascii="GHEA Grapalat" w:hAnsi="GHEA Grapalat" w:cs="Sylfaen"/>
          <w:color w:val="000000"/>
          <w:lang w:val="hy-AM"/>
        </w:rPr>
        <w:t xml:space="preserve"> հոդվածով նախատեսված </w:t>
      </w:r>
      <w:r w:rsidR="00C12426" w:rsidRPr="00EC5BD5">
        <w:rPr>
          <w:rFonts w:ascii="GHEA Grapalat" w:hAnsi="GHEA Grapalat" w:cs="Sylfaen"/>
          <w:color w:val="000000"/>
          <w:lang w:val="hy-AM"/>
        </w:rPr>
        <w:t xml:space="preserve">տեղական հարկերը և </w:t>
      </w:r>
      <w:r w:rsidR="00702994" w:rsidRPr="00EC5BD5">
        <w:rPr>
          <w:rFonts w:ascii="GHEA Grapalat" w:hAnsi="GHEA Grapalat" w:cs="Sylfaen"/>
          <w:color w:val="000000"/>
          <w:lang w:val="hy-AM"/>
        </w:rPr>
        <w:t xml:space="preserve">տեղական </w:t>
      </w:r>
      <w:r w:rsidR="00C12426" w:rsidRPr="00EC5BD5">
        <w:rPr>
          <w:rFonts w:ascii="GHEA Grapalat" w:hAnsi="GHEA Grapalat" w:cs="Sylfaen"/>
          <w:color w:val="000000"/>
          <w:lang w:val="hy-AM"/>
        </w:rPr>
        <w:t xml:space="preserve">վճարները (բացառությամբ տեղական տուրքի) սահմանված ժամկետներում չվճարելու վերաբերյալ գործերը» </w:t>
      </w:r>
      <w:r w:rsidR="00E67107" w:rsidRPr="00EC5BD5">
        <w:rPr>
          <w:rFonts w:ascii="GHEA Grapalat" w:hAnsi="GHEA Grapalat" w:cs="Sylfaen"/>
          <w:color w:val="000000"/>
          <w:lang w:val="hy-AM"/>
        </w:rPr>
        <w:t xml:space="preserve">բառերը, </w:t>
      </w:r>
    </w:p>
    <w:p w:rsidR="00E67107" w:rsidRPr="00EC5BD5" w:rsidRDefault="007D1076" w:rsidP="00DC20C9">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b/>
          <w:color w:val="000000"/>
          <w:lang w:val="hy-AM"/>
        </w:rPr>
        <w:t>Հոդված 4.</w:t>
      </w:r>
      <w:r w:rsidR="00E67107" w:rsidRPr="00EC5BD5">
        <w:rPr>
          <w:rFonts w:ascii="GHEA Grapalat" w:hAnsi="GHEA Grapalat" w:cs="Sylfaen"/>
          <w:color w:val="000000"/>
          <w:lang w:val="hy-AM"/>
        </w:rPr>
        <w:t xml:space="preserve"> Օրենսգրքի 244</w:t>
      </w:r>
      <w:r w:rsidR="00E67107" w:rsidRPr="00EC5BD5">
        <w:rPr>
          <w:rFonts w:ascii="GHEA Grapalat" w:hAnsi="GHEA Grapalat" w:cs="Sylfaen"/>
          <w:color w:val="000000"/>
          <w:vertAlign w:val="superscript"/>
          <w:lang w:val="hy-AM"/>
        </w:rPr>
        <w:t>2</w:t>
      </w:r>
      <w:r w:rsidR="00E67107" w:rsidRPr="00EC5BD5">
        <w:rPr>
          <w:rFonts w:ascii="GHEA Grapalat" w:hAnsi="GHEA Grapalat" w:cs="Sylfaen"/>
          <w:color w:val="000000"/>
          <w:lang w:val="hy-AM"/>
        </w:rPr>
        <w:t>-րդ հոդված</w:t>
      </w:r>
      <w:r w:rsidR="001D47F5" w:rsidRPr="00EC5BD5">
        <w:rPr>
          <w:rFonts w:ascii="GHEA Grapalat" w:hAnsi="GHEA Grapalat" w:cs="Sylfaen"/>
          <w:color w:val="000000"/>
          <w:lang w:val="hy-AM"/>
        </w:rPr>
        <w:t>ի 1-ին մաս</w:t>
      </w:r>
      <w:r w:rsidR="00E67107" w:rsidRPr="00EC5BD5">
        <w:rPr>
          <w:rFonts w:ascii="GHEA Grapalat" w:hAnsi="GHEA Grapalat" w:cs="Sylfaen"/>
          <w:color w:val="000000"/>
          <w:lang w:val="hy-AM"/>
        </w:rPr>
        <w:t>ում «170</w:t>
      </w:r>
      <w:r w:rsidR="00E67107" w:rsidRPr="00EC5BD5">
        <w:rPr>
          <w:rFonts w:ascii="GHEA Grapalat" w:hAnsi="GHEA Grapalat" w:cs="Sylfaen"/>
          <w:color w:val="000000"/>
          <w:vertAlign w:val="superscript"/>
          <w:lang w:val="hy-AM"/>
        </w:rPr>
        <w:t>2</w:t>
      </w:r>
      <w:r w:rsidR="00E67107" w:rsidRPr="00EC5BD5">
        <w:rPr>
          <w:rFonts w:ascii="GHEA Grapalat" w:hAnsi="GHEA Grapalat" w:cs="Sylfaen"/>
          <w:color w:val="000000"/>
          <w:lang w:val="hy-AM"/>
        </w:rPr>
        <w:t>» թվից հետո հանել «170</w:t>
      </w:r>
      <w:r w:rsidR="00E67107" w:rsidRPr="00EC5BD5">
        <w:rPr>
          <w:rFonts w:ascii="GHEA Grapalat" w:hAnsi="GHEA Grapalat" w:cs="Sylfaen"/>
          <w:color w:val="000000"/>
          <w:vertAlign w:val="superscript"/>
          <w:lang w:val="hy-AM"/>
        </w:rPr>
        <w:t>3</w:t>
      </w:r>
      <w:r w:rsidR="00E67107" w:rsidRPr="00EC5BD5">
        <w:rPr>
          <w:rFonts w:ascii="GHEA Grapalat" w:hAnsi="GHEA Grapalat" w:cs="Sylfaen"/>
          <w:color w:val="000000"/>
          <w:lang w:val="hy-AM"/>
        </w:rPr>
        <w:t>,» թ</w:t>
      </w:r>
      <w:r w:rsidR="00AA6DA4" w:rsidRPr="00EC5BD5">
        <w:rPr>
          <w:rFonts w:ascii="GHEA Grapalat" w:hAnsi="GHEA Grapalat" w:cs="Sylfaen"/>
          <w:color w:val="000000"/>
          <w:lang w:val="hy-AM"/>
        </w:rPr>
        <w:t>ի</w:t>
      </w:r>
      <w:r w:rsidR="00E67107" w:rsidRPr="00EC5BD5">
        <w:rPr>
          <w:rFonts w:ascii="GHEA Grapalat" w:hAnsi="GHEA Grapalat" w:cs="Sylfaen"/>
          <w:color w:val="000000"/>
          <w:lang w:val="hy-AM"/>
        </w:rPr>
        <w:t xml:space="preserve">վը և </w:t>
      </w:r>
      <w:r w:rsidR="002E7565" w:rsidRPr="00EC5BD5">
        <w:rPr>
          <w:rFonts w:ascii="GHEA Grapalat" w:hAnsi="GHEA Grapalat" w:cs="Courier New"/>
          <w:color w:val="000000"/>
          <w:lang w:val="hy-AM"/>
        </w:rPr>
        <w:t>«</w:t>
      </w:r>
      <w:r w:rsidR="002E7565" w:rsidRPr="00EC5BD5">
        <w:rPr>
          <w:rFonts w:ascii="GHEA Grapalat" w:hAnsi="GHEA Grapalat" w:cs="Sylfaen"/>
          <w:color w:val="000000"/>
          <w:lang w:val="hy-AM"/>
        </w:rPr>
        <w:t>շրջանակներում» բառից հետո լրացնել «, ինչպես նաև 170</w:t>
      </w:r>
      <w:r w:rsidR="002E7565" w:rsidRPr="00EC5BD5">
        <w:rPr>
          <w:rFonts w:ascii="GHEA Grapalat" w:hAnsi="GHEA Grapalat" w:cs="Sylfaen"/>
          <w:color w:val="000000"/>
          <w:vertAlign w:val="superscript"/>
          <w:lang w:val="hy-AM"/>
        </w:rPr>
        <w:t>3</w:t>
      </w:r>
      <w:r w:rsidR="002E7565" w:rsidRPr="00EC5BD5">
        <w:rPr>
          <w:rFonts w:ascii="GHEA Grapalat" w:hAnsi="GHEA Grapalat" w:cs="Sylfaen"/>
          <w:color w:val="000000"/>
          <w:lang w:val="hy-AM"/>
        </w:rPr>
        <w:t xml:space="preserve"> հոդվածով </w:t>
      </w:r>
      <w:r w:rsidR="002E7565" w:rsidRPr="00EC5BD5">
        <w:rPr>
          <w:rFonts w:ascii="GHEA Grapalat" w:hAnsi="GHEA Grapalat" w:cs="Sylfaen"/>
          <w:color w:val="000000"/>
          <w:lang w:val="hy-AM"/>
        </w:rPr>
        <w:lastRenderedPageBreak/>
        <w:t xml:space="preserve">նախատեսված պետական հարկերը և </w:t>
      </w:r>
      <w:r w:rsidR="00702994" w:rsidRPr="00EC5BD5">
        <w:rPr>
          <w:rFonts w:ascii="GHEA Grapalat" w:hAnsi="GHEA Grapalat" w:cs="Sylfaen"/>
          <w:color w:val="000000"/>
          <w:lang w:val="hy-AM"/>
        </w:rPr>
        <w:t xml:space="preserve">պետական </w:t>
      </w:r>
      <w:r w:rsidR="002E7565" w:rsidRPr="00EC5BD5">
        <w:rPr>
          <w:rFonts w:ascii="GHEA Grapalat" w:hAnsi="GHEA Grapalat" w:cs="Sylfaen"/>
          <w:color w:val="000000"/>
          <w:lang w:val="hy-AM"/>
        </w:rPr>
        <w:t xml:space="preserve">վճարները, պետական բյուջե վճարվող օրենքով սահմանված </w:t>
      </w:r>
      <w:r w:rsidR="00702994" w:rsidRPr="00EC5BD5">
        <w:rPr>
          <w:rFonts w:ascii="GHEA Grapalat" w:hAnsi="GHEA Grapalat" w:cs="Sylfaen"/>
          <w:color w:val="000000"/>
          <w:lang w:val="hy-AM"/>
        </w:rPr>
        <w:t xml:space="preserve">այլ </w:t>
      </w:r>
      <w:r w:rsidR="002E7565" w:rsidRPr="00EC5BD5">
        <w:rPr>
          <w:rFonts w:ascii="GHEA Grapalat" w:hAnsi="GHEA Grapalat" w:cs="Sylfaen"/>
          <w:color w:val="000000"/>
          <w:lang w:val="hy-AM"/>
        </w:rPr>
        <w:t xml:space="preserve">պարտադիր վճարները սահմանված ժամկետներում չվճարելու վերաբերյալ գործերը» բառերը, </w:t>
      </w:r>
    </w:p>
    <w:p w:rsidR="00012EC8" w:rsidRPr="00EC5BD5" w:rsidRDefault="0056098B" w:rsidP="00DC20C9">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color w:val="000000"/>
          <w:lang w:val="hy-AM"/>
        </w:rPr>
        <w:t xml:space="preserve"> </w:t>
      </w:r>
      <w:r w:rsidR="007D1076" w:rsidRPr="00EC5BD5">
        <w:rPr>
          <w:rFonts w:ascii="GHEA Grapalat" w:hAnsi="GHEA Grapalat" w:cs="Sylfaen"/>
          <w:b/>
          <w:color w:val="000000"/>
          <w:lang w:val="hy-AM"/>
        </w:rPr>
        <w:t>Հոդված 5.</w:t>
      </w:r>
      <w:r w:rsidR="007D1076" w:rsidRPr="00EC5BD5">
        <w:rPr>
          <w:rFonts w:ascii="Calibri" w:hAnsi="Calibri" w:cs="Calibri"/>
          <w:color w:val="000000"/>
          <w:lang w:val="hy-AM"/>
        </w:rPr>
        <w:t> </w:t>
      </w:r>
      <w:r w:rsidR="00E95F4C" w:rsidRPr="00EC5BD5">
        <w:rPr>
          <w:rFonts w:ascii="GHEA Grapalat" w:hAnsi="GHEA Grapalat" w:cs="Sylfaen"/>
          <w:color w:val="000000"/>
          <w:lang w:val="hy-AM"/>
        </w:rPr>
        <w:t xml:space="preserve">Օրենսգիրքը լրացնել </w:t>
      </w:r>
      <w:proofErr w:type="spellStart"/>
      <w:r w:rsidR="00E95F4C" w:rsidRPr="00EC5BD5">
        <w:rPr>
          <w:rFonts w:ascii="GHEA Grapalat" w:hAnsi="GHEA Grapalat" w:cs="Sylfaen"/>
          <w:color w:val="000000"/>
          <w:lang w:val="hy-AM"/>
        </w:rPr>
        <w:t>հետևյալ</w:t>
      </w:r>
      <w:proofErr w:type="spellEnd"/>
      <w:r w:rsidR="00E95F4C" w:rsidRPr="00EC5BD5">
        <w:rPr>
          <w:rFonts w:ascii="GHEA Grapalat" w:hAnsi="GHEA Grapalat" w:cs="Sylfaen"/>
          <w:color w:val="000000"/>
          <w:lang w:val="hy-AM"/>
        </w:rPr>
        <w:t xml:space="preserve"> բովանդակությամբ</w:t>
      </w:r>
      <w:r w:rsidR="00F44808" w:rsidRPr="00EC5BD5">
        <w:rPr>
          <w:rFonts w:ascii="GHEA Grapalat" w:hAnsi="GHEA Grapalat" w:cs="Sylfaen"/>
          <w:color w:val="000000"/>
          <w:lang w:val="hy-AM"/>
        </w:rPr>
        <w:t xml:space="preserve"> 246</w:t>
      </w:r>
      <w:r w:rsidR="00E95F4C" w:rsidRPr="00EC5BD5">
        <w:rPr>
          <w:rFonts w:ascii="Cambria Math" w:hAnsi="Cambria Math" w:cs="Cambria Math"/>
          <w:color w:val="000000"/>
          <w:lang w:val="hy-AM"/>
        </w:rPr>
        <w:t>․</w:t>
      </w:r>
      <w:r w:rsidR="00E95F4C" w:rsidRPr="00EC5BD5">
        <w:rPr>
          <w:rFonts w:ascii="GHEA Grapalat" w:hAnsi="GHEA Grapalat" w:cs="Sylfaen"/>
          <w:color w:val="000000"/>
          <w:lang w:val="hy-AM"/>
        </w:rPr>
        <w:t>2</w:t>
      </w:r>
      <w:r w:rsidR="00F44808" w:rsidRPr="00EC5BD5">
        <w:rPr>
          <w:rFonts w:ascii="GHEA Grapalat" w:hAnsi="GHEA Grapalat" w:cs="Sylfaen"/>
          <w:color w:val="000000"/>
          <w:lang w:val="hy-AM"/>
        </w:rPr>
        <w:t>-րդ</w:t>
      </w:r>
      <w:r w:rsidR="009053F4" w:rsidRPr="00EC5BD5">
        <w:rPr>
          <w:rFonts w:ascii="GHEA Grapalat" w:hAnsi="GHEA Grapalat" w:cs="Sylfaen"/>
          <w:color w:val="000000"/>
          <w:lang w:val="hy-AM"/>
        </w:rPr>
        <w:t xml:space="preserve"> հոդվածով</w:t>
      </w:r>
      <w:r w:rsidR="00012EC8" w:rsidRPr="00EC5BD5">
        <w:rPr>
          <w:rFonts w:ascii="GHEA Grapalat" w:hAnsi="GHEA Grapalat" w:cs="Sylfaen"/>
          <w:color w:val="000000"/>
          <w:lang w:val="hy-AM"/>
        </w:rPr>
        <w:t>.</w:t>
      </w:r>
    </w:p>
    <w:p w:rsidR="009053F4" w:rsidRPr="00EC5BD5" w:rsidRDefault="00012EC8" w:rsidP="00DC20C9">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color w:val="000000"/>
          <w:lang w:val="hy-AM"/>
        </w:rPr>
        <w:t>«</w:t>
      </w:r>
      <w:r w:rsidR="009053F4" w:rsidRPr="00EC5BD5">
        <w:rPr>
          <w:rFonts w:ascii="GHEA Grapalat" w:hAnsi="GHEA Grapalat" w:cs="Sylfaen"/>
          <w:color w:val="000000"/>
          <w:lang w:val="hy-AM"/>
        </w:rPr>
        <w:t>Հոդված 246</w:t>
      </w:r>
      <w:r w:rsidR="009053F4" w:rsidRPr="00EC5BD5">
        <w:rPr>
          <w:rFonts w:ascii="Cambria Math" w:hAnsi="Cambria Math" w:cs="Cambria Math"/>
          <w:color w:val="000000"/>
          <w:lang w:val="hy-AM"/>
        </w:rPr>
        <w:t>․</w:t>
      </w:r>
      <w:r w:rsidR="009053F4" w:rsidRPr="00EC5BD5">
        <w:rPr>
          <w:rFonts w:ascii="GHEA Grapalat" w:hAnsi="GHEA Grapalat" w:cs="Sylfaen"/>
          <w:color w:val="000000"/>
          <w:lang w:val="hy-AM"/>
        </w:rPr>
        <w:t>2</w:t>
      </w:r>
      <w:r w:rsidR="009053F4" w:rsidRPr="00EC5BD5">
        <w:rPr>
          <w:rFonts w:ascii="Cambria Math" w:hAnsi="Cambria Math" w:cs="Cambria Math"/>
          <w:color w:val="000000"/>
          <w:lang w:val="hy-AM"/>
        </w:rPr>
        <w:t>․</w:t>
      </w:r>
      <w:r w:rsidR="00C2732A" w:rsidRPr="00EC5BD5">
        <w:rPr>
          <w:rFonts w:ascii="GHEA Grapalat" w:hAnsi="GHEA Grapalat" w:cs="Sylfaen"/>
          <w:color w:val="000000"/>
          <w:lang w:val="hy-AM"/>
        </w:rPr>
        <w:t xml:space="preserve"> Վարչական </w:t>
      </w:r>
      <w:r w:rsidR="00132DF4" w:rsidRPr="00EC5BD5">
        <w:rPr>
          <w:rFonts w:ascii="GHEA Grapalat" w:hAnsi="GHEA Grapalat" w:cs="Sylfaen"/>
          <w:color w:val="000000"/>
          <w:lang w:val="hy-AM"/>
        </w:rPr>
        <w:t xml:space="preserve">իրավախախտումների վերաբերյալ գործերի </w:t>
      </w:r>
      <w:r w:rsidR="00C2732A" w:rsidRPr="00EC5BD5">
        <w:rPr>
          <w:rFonts w:ascii="GHEA Grapalat" w:hAnsi="GHEA Grapalat" w:cs="Sylfaen"/>
          <w:color w:val="000000"/>
          <w:lang w:val="hy-AM"/>
        </w:rPr>
        <w:t>վարույթ</w:t>
      </w:r>
      <w:r w:rsidR="00132DF4" w:rsidRPr="00EC5BD5">
        <w:rPr>
          <w:rFonts w:ascii="GHEA Grapalat" w:hAnsi="GHEA Grapalat" w:cs="Sylfaen"/>
          <w:color w:val="000000"/>
          <w:lang w:val="hy-AM"/>
        </w:rPr>
        <w:t>ի</w:t>
      </w:r>
      <w:r w:rsidR="00C2732A" w:rsidRPr="00EC5BD5">
        <w:rPr>
          <w:rFonts w:ascii="GHEA Grapalat" w:hAnsi="GHEA Grapalat" w:cs="Sylfaen"/>
          <w:color w:val="000000"/>
          <w:lang w:val="hy-AM"/>
        </w:rPr>
        <w:t xml:space="preserve"> կասեց</w:t>
      </w:r>
      <w:r w:rsidR="00132DF4" w:rsidRPr="00EC5BD5">
        <w:rPr>
          <w:rFonts w:ascii="GHEA Grapalat" w:hAnsi="GHEA Grapalat" w:cs="Sylfaen"/>
          <w:color w:val="000000"/>
          <w:lang w:val="hy-AM"/>
        </w:rPr>
        <w:t>ում</w:t>
      </w:r>
      <w:r w:rsidR="00C2732A" w:rsidRPr="00EC5BD5">
        <w:rPr>
          <w:rFonts w:ascii="GHEA Grapalat" w:hAnsi="GHEA Grapalat" w:cs="Sylfaen"/>
          <w:color w:val="000000"/>
          <w:lang w:val="hy-AM"/>
        </w:rPr>
        <w:t>ը կամ</w:t>
      </w:r>
      <w:r w:rsidR="009053F4" w:rsidRPr="00EC5BD5">
        <w:rPr>
          <w:rFonts w:ascii="GHEA Grapalat" w:hAnsi="GHEA Grapalat" w:cs="Sylfaen"/>
          <w:color w:val="000000"/>
          <w:lang w:val="hy-AM"/>
        </w:rPr>
        <w:t xml:space="preserve"> երկարաձգ</w:t>
      </w:r>
      <w:r w:rsidR="00132DF4" w:rsidRPr="00EC5BD5">
        <w:rPr>
          <w:rFonts w:ascii="GHEA Grapalat" w:hAnsi="GHEA Grapalat" w:cs="Sylfaen"/>
          <w:color w:val="000000"/>
          <w:lang w:val="hy-AM"/>
        </w:rPr>
        <w:t>ում</w:t>
      </w:r>
      <w:r w:rsidR="009053F4" w:rsidRPr="00EC5BD5">
        <w:rPr>
          <w:rFonts w:ascii="GHEA Grapalat" w:hAnsi="GHEA Grapalat" w:cs="Sylfaen"/>
          <w:color w:val="000000"/>
          <w:lang w:val="hy-AM"/>
        </w:rPr>
        <w:t>ը</w:t>
      </w:r>
    </w:p>
    <w:p w:rsidR="0056098B" w:rsidRPr="00EC5BD5" w:rsidRDefault="00132DF4" w:rsidP="00DC20C9">
      <w:pPr>
        <w:shd w:val="clear" w:color="auto" w:fill="FFFFFF"/>
        <w:spacing w:line="360" w:lineRule="auto"/>
        <w:ind w:firstLine="720"/>
        <w:jc w:val="both"/>
        <w:rPr>
          <w:rFonts w:ascii="GHEA Grapalat" w:hAnsi="GHEA Grapalat" w:cs="Sylfaen"/>
          <w:color w:val="000000"/>
          <w:lang w:val="hy-AM"/>
        </w:rPr>
      </w:pPr>
      <w:r w:rsidRPr="00EC5BD5">
        <w:rPr>
          <w:rFonts w:ascii="GHEA Grapalat" w:hAnsi="GHEA Grapalat" w:cs="Sylfaen"/>
          <w:color w:val="000000"/>
          <w:lang w:val="hy-AM"/>
        </w:rPr>
        <w:t xml:space="preserve">Վարչական իրավախախտումների վերաբերյալ գործերի վարույթը </w:t>
      </w:r>
      <w:r w:rsidR="00030DDC" w:rsidRPr="00EC5BD5">
        <w:rPr>
          <w:rFonts w:ascii="GHEA Grapalat" w:hAnsi="GHEA Grapalat" w:cs="Sylfaen"/>
          <w:color w:val="000000"/>
          <w:lang w:val="hy-AM"/>
        </w:rPr>
        <w:t xml:space="preserve">կարող է կասեցվել կամ </w:t>
      </w:r>
      <w:r w:rsidR="00012EC8" w:rsidRPr="00EC5BD5">
        <w:rPr>
          <w:rFonts w:ascii="GHEA Grapalat" w:hAnsi="GHEA Grapalat" w:cs="Sylfaen"/>
          <w:color w:val="000000"/>
          <w:lang w:val="hy-AM"/>
        </w:rPr>
        <w:t>երկարաձգվել «</w:t>
      </w:r>
      <w:proofErr w:type="spellStart"/>
      <w:r w:rsidR="00012EC8" w:rsidRPr="00EC5BD5">
        <w:rPr>
          <w:rFonts w:ascii="GHEA Grapalat" w:hAnsi="GHEA Grapalat" w:cs="Sylfaen"/>
          <w:color w:val="000000"/>
          <w:lang w:val="hy-AM"/>
        </w:rPr>
        <w:t>Վարչարարության</w:t>
      </w:r>
      <w:proofErr w:type="spellEnd"/>
      <w:r w:rsidR="00012EC8" w:rsidRPr="00EC5BD5">
        <w:rPr>
          <w:rFonts w:ascii="GHEA Grapalat" w:hAnsi="GHEA Grapalat" w:cs="Sylfaen"/>
          <w:color w:val="000000"/>
          <w:lang w:val="hy-AM"/>
        </w:rPr>
        <w:t xml:space="preserve"> հիմունքների և վարչական վարույթի մասին» օրենքով սահմանված դեպքերում և ժամկետներով:»:</w:t>
      </w:r>
      <w:r w:rsidR="00F44808" w:rsidRPr="00EC5BD5">
        <w:rPr>
          <w:rFonts w:ascii="GHEA Grapalat" w:hAnsi="GHEA Grapalat" w:cs="Sylfaen"/>
          <w:color w:val="000000"/>
          <w:lang w:val="hy-AM"/>
        </w:rPr>
        <w:t xml:space="preserve"> </w:t>
      </w:r>
      <w:r w:rsidR="0056098B" w:rsidRPr="00EC5BD5">
        <w:rPr>
          <w:rFonts w:ascii="GHEA Grapalat" w:hAnsi="GHEA Grapalat" w:cs="Sylfaen"/>
          <w:color w:val="000000"/>
          <w:lang w:val="hy-AM"/>
        </w:rPr>
        <w:t xml:space="preserve">  </w:t>
      </w:r>
    </w:p>
    <w:p w:rsidR="00DC10CA" w:rsidRPr="00EC5BD5" w:rsidRDefault="00A22F68" w:rsidP="00DC20C9">
      <w:pPr>
        <w:shd w:val="clear" w:color="auto" w:fill="FFFFFF"/>
        <w:spacing w:line="360" w:lineRule="auto"/>
        <w:ind w:firstLine="720"/>
        <w:jc w:val="both"/>
        <w:rPr>
          <w:rFonts w:ascii="GHEA Grapalat" w:eastAsia="Calibri" w:hAnsi="GHEA Grapalat"/>
          <w:bCs/>
          <w:color w:val="000000"/>
          <w:shd w:val="clear" w:color="auto" w:fill="FFFFFF"/>
          <w:lang w:val="hy-AM"/>
        </w:rPr>
      </w:pPr>
      <w:r w:rsidRPr="00EC5BD5">
        <w:rPr>
          <w:rFonts w:ascii="GHEA Grapalat" w:hAnsi="GHEA Grapalat" w:cs="Sylfaen"/>
          <w:b/>
          <w:color w:val="000000"/>
          <w:lang w:val="hy-AM"/>
        </w:rPr>
        <w:t xml:space="preserve">Հոդված </w:t>
      </w:r>
      <w:r w:rsidR="007D1076" w:rsidRPr="00EC5BD5">
        <w:rPr>
          <w:rFonts w:ascii="GHEA Grapalat" w:hAnsi="GHEA Grapalat" w:cs="Sylfaen"/>
          <w:b/>
          <w:color w:val="000000"/>
          <w:lang w:val="hy-AM"/>
        </w:rPr>
        <w:t>6</w:t>
      </w:r>
      <w:r w:rsidRPr="00EC5BD5">
        <w:rPr>
          <w:rFonts w:ascii="GHEA Grapalat" w:hAnsi="GHEA Grapalat" w:cs="Sylfaen"/>
          <w:b/>
          <w:color w:val="000000"/>
          <w:lang w:val="hy-AM"/>
        </w:rPr>
        <w:t>.</w:t>
      </w:r>
      <w:r w:rsidRPr="00EC5BD5">
        <w:rPr>
          <w:rFonts w:ascii="GHEA Grapalat" w:hAnsi="GHEA Grapalat" w:cs="Sylfaen"/>
          <w:color w:val="000000"/>
          <w:lang w:val="hy-AM"/>
        </w:rPr>
        <w:t xml:space="preserve"> </w:t>
      </w:r>
      <w:r w:rsidR="00B70C54" w:rsidRPr="00EC5BD5">
        <w:rPr>
          <w:rFonts w:ascii="GHEA Grapalat" w:hAnsi="GHEA Grapalat" w:cs="Sylfaen"/>
          <w:color w:val="000000"/>
          <w:lang w:val="hy-AM"/>
        </w:rPr>
        <w:t>Սույն օրենքն ուժի մեջ է մտնում պաշտոնական հրապարակման օրվան հաջորդող օրը:</w:t>
      </w:r>
    </w:p>
    <w:p w:rsidR="00461358" w:rsidRPr="00EC5BD5" w:rsidRDefault="00461358" w:rsidP="00DC20C9">
      <w:pPr>
        <w:tabs>
          <w:tab w:val="left" w:pos="7938"/>
        </w:tabs>
        <w:spacing w:line="360" w:lineRule="auto"/>
        <w:jc w:val="center"/>
        <w:rPr>
          <w:rFonts w:ascii="GHEA Grapalat" w:hAnsi="GHEA Grapalat" w:cs="Sylfaen"/>
          <w:b/>
          <w:lang w:val="hy-AM"/>
        </w:rPr>
      </w:pPr>
    </w:p>
    <w:p w:rsidR="00461358" w:rsidRPr="00EC5BD5" w:rsidRDefault="00461358" w:rsidP="00DC20C9">
      <w:pPr>
        <w:tabs>
          <w:tab w:val="left" w:pos="7938"/>
        </w:tabs>
        <w:spacing w:line="360" w:lineRule="auto"/>
        <w:jc w:val="center"/>
        <w:rPr>
          <w:rFonts w:ascii="GHEA Grapalat" w:hAnsi="GHEA Grapalat" w:cs="Sylfaen"/>
          <w:b/>
          <w:lang w:val="hy-AM"/>
        </w:rPr>
      </w:pPr>
    </w:p>
    <w:p w:rsidR="00461358" w:rsidRPr="00EC5BD5" w:rsidRDefault="00461358"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D6A1C" w:rsidRPr="00EC5BD5" w:rsidRDefault="008D6A1C" w:rsidP="00DC20C9">
      <w:pPr>
        <w:tabs>
          <w:tab w:val="left" w:pos="7938"/>
        </w:tabs>
        <w:spacing w:line="360" w:lineRule="auto"/>
        <w:jc w:val="center"/>
        <w:rPr>
          <w:rFonts w:ascii="GHEA Grapalat" w:hAnsi="GHEA Grapalat" w:cs="Sylfaen"/>
          <w:b/>
          <w:lang w:val="hy-AM"/>
        </w:rPr>
      </w:pPr>
    </w:p>
    <w:p w:rsidR="008A26CD" w:rsidRPr="00EC5BD5" w:rsidRDefault="008A26CD" w:rsidP="00DC20C9">
      <w:pPr>
        <w:tabs>
          <w:tab w:val="left" w:pos="7938"/>
        </w:tabs>
        <w:spacing w:line="360" w:lineRule="auto"/>
        <w:jc w:val="center"/>
        <w:rPr>
          <w:rFonts w:ascii="GHEA Grapalat" w:hAnsi="GHEA Grapalat" w:cs="Sylfaen"/>
          <w:b/>
          <w:lang w:val="hy-AM"/>
        </w:rPr>
      </w:pPr>
    </w:p>
    <w:p w:rsidR="008A26CD" w:rsidRPr="00EC5BD5" w:rsidRDefault="008A26CD" w:rsidP="00DC20C9">
      <w:pPr>
        <w:tabs>
          <w:tab w:val="left" w:pos="7938"/>
        </w:tabs>
        <w:spacing w:line="360" w:lineRule="auto"/>
        <w:jc w:val="center"/>
        <w:rPr>
          <w:rFonts w:ascii="GHEA Grapalat" w:hAnsi="GHEA Grapalat" w:cs="Sylfaen"/>
          <w:b/>
          <w:lang w:val="hy-AM"/>
        </w:rPr>
      </w:pPr>
    </w:p>
    <w:p w:rsidR="008D0E83" w:rsidRPr="00EC5BD5" w:rsidRDefault="008D0E83" w:rsidP="00DC20C9">
      <w:pPr>
        <w:tabs>
          <w:tab w:val="left" w:pos="7938"/>
        </w:tabs>
        <w:spacing w:line="360" w:lineRule="auto"/>
        <w:jc w:val="center"/>
        <w:rPr>
          <w:rFonts w:ascii="GHEA Grapalat" w:hAnsi="GHEA Grapalat" w:cs="Sylfaen"/>
          <w:b/>
          <w:lang w:val="hy-AM"/>
        </w:rPr>
      </w:pPr>
    </w:p>
    <w:p w:rsidR="00F42EE8" w:rsidRPr="00EC5BD5" w:rsidRDefault="00F42EE8" w:rsidP="00DC20C9">
      <w:pPr>
        <w:tabs>
          <w:tab w:val="left" w:pos="7938"/>
        </w:tabs>
        <w:spacing w:line="360" w:lineRule="auto"/>
        <w:jc w:val="center"/>
        <w:rPr>
          <w:rFonts w:ascii="GHEA Grapalat" w:hAnsi="GHEA Grapalat" w:cs="Sylfaen"/>
          <w:b/>
          <w:lang w:val="pt-BR"/>
        </w:rPr>
      </w:pPr>
      <w:r w:rsidRPr="00EC5BD5">
        <w:rPr>
          <w:rFonts w:ascii="GHEA Grapalat" w:hAnsi="GHEA Grapalat" w:cs="Sylfaen"/>
          <w:b/>
          <w:lang w:val="hy-AM"/>
        </w:rPr>
        <w:lastRenderedPageBreak/>
        <w:t>ՀԻՄՆԱՎՈՐՈՒՄ</w:t>
      </w:r>
    </w:p>
    <w:p w:rsidR="00F42EE8" w:rsidRPr="00EC5BD5" w:rsidRDefault="00F42EE8" w:rsidP="00DC20C9">
      <w:pPr>
        <w:spacing w:line="360" w:lineRule="auto"/>
        <w:ind w:firstLine="375"/>
        <w:jc w:val="center"/>
        <w:rPr>
          <w:rFonts w:ascii="GHEA Grapalat" w:hAnsi="GHEA Grapalat" w:cs="Sylfaen"/>
          <w:b/>
          <w:lang w:val="hy-AM"/>
        </w:rPr>
      </w:pPr>
      <w:r w:rsidRPr="00EC5BD5">
        <w:rPr>
          <w:rFonts w:ascii="GHEA Grapalat" w:hAnsi="GHEA Grapalat" w:cs="Tahoma"/>
          <w:b/>
          <w:noProof/>
          <w:lang w:val="pt-BR"/>
        </w:rPr>
        <w:t>«</w:t>
      </w:r>
      <w:r w:rsidRPr="00EC5BD5">
        <w:rPr>
          <w:rFonts w:ascii="GHEA Grapalat" w:hAnsi="GHEA Grapalat" w:cs="Sylfaen"/>
          <w:b/>
          <w:bCs/>
          <w:lang w:val="hy-AM"/>
        </w:rPr>
        <w:t>ՎԱՐՉԱԿԱՆ</w:t>
      </w:r>
      <w:r w:rsidRPr="00EC5BD5">
        <w:rPr>
          <w:rFonts w:ascii="GHEA Grapalat" w:hAnsi="GHEA Grapalat" w:cs="Sylfaen"/>
          <w:b/>
          <w:bCs/>
          <w:lang w:val="pt-BR"/>
        </w:rPr>
        <w:t xml:space="preserve"> </w:t>
      </w:r>
      <w:r w:rsidRPr="00EC5BD5">
        <w:rPr>
          <w:rFonts w:ascii="GHEA Grapalat" w:hAnsi="GHEA Grapalat" w:cs="Sylfaen"/>
          <w:b/>
          <w:bCs/>
          <w:lang w:val="hy-AM"/>
        </w:rPr>
        <w:t>ԻՐԱՎԱԽԱԽՏՈՒՄՆԵՐԻ</w:t>
      </w:r>
      <w:r w:rsidRPr="00EC5BD5">
        <w:rPr>
          <w:rFonts w:ascii="GHEA Grapalat" w:hAnsi="GHEA Grapalat" w:cs="Sylfaen"/>
          <w:b/>
          <w:bCs/>
          <w:lang w:val="pt-BR"/>
        </w:rPr>
        <w:t xml:space="preserve"> </w:t>
      </w:r>
      <w:r w:rsidRPr="00EC5BD5">
        <w:rPr>
          <w:rFonts w:ascii="GHEA Grapalat" w:hAnsi="GHEA Grapalat" w:cs="Sylfaen"/>
          <w:b/>
          <w:bCs/>
          <w:lang w:val="hy-AM"/>
        </w:rPr>
        <w:t>ՎԵՐԱԲԵՐՅԱԼ</w:t>
      </w:r>
      <w:r w:rsidRPr="00EC5BD5">
        <w:rPr>
          <w:rFonts w:ascii="GHEA Grapalat" w:hAnsi="GHEA Grapalat" w:cs="Sylfaen"/>
          <w:b/>
          <w:bCs/>
          <w:lang w:val="pt-BR"/>
        </w:rPr>
        <w:t xml:space="preserve"> </w:t>
      </w:r>
      <w:r w:rsidRPr="00EC5BD5">
        <w:rPr>
          <w:rFonts w:ascii="GHEA Grapalat" w:hAnsi="GHEA Grapalat" w:cs="Sylfaen"/>
          <w:b/>
          <w:bCs/>
          <w:lang w:val="hy-AM"/>
        </w:rPr>
        <w:t>ՀԱՅԱՍՏԱՆԻ</w:t>
      </w:r>
      <w:r w:rsidRPr="00EC5BD5">
        <w:rPr>
          <w:rFonts w:ascii="GHEA Grapalat" w:hAnsi="GHEA Grapalat" w:cs="Sylfaen"/>
          <w:b/>
          <w:bCs/>
          <w:lang w:val="pt-BR"/>
        </w:rPr>
        <w:t xml:space="preserve"> </w:t>
      </w:r>
      <w:r w:rsidRPr="00EC5BD5">
        <w:rPr>
          <w:rFonts w:ascii="GHEA Grapalat" w:hAnsi="GHEA Grapalat" w:cs="Sylfaen"/>
          <w:b/>
          <w:bCs/>
          <w:lang w:val="hy-AM"/>
        </w:rPr>
        <w:t>ՀԱՆՐԱՊԵՏՈՒԹՅԱՆ</w:t>
      </w:r>
      <w:r w:rsidRPr="00EC5BD5">
        <w:rPr>
          <w:rFonts w:ascii="GHEA Grapalat" w:hAnsi="GHEA Grapalat" w:cs="Sylfaen"/>
          <w:b/>
          <w:bCs/>
          <w:lang w:val="pt-BR"/>
        </w:rPr>
        <w:t xml:space="preserve"> </w:t>
      </w:r>
      <w:r w:rsidRPr="00EC5BD5">
        <w:rPr>
          <w:rFonts w:ascii="GHEA Grapalat" w:hAnsi="GHEA Grapalat" w:cs="Sylfaen"/>
          <w:b/>
          <w:bCs/>
          <w:lang w:val="hy-AM"/>
        </w:rPr>
        <w:t>ՕՐԵՆՍԳՐՔՈՒՄ</w:t>
      </w:r>
      <w:r w:rsidRPr="00EC5BD5">
        <w:rPr>
          <w:rFonts w:ascii="GHEA Grapalat" w:hAnsi="GHEA Grapalat" w:cs="Sylfaen"/>
          <w:b/>
          <w:bCs/>
          <w:lang w:val="pt-BR"/>
        </w:rPr>
        <w:t xml:space="preserve"> </w:t>
      </w:r>
      <w:r w:rsidR="001565D1" w:rsidRPr="00EC5BD5">
        <w:rPr>
          <w:rFonts w:ascii="GHEA Grapalat" w:hAnsi="GHEA Grapalat" w:cs="Sylfaen"/>
          <w:b/>
          <w:bCs/>
          <w:lang w:val="hy-AM"/>
        </w:rPr>
        <w:t>ԼՐԱՑՈՒՄ</w:t>
      </w:r>
      <w:r w:rsidR="00030DDC" w:rsidRPr="00EC5BD5">
        <w:rPr>
          <w:rFonts w:ascii="GHEA Grapalat" w:hAnsi="GHEA Grapalat" w:cs="Sylfaen"/>
          <w:b/>
          <w:bCs/>
          <w:lang w:val="hy-AM"/>
        </w:rPr>
        <w:t>ՆԵՐ</w:t>
      </w:r>
      <w:r w:rsidR="001565D1" w:rsidRPr="00EC5BD5">
        <w:rPr>
          <w:rFonts w:ascii="GHEA Grapalat" w:hAnsi="GHEA Grapalat" w:cs="Sylfaen"/>
          <w:b/>
          <w:bCs/>
          <w:lang w:val="hy-AM"/>
        </w:rPr>
        <w:t xml:space="preserve"> ԵՎ </w:t>
      </w:r>
      <w:r w:rsidRPr="00EC5BD5">
        <w:rPr>
          <w:rFonts w:ascii="GHEA Grapalat" w:hAnsi="GHEA Grapalat" w:cs="Sylfaen"/>
          <w:b/>
          <w:bCs/>
          <w:lang w:val="hy-AM"/>
        </w:rPr>
        <w:t>ՓՈՓՈԽՈՒԹՅՈՒՆ</w:t>
      </w:r>
      <w:r w:rsidR="008D6A1C" w:rsidRPr="00EC5BD5">
        <w:rPr>
          <w:rFonts w:ascii="GHEA Grapalat" w:hAnsi="GHEA Grapalat" w:cs="Sylfaen"/>
          <w:b/>
          <w:bCs/>
          <w:lang w:val="hy-AM"/>
        </w:rPr>
        <w:t>ՆԵՐ</w:t>
      </w:r>
      <w:r w:rsidRPr="00EC5BD5">
        <w:rPr>
          <w:rFonts w:ascii="GHEA Grapalat" w:hAnsi="GHEA Grapalat" w:cs="Sylfaen"/>
          <w:b/>
          <w:bCs/>
          <w:lang w:val="pt-BR"/>
        </w:rPr>
        <w:t xml:space="preserve"> </w:t>
      </w:r>
      <w:r w:rsidRPr="00EC5BD5">
        <w:rPr>
          <w:rFonts w:ascii="GHEA Grapalat" w:hAnsi="GHEA Grapalat" w:cs="Sylfaen"/>
          <w:b/>
          <w:bCs/>
          <w:lang w:val="hy-AM"/>
        </w:rPr>
        <w:t>ԿԱՏԱՐԵԼՈՒ</w:t>
      </w:r>
      <w:r w:rsidRPr="00EC5BD5">
        <w:rPr>
          <w:rFonts w:ascii="GHEA Grapalat" w:hAnsi="GHEA Grapalat" w:cs="Sylfaen"/>
          <w:b/>
          <w:bCs/>
          <w:lang w:val="pt-BR"/>
        </w:rPr>
        <w:t xml:space="preserve"> </w:t>
      </w:r>
      <w:r w:rsidRPr="00EC5BD5">
        <w:rPr>
          <w:rFonts w:ascii="GHEA Grapalat" w:hAnsi="GHEA Grapalat" w:cs="Sylfaen"/>
          <w:b/>
          <w:bCs/>
          <w:lang w:val="hy-AM"/>
        </w:rPr>
        <w:t>ՄԱՍԻՆ</w:t>
      </w:r>
      <w:r w:rsidRPr="00EC5BD5">
        <w:rPr>
          <w:rFonts w:ascii="GHEA Grapalat" w:hAnsi="GHEA Grapalat" w:cs="Tahoma"/>
          <w:b/>
          <w:noProof/>
          <w:lang w:val="pt-BR"/>
        </w:rPr>
        <w:t>»</w:t>
      </w:r>
      <w:r w:rsidRPr="00EC5BD5">
        <w:rPr>
          <w:rFonts w:ascii="GHEA Grapalat" w:hAnsi="GHEA Grapalat" w:cs="Tahoma"/>
          <w:b/>
          <w:noProof/>
          <w:lang w:val="hy-AM"/>
        </w:rPr>
        <w:t xml:space="preserve"> </w:t>
      </w:r>
      <w:r w:rsidRPr="00EC5BD5">
        <w:rPr>
          <w:rFonts w:ascii="GHEA Grapalat" w:hAnsi="GHEA Grapalat" w:cs="Sylfaen"/>
          <w:b/>
          <w:bCs/>
          <w:lang w:val="hy-AM"/>
        </w:rPr>
        <w:t>ՀԱՅԱՍՏԱՆԻ ՀԱՆՐԱՊԵՏՈՒԹՅԱՆ</w:t>
      </w:r>
      <w:r w:rsidRPr="00EC5BD5">
        <w:rPr>
          <w:rFonts w:ascii="GHEA Grapalat" w:hAnsi="GHEA Grapalat" w:cs="Sylfaen"/>
          <w:b/>
          <w:lang w:val="hy-AM"/>
        </w:rPr>
        <w:t xml:space="preserve"> ՕՐԵՆՔԻ ԸՆԴՈՒՆՄԱՆ</w:t>
      </w:r>
    </w:p>
    <w:p w:rsidR="00F42EE8" w:rsidRPr="00EC5BD5" w:rsidRDefault="00F42EE8" w:rsidP="00DC20C9">
      <w:pPr>
        <w:autoSpaceDE w:val="0"/>
        <w:autoSpaceDN w:val="0"/>
        <w:adjustRightInd w:val="0"/>
        <w:spacing w:line="360" w:lineRule="auto"/>
        <w:jc w:val="center"/>
        <w:rPr>
          <w:rFonts w:ascii="GHEA Grapalat" w:hAnsi="GHEA Grapalat" w:cs="Tahoma"/>
          <w:noProof/>
          <w:lang w:val="pt-BR" w:eastAsia="zh-CN"/>
        </w:rPr>
      </w:pPr>
    </w:p>
    <w:p w:rsidR="00F42EE8" w:rsidRPr="00EC5BD5" w:rsidRDefault="00F42EE8" w:rsidP="00DC20C9">
      <w:pPr>
        <w:numPr>
          <w:ilvl w:val="0"/>
          <w:numId w:val="10"/>
        </w:numPr>
        <w:tabs>
          <w:tab w:val="left" w:pos="1080"/>
        </w:tabs>
        <w:spacing w:line="360" w:lineRule="auto"/>
        <w:ind w:firstLine="195"/>
        <w:contextualSpacing/>
        <w:rPr>
          <w:rFonts w:ascii="GHEA Grapalat" w:hAnsi="GHEA Grapalat" w:cs="Arial Unicode"/>
          <w:b/>
          <w:bCs/>
          <w:color w:val="000000"/>
          <w:lang w:val="fr-FR"/>
        </w:rPr>
      </w:pPr>
      <w:r w:rsidRPr="00EC5BD5">
        <w:rPr>
          <w:rFonts w:ascii="GHEA Grapalat" w:hAnsi="GHEA Grapalat" w:cs="Arial Unicode"/>
          <w:b/>
          <w:bCs/>
          <w:color w:val="000000"/>
          <w:lang w:val="af-ZA"/>
        </w:rPr>
        <w:t>Կարգավորման ենթակա խնդիրը.</w:t>
      </w:r>
    </w:p>
    <w:p w:rsidR="007533F1" w:rsidRPr="00EC5BD5" w:rsidRDefault="007533F1" w:rsidP="007533F1">
      <w:pPr>
        <w:pStyle w:val="ListParagraph"/>
        <w:spacing w:line="360" w:lineRule="auto"/>
        <w:ind w:left="0" w:firstLine="720"/>
        <w:jc w:val="both"/>
        <w:rPr>
          <w:rFonts w:ascii="GHEA Grapalat" w:hAnsi="GHEA Grapalat" w:cs="Sylfaen"/>
          <w:lang w:val="af-ZA"/>
        </w:rPr>
      </w:pPr>
      <w:r w:rsidRPr="00EC5BD5">
        <w:rPr>
          <w:rFonts w:ascii="GHEA Grapalat" w:hAnsi="GHEA Grapalat" w:cs="Sylfaen"/>
          <w:lang w:val="hy-AM"/>
        </w:rPr>
        <w:t xml:space="preserve">«Վարչական իրավախախտումների վերաբերյալ </w:t>
      </w:r>
      <w:proofErr w:type="spellStart"/>
      <w:r w:rsidRPr="00EC5BD5">
        <w:rPr>
          <w:rFonts w:ascii="GHEA Grapalat" w:hAnsi="GHEA Grapalat" w:cs="Sylfaen"/>
          <w:lang w:val="hy-AM"/>
        </w:rPr>
        <w:t>Հայաuտանի</w:t>
      </w:r>
      <w:proofErr w:type="spellEnd"/>
      <w:r w:rsidRPr="00EC5BD5">
        <w:rPr>
          <w:rFonts w:ascii="GHEA Grapalat" w:hAnsi="GHEA Grapalat" w:cs="Sylfaen"/>
          <w:lang w:val="hy-AM"/>
        </w:rPr>
        <w:t xml:space="preserve"> Հանրապետության օրենսգրքում լրացումներ և փոփոխություններ</w:t>
      </w:r>
      <w:r w:rsidRPr="00EC5BD5">
        <w:rPr>
          <w:rFonts w:ascii="GHEA Grapalat" w:hAnsi="GHEA Grapalat" w:cs="Sylfaen"/>
          <w:lang w:val="af-ZA"/>
        </w:rPr>
        <w:t xml:space="preserve"> </w:t>
      </w:r>
      <w:r w:rsidRPr="00EC5BD5">
        <w:rPr>
          <w:rFonts w:ascii="GHEA Grapalat" w:hAnsi="GHEA Grapalat" w:cs="Sylfaen"/>
          <w:lang w:val="hy-AM"/>
        </w:rPr>
        <w:t xml:space="preserve">կատարելու մասին» </w:t>
      </w:r>
      <w:r w:rsidRPr="00EC5BD5">
        <w:rPr>
          <w:rFonts w:ascii="GHEA Grapalat" w:hAnsi="GHEA Grapalat" w:cs="Sylfaen"/>
          <w:lang w:val="af-ZA"/>
        </w:rPr>
        <w:t xml:space="preserve">Հայաստանի Հանրապետության օրենքի </w:t>
      </w:r>
      <w:r w:rsidRPr="00EC5BD5">
        <w:rPr>
          <w:rFonts w:ascii="GHEA Grapalat" w:hAnsi="GHEA Grapalat" w:cs="Sylfaen"/>
          <w:lang w:val="hy-AM"/>
        </w:rPr>
        <w:t xml:space="preserve">նախագիծը </w:t>
      </w:r>
      <w:r w:rsidRPr="00EC5BD5">
        <w:rPr>
          <w:rFonts w:ascii="GHEA Grapalat" w:hAnsi="GHEA Grapalat" w:cs="Sylfaen"/>
          <w:lang w:val="fr-FR"/>
        </w:rPr>
        <w:t>(</w:t>
      </w:r>
      <w:proofErr w:type="spellStart"/>
      <w:r w:rsidRPr="00EC5BD5">
        <w:rPr>
          <w:rFonts w:ascii="GHEA Grapalat" w:hAnsi="GHEA Grapalat" w:cs="Sylfaen"/>
          <w:lang w:val="fr-FR"/>
        </w:rPr>
        <w:t>այսուհետ</w:t>
      </w:r>
      <w:proofErr w:type="spellEnd"/>
      <w:r w:rsidRPr="00EC5BD5">
        <w:rPr>
          <w:rFonts w:ascii="GHEA Grapalat" w:hAnsi="GHEA Grapalat" w:cs="Sylfaen"/>
          <w:lang w:val="fr-FR"/>
        </w:rPr>
        <w:t xml:space="preserve">՝ </w:t>
      </w:r>
      <w:proofErr w:type="spellStart"/>
      <w:r w:rsidRPr="00EC5BD5">
        <w:rPr>
          <w:rFonts w:ascii="GHEA Grapalat" w:hAnsi="GHEA Grapalat" w:cs="Sylfaen"/>
          <w:lang w:val="fr-FR"/>
        </w:rPr>
        <w:t>Նախագիծ</w:t>
      </w:r>
      <w:proofErr w:type="spellEnd"/>
      <w:r w:rsidRPr="00EC5BD5">
        <w:rPr>
          <w:rFonts w:ascii="GHEA Grapalat" w:hAnsi="GHEA Grapalat" w:cs="Sylfaen"/>
          <w:lang w:val="fr-FR"/>
        </w:rPr>
        <w:t xml:space="preserve">) </w:t>
      </w:r>
      <w:r w:rsidRPr="00EC5BD5">
        <w:rPr>
          <w:rFonts w:ascii="GHEA Grapalat" w:hAnsi="GHEA Grapalat" w:cs="Sylfaen"/>
          <w:lang w:val="hy-AM"/>
        </w:rPr>
        <w:t>մշակվել է «</w:t>
      </w:r>
      <w:proofErr w:type="spellStart"/>
      <w:r w:rsidRPr="00EC5BD5">
        <w:rPr>
          <w:rFonts w:ascii="GHEA Grapalat" w:hAnsi="GHEA Grapalat" w:cs="Sylfaen"/>
          <w:lang w:val="hy-AM"/>
        </w:rPr>
        <w:t>Վարչարարության</w:t>
      </w:r>
      <w:proofErr w:type="spellEnd"/>
      <w:r w:rsidRPr="00EC5BD5">
        <w:rPr>
          <w:rFonts w:ascii="GHEA Grapalat" w:hAnsi="GHEA Grapalat" w:cs="Sylfaen"/>
          <w:lang w:val="hy-AM"/>
        </w:rPr>
        <w:t xml:space="preserve"> հիմունքների և վարչական վարույթի մասին» օրենքով սահմանված կարգով ՀՀ պետական եկամուտների կոմիտեի կողմից վարչական վարույթը կասեցնելու կամ երկարաձգելու իրավունք սահմանելու, կասեցված կամ երկարաձգված վարչական </w:t>
      </w:r>
      <w:proofErr w:type="spellStart"/>
      <w:r w:rsidRPr="00EC5BD5">
        <w:rPr>
          <w:rFonts w:ascii="GHEA Grapalat" w:hAnsi="GHEA Grapalat" w:cs="Sylfaen"/>
          <w:lang w:val="hy-AM"/>
        </w:rPr>
        <w:t>վարույթներով</w:t>
      </w:r>
      <w:proofErr w:type="spellEnd"/>
      <w:r w:rsidRPr="00EC5BD5">
        <w:rPr>
          <w:rFonts w:ascii="GHEA Grapalat" w:hAnsi="GHEA Grapalat" w:cs="Sylfaen"/>
          <w:lang w:val="hy-AM"/>
        </w:rPr>
        <w:t xml:space="preserve"> վարչական տույժ նշանակելու ժամկետը և հարկային մարմնի կողմից քննվող վարչական իրավախախտումների վերաբերյալ գործերի շրջանակը հստակեցնելու նպատակով: </w:t>
      </w:r>
      <w:r w:rsidRPr="00EC5BD5">
        <w:rPr>
          <w:rFonts w:ascii="GHEA Grapalat" w:hAnsi="GHEA Grapalat" w:cs="Sylfaen"/>
          <w:lang w:val="fr-FR"/>
        </w:rPr>
        <w:t xml:space="preserve"> </w:t>
      </w:r>
    </w:p>
    <w:p w:rsidR="00B812E1" w:rsidRPr="00EC5BD5" w:rsidRDefault="00962022" w:rsidP="00DC20C9">
      <w:pPr>
        <w:spacing w:line="360" w:lineRule="auto"/>
        <w:ind w:firstLine="720"/>
        <w:jc w:val="both"/>
        <w:rPr>
          <w:rFonts w:ascii="GHEA Grapalat" w:hAnsi="GHEA Grapalat" w:cs="Arial Unicode"/>
          <w:b/>
          <w:bCs/>
          <w:color w:val="000000"/>
          <w:lang w:val="hy-AM"/>
        </w:rPr>
      </w:pPr>
      <w:r w:rsidRPr="00EC5BD5">
        <w:rPr>
          <w:rFonts w:ascii="GHEA Grapalat" w:hAnsi="GHEA Grapalat" w:cs="Arial Unicode"/>
          <w:b/>
          <w:bCs/>
          <w:color w:val="000000"/>
          <w:lang w:val="hy-AM"/>
        </w:rPr>
        <w:t>2</w:t>
      </w:r>
      <w:r w:rsidRPr="00EC5BD5">
        <w:rPr>
          <w:rFonts w:ascii="Cambria Math" w:hAnsi="Cambria Math" w:cs="Cambria Math"/>
          <w:b/>
          <w:bCs/>
          <w:color w:val="000000"/>
          <w:lang w:val="hy-AM"/>
        </w:rPr>
        <w:t>․</w:t>
      </w:r>
      <w:r w:rsidRPr="00EC5BD5">
        <w:rPr>
          <w:rFonts w:ascii="GHEA Grapalat" w:hAnsi="GHEA Grapalat" w:cs="Arial Unicode"/>
          <w:b/>
          <w:bCs/>
          <w:color w:val="000000"/>
          <w:lang w:val="hy-AM"/>
        </w:rPr>
        <w:t xml:space="preserve"> </w:t>
      </w:r>
      <w:r w:rsidR="00F42EE8" w:rsidRPr="00EC5BD5">
        <w:rPr>
          <w:rFonts w:ascii="GHEA Grapalat" w:hAnsi="GHEA Grapalat" w:cs="Arial Unicode"/>
          <w:b/>
          <w:bCs/>
          <w:color w:val="000000"/>
          <w:lang w:val="hy-AM"/>
        </w:rPr>
        <w:t>Ընթացիկ</w:t>
      </w:r>
      <w:r w:rsidR="00F42EE8" w:rsidRPr="00EC5BD5">
        <w:rPr>
          <w:rFonts w:ascii="GHEA Grapalat" w:hAnsi="GHEA Grapalat" w:cs="Arial Unicode"/>
          <w:b/>
          <w:bCs/>
          <w:color w:val="000000"/>
          <w:lang w:val="fr-FR"/>
        </w:rPr>
        <w:t xml:space="preserve"> </w:t>
      </w:r>
      <w:r w:rsidR="00F42EE8" w:rsidRPr="00EC5BD5">
        <w:rPr>
          <w:rFonts w:ascii="GHEA Grapalat" w:hAnsi="GHEA Grapalat" w:cs="Arial Unicode"/>
          <w:b/>
          <w:bCs/>
          <w:color w:val="000000"/>
          <w:lang w:val="hy-AM"/>
        </w:rPr>
        <w:t>իրավիճակը</w:t>
      </w:r>
      <w:r w:rsidR="00F42EE8" w:rsidRPr="00EC5BD5">
        <w:rPr>
          <w:rFonts w:ascii="GHEA Grapalat" w:hAnsi="GHEA Grapalat" w:cs="Arial Unicode"/>
          <w:b/>
          <w:bCs/>
          <w:color w:val="000000"/>
          <w:lang w:val="fr-FR"/>
        </w:rPr>
        <w:t xml:space="preserve"> </w:t>
      </w:r>
      <w:r w:rsidR="00F42EE8" w:rsidRPr="00EC5BD5">
        <w:rPr>
          <w:rFonts w:ascii="GHEA Grapalat" w:hAnsi="GHEA Grapalat" w:cs="Arial Unicode"/>
          <w:b/>
          <w:bCs/>
          <w:color w:val="000000"/>
          <w:lang w:val="hy-AM"/>
        </w:rPr>
        <w:t>և</w:t>
      </w:r>
      <w:r w:rsidR="00F42EE8" w:rsidRPr="00EC5BD5">
        <w:rPr>
          <w:rFonts w:ascii="GHEA Grapalat" w:hAnsi="GHEA Grapalat" w:cs="Arial Unicode"/>
          <w:b/>
          <w:bCs/>
          <w:color w:val="000000"/>
          <w:lang w:val="fr-FR"/>
        </w:rPr>
        <w:t xml:space="preserve"> </w:t>
      </w:r>
      <w:r w:rsidR="00F42EE8" w:rsidRPr="00EC5BD5">
        <w:rPr>
          <w:rFonts w:ascii="GHEA Grapalat" w:hAnsi="GHEA Grapalat" w:cs="Arial Unicode"/>
          <w:b/>
          <w:bCs/>
          <w:color w:val="000000"/>
          <w:lang w:val="hy-AM"/>
        </w:rPr>
        <w:t>իրավական</w:t>
      </w:r>
      <w:r w:rsidR="00F42EE8" w:rsidRPr="00EC5BD5">
        <w:rPr>
          <w:rFonts w:ascii="GHEA Grapalat" w:hAnsi="GHEA Grapalat" w:cs="Arial Unicode"/>
          <w:b/>
          <w:bCs/>
          <w:color w:val="000000"/>
          <w:lang w:val="fr-FR"/>
        </w:rPr>
        <w:t xml:space="preserve"> </w:t>
      </w:r>
      <w:r w:rsidR="00F42EE8" w:rsidRPr="00EC5BD5">
        <w:rPr>
          <w:rFonts w:ascii="GHEA Grapalat" w:hAnsi="GHEA Grapalat" w:cs="Arial Unicode"/>
          <w:b/>
          <w:bCs/>
          <w:color w:val="000000"/>
          <w:lang w:val="hy-AM"/>
        </w:rPr>
        <w:t>ակտի</w:t>
      </w:r>
      <w:r w:rsidR="00F42EE8" w:rsidRPr="00EC5BD5">
        <w:rPr>
          <w:rFonts w:ascii="GHEA Grapalat" w:hAnsi="GHEA Grapalat" w:cs="Arial Unicode"/>
          <w:b/>
          <w:bCs/>
          <w:color w:val="000000"/>
          <w:lang w:val="fr-FR"/>
        </w:rPr>
        <w:t xml:space="preserve"> </w:t>
      </w:r>
      <w:r w:rsidR="00F42EE8" w:rsidRPr="00EC5BD5">
        <w:rPr>
          <w:rFonts w:ascii="GHEA Grapalat" w:hAnsi="GHEA Grapalat" w:cs="Arial Unicode"/>
          <w:b/>
          <w:bCs/>
          <w:color w:val="000000"/>
          <w:lang w:val="hy-AM"/>
        </w:rPr>
        <w:t>ընդունման</w:t>
      </w:r>
      <w:r w:rsidR="00F42EE8" w:rsidRPr="00EC5BD5">
        <w:rPr>
          <w:rFonts w:ascii="GHEA Grapalat" w:hAnsi="GHEA Grapalat" w:cs="Arial Unicode"/>
          <w:b/>
          <w:bCs/>
          <w:color w:val="000000"/>
          <w:lang w:val="fr-FR"/>
        </w:rPr>
        <w:t xml:space="preserve"> </w:t>
      </w:r>
      <w:r w:rsidR="00F42EE8" w:rsidRPr="00EC5BD5">
        <w:rPr>
          <w:rFonts w:ascii="GHEA Grapalat" w:hAnsi="GHEA Grapalat" w:cs="Arial Unicode"/>
          <w:b/>
          <w:bCs/>
          <w:color w:val="000000"/>
          <w:lang w:val="hy-AM"/>
        </w:rPr>
        <w:t>անհրաժեշտությունը</w:t>
      </w:r>
      <w:r w:rsidR="00281836" w:rsidRPr="00EC5BD5">
        <w:rPr>
          <w:rFonts w:ascii="Cambria Math" w:hAnsi="Cambria Math" w:cs="Cambria Math"/>
          <w:b/>
          <w:bCs/>
          <w:color w:val="000000"/>
          <w:lang w:val="hy-AM"/>
        </w:rPr>
        <w:t>․</w:t>
      </w:r>
    </w:p>
    <w:p w:rsidR="00281836" w:rsidRPr="00EC5BD5" w:rsidRDefault="00281836" w:rsidP="00281836">
      <w:pPr>
        <w:spacing w:line="360" w:lineRule="auto"/>
        <w:ind w:firstLine="720"/>
        <w:jc w:val="both"/>
        <w:rPr>
          <w:rFonts w:ascii="GHEA Grapalat" w:hAnsi="GHEA Grapalat"/>
          <w:color w:val="000000"/>
          <w:shd w:val="clear" w:color="auto" w:fill="FFFFFF"/>
          <w:lang w:val="hy-AM"/>
        </w:rPr>
      </w:pPr>
      <w:r w:rsidRPr="00EC5BD5">
        <w:rPr>
          <w:rFonts w:ascii="GHEA Grapalat" w:hAnsi="GHEA Grapalat" w:cs="Arial Unicode"/>
          <w:bCs/>
          <w:color w:val="000000"/>
          <w:lang w:val="hy-AM"/>
        </w:rPr>
        <w:t>«</w:t>
      </w:r>
      <w:proofErr w:type="spellStart"/>
      <w:r w:rsidRPr="00EC5BD5">
        <w:rPr>
          <w:rFonts w:ascii="GHEA Grapalat" w:hAnsi="GHEA Grapalat" w:cs="Arial Unicode"/>
          <w:bCs/>
          <w:color w:val="000000"/>
          <w:lang w:val="hy-AM"/>
        </w:rPr>
        <w:t>Վարչարարության</w:t>
      </w:r>
      <w:proofErr w:type="spellEnd"/>
      <w:r w:rsidRPr="00EC5BD5">
        <w:rPr>
          <w:rFonts w:ascii="GHEA Grapalat" w:hAnsi="GHEA Grapalat" w:cs="Arial Unicode"/>
          <w:bCs/>
          <w:color w:val="000000"/>
          <w:lang w:val="hy-AM"/>
        </w:rPr>
        <w:t xml:space="preserve"> հիմունքների և վարչական վարույթի մասին» ՀՀ օրենքի (այսուհետ՝ Օրենք) 47-րդ հոդվածի 1-ին մասի «բ» պարբերության համաձայն՝ վ</w:t>
      </w:r>
      <w:r w:rsidRPr="00EC5BD5">
        <w:rPr>
          <w:rFonts w:ascii="GHEA Grapalat" w:hAnsi="GHEA Grapalat"/>
          <w:color w:val="000000"/>
          <w:shd w:val="clear" w:color="auto" w:fill="FFFFFF"/>
          <w:lang w:val="hy-AM"/>
        </w:rPr>
        <w:t>արչական վարույթի ժամկետը կարող է երկարաձգվել, եթե փորձագիտական եզրակացություն տալու համար անհրաժեշտ է ավելի երկար ժամանակ, քան վարչական վարույթի համար օրենքով սահմանված ժամկետի ավարտը։</w:t>
      </w:r>
    </w:p>
    <w:p w:rsidR="00281836" w:rsidRPr="00EC5BD5" w:rsidRDefault="00281836" w:rsidP="00281836">
      <w:pPr>
        <w:spacing w:line="360" w:lineRule="auto"/>
        <w:ind w:firstLine="720"/>
        <w:jc w:val="both"/>
        <w:rPr>
          <w:rFonts w:ascii="GHEA Grapalat" w:hAnsi="GHEA Grapalat" w:cs="Arial Unicode"/>
          <w:bCs/>
          <w:color w:val="000000"/>
          <w:lang w:val="hy-AM"/>
        </w:rPr>
      </w:pPr>
      <w:r w:rsidRPr="00EC5BD5">
        <w:rPr>
          <w:rFonts w:ascii="GHEA Grapalat" w:hAnsi="GHEA Grapalat"/>
          <w:color w:val="000000"/>
          <w:shd w:val="clear" w:color="auto" w:fill="FFFFFF"/>
          <w:lang w:val="hy-AM"/>
        </w:rPr>
        <w:t xml:space="preserve">Նույն հոդվածի 2-րդ մասի 2-րդ պարբերության համաձայն՝ նույն հոդվածի 1-ին մասի «բ» կետով նախատեսված դեպքում վարչական վարույթի ժամկետը կարող է երկարաձգվել </w:t>
      </w:r>
      <w:proofErr w:type="spellStart"/>
      <w:r w:rsidRPr="00EC5BD5">
        <w:rPr>
          <w:rFonts w:ascii="GHEA Grapalat" w:hAnsi="GHEA Grapalat"/>
          <w:color w:val="000000"/>
          <w:shd w:val="clear" w:color="auto" w:fill="FFFFFF"/>
          <w:lang w:val="hy-AM"/>
        </w:rPr>
        <w:t>մինչև</w:t>
      </w:r>
      <w:proofErr w:type="spellEnd"/>
      <w:r w:rsidRPr="00EC5BD5">
        <w:rPr>
          <w:rFonts w:ascii="GHEA Grapalat" w:hAnsi="GHEA Grapalat"/>
          <w:color w:val="000000"/>
          <w:shd w:val="clear" w:color="auto" w:fill="FFFFFF"/>
          <w:lang w:val="hy-AM"/>
        </w:rPr>
        <w:t xml:space="preserve"> համապատասխան փորձագիտական եզրակացությունն ստանալը:</w:t>
      </w:r>
    </w:p>
    <w:p w:rsidR="00FB5CFC" w:rsidRPr="00EC5BD5" w:rsidRDefault="00281836" w:rsidP="00FB5CFC">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t>Վերոնշյալ</w:t>
      </w:r>
      <w:r w:rsidR="00FB5CFC" w:rsidRPr="00EC5BD5">
        <w:rPr>
          <w:rFonts w:ascii="GHEA Grapalat" w:hAnsi="GHEA Grapalat" w:cs="Arial Unicode"/>
          <w:bCs/>
          <w:color w:val="000000"/>
          <w:lang w:val="hy-AM"/>
        </w:rPr>
        <w:t xml:space="preserve"> օրենքի 49-րդ հոդվածի 1-ին մասի «գ» կետի համաձայն վարչական մարմինը պարտավոր է կասեցնել վարչական վարույթը, եթե վարչական ակտի ընդունումը հնարավոր է միայն այդ ակտի հասցեատիրոջն ի հայտ բերելու դեպքում:</w:t>
      </w:r>
    </w:p>
    <w:p w:rsidR="00FB5CFC" w:rsidRPr="00EC5BD5" w:rsidRDefault="00FB5CFC" w:rsidP="00FB5CFC">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lastRenderedPageBreak/>
        <w:t>Նույն հոդվածի 3-րդ մասի 2-րդ պարբերության համաձայն</w:t>
      </w:r>
      <w:r w:rsidRPr="00EC5BD5">
        <w:rPr>
          <w:rFonts w:ascii="GHEA Grapalat" w:hAnsi="GHEA Grapalat"/>
          <w:lang w:val="hy-AM"/>
        </w:rPr>
        <w:t xml:space="preserve"> </w:t>
      </w:r>
      <w:r w:rsidRPr="00EC5BD5">
        <w:rPr>
          <w:rFonts w:ascii="GHEA Grapalat" w:hAnsi="GHEA Grapalat" w:cs="Arial Unicode"/>
          <w:bCs/>
          <w:color w:val="000000"/>
          <w:lang w:val="hy-AM"/>
        </w:rPr>
        <w:t xml:space="preserve">նույն հոդվածի 1-ին մասի «բ» և «գ» կետերով, ինչպես նաև 2-րդ մասով նախատեսված դեպքերում վարչական վարույթը վերսկսվում է դրա կասեցման հիմք դարձած հանգամանքները վերանալուց հետո, բայց ոչ ուշ, քան կասեցման մասին որոշում ընդունելու օրվանից հետո 60 օրը լրանալը: </w:t>
      </w:r>
    </w:p>
    <w:p w:rsidR="00FB5CFC" w:rsidRPr="00EC5BD5" w:rsidRDefault="00FB5CFC" w:rsidP="00FB5CFC">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t xml:space="preserve">Վարչական իրավախախտումների վերաբերյալ Հայաստանի Հանրապետության օրենսգրքի (այսուհետ` ՎԻՎ օրենսգիրք) 37-րդ հոդվածի 1-ին մասի համաձայն վարչական տույժը կարող է նշանակվել իրավախախտումը կատարվելու օրվանից ոչ ուշ, քան երկու ամսվա ընթացքում, բացառությամբ նույն հոդվածով նախատեսված դեպքերի, իսկ շարունակվող և </w:t>
      </w:r>
      <w:proofErr w:type="spellStart"/>
      <w:r w:rsidRPr="00EC5BD5">
        <w:rPr>
          <w:rFonts w:ascii="GHEA Grapalat" w:hAnsi="GHEA Grapalat" w:cs="Arial Unicode"/>
          <w:bCs/>
          <w:color w:val="000000"/>
          <w:lang w:val="hy-AM"/>
        </w:rPr>
        <w:t>տևող</w:t>
      </w:r>
      <w:proofErr w:type="spellEnd"/>
      <w:r w:rsidRPr="00EC5BD5">
        <w:rPr>
          <w:rFonts w:ascii="GHEA Grapalat" w:hAnsi="GHEA Grapalat" w:cs="Arial Unicode"/>
          <w:bCs/>
          <w:color w:val="000000"/>
          <w:lang w:val="hy-AM"/>
        </w:rPr>
        <w:t xml:space="preserve"> իրավախախտման դեպքում` այն բացահայտվելու օրվանից երկու ամսվա ընթացքում, բացառությամբ նույն հոդվածով նախատեսված դեպքերի:</w:t>
      </w:r>
    </w:p>
    <w:p w:rsidR="00281836" w:rsidRPr="00EC5BD5" w:rsidRDefault="00281836" w:rsidP="00281836">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t>Վերոնշյալ հոդվածի 2-9-րդ մասերով նախատեսված են առանձին դեպքերում վարչական տույժ նշանակելու ժամկետները, սակայն առկա չէ համապատասխան կանոնակարգում «</w:t>
      </w:r>
      <w:proofErr w:type="spellStart"/>
      <w:r w:rsidRPr="00EC5BD5">
        <w:rPr>
          <w:rFonts w:ascii="GHEA Grapalat" w:hAnsi="GHEA Grapalat" w:cs="Arial Unicode"/>
          <w:bCs/>
          <w:color w:val="000000"/>
          <w:lang w:val="hy-AM"/>
        </w:rPr>
        <w:t>Վարչարարության</w:t>
      </w:r>
      <w:proofErr w:type="spellEnd"/>
      <w:r w:rsidRPr="00EC5BD5">
        <w:rPr>
          <w:rFonts w:ascii="GHEA Grapalat" w:hAnsi="GHEA Grapalat" w:cs="Arial Unicode"/>
          <w:bCs/>
          <w:color w:val="000000"/>
          <w:lang w:val="hy-AM"/>
        </w:rPr>
        <w:t xml:space="preserve"> հիմունքների և վարչական վարույթի մասին» ՀՀ օրենքով նախատեսված հիմքերով կասեցված կամ երկարաձգված վարչական </w:t>
      </w:r>
      <w:proofErr w:type="spellStart"/>
      <w:r w:rsidRPr="00EC5BD5">
        <w:rPr>
          <w:rFonts w:ascii="GHEA Grapalat" w:hAnsi="GHEA Grapalat" w:cs="Arial Unicode"/>
          <w:bCs/>
          <w:color w:val="000000"/>
          <w:lang w:val="hy-AM"/>
        </w:rPr>
        <w:t>վարույթներով</w:t>
      </w:r>
      <w:proofErr w:type="spellEnd"/>
      <w:r w:rsidRPr="00EC5BD5">
        <w:rPr>
          <w:rFonts w:ascii="GHEA Grapalat" w:hAnsi="GHEA Grapalat" w:cs="Arial Unicode"/>
          <w:bCs/>
          <w:color w:val="000000"/>
          <w:lang w:val="hy-AM"/>
        </w:rPr>
        <w:t xml:space="preserve"> դրանց </w:t>
      </w:r>
      <w:proofErr w:type="spellStart"/>
      <w:r w:rsidRPr="00EC5BD5">
        <w:rPr>
          <w:rFonts w:ascii="GHEA Grapalat" w:hAnsi="GHEA Grapalat" w:cs="Arial Unicode"/>
          <w:bCs/>
          <w:color w:val="000000"/>
          <w:lang w:val="hy-AM"/>
        </w:rPr>
        <w:t>վերսկսումից</w:t>
      </w:r>
      <w:proofErr w:type="spellEnd"/>
      <w:r w:rsidRPr="00EC5BD5">
        <w:rPr>
          <w:rFonts w:ascii="GHEA Grapalat" w:hAnsi="GHEA Grapalat" w:cs="Arial Unicode"/>
          <w:bCs/>
          <w:color w:val="000000"/>
          <w:lang w:val="hy-AM"/>
        </w:rPr>
        <w:t xml:space="preserve"> հետո վարչական տույժ նշանակելու ժամկետի վերաբերյալ:</w:t>
      </w:r>
    </w:p>
    <w:p w:rsidR="007B082E" w:rsidRPr="00EC5BD5" w:rsidRDefault="007B082E" w:rsidP="007B082E">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t xml:space="preserve">Նշվածի կապակցությամբ հարկ ենք համարում նշել, որ </w:t>
      </w:r>
      <w:r w:rsidRPr="00EC5BD5">
        <w:rPr>
          <w:rFonts w:ascii="GHEA Grapalat" w:hAnsi="GHEA Grapalat" w:cs="Sylfaen"/>
          <w:color w:val="000000"/>
          <w:lang w:val="hy-AM"/>
        </w:rPr>
        <w:t xml:space="preserve">վարչական իրավախախտման վարույթի շրջանակներում լինում են դեպքեր, երբ </w:t>
      </w:r>
      <w:r w:rsidRPr="00EC5BD5">
        <w:rPr>
          <w:rFonts w:ascii="GHEA Grapalat" w:hAnsi="GHEA Grapalat"/>
          <w:color w:val="000000"/>
          <w:shd w:val="clear" w:color="auto" w:fill="FFFFFF"/>
          <w:lang w:val="hy-AM"/>
        </w:rPr>
        <w:t>նշանակվել է փորձաքննություն կամ</w:t>
      </w:r>
      <w:r w:rsidRPr="00EC5BD5">
        <w:rPr>
          <w:rFonts w:ascii="GHEA Grapalat" w:hAnsi="GHEA Grapalat" w:cs="Sylfaen"/>
          <w:color w:val="000000"/>
          <w:lang w:val="hy-AM"/>
        </w:rPr>
        <w:t xml:space="preserve"> վարույթին չի ներկայացել վարչական ակտի հասցեատերը, իսկ առանց նրա ներկայության օրենքը բացառում է համապատասխան վարչական ակտ ընդունելը կամ</w:t>
      </w:r>
      <w:r w:rsidRPr="00EC5BD5">
        <w:rPr>
          <w:rFonts w:ascii="GHEA Grapalat" w:hAnsi="GHEA Grapalat"/>
          <w:color w:val="000000"/>
          <w:shd w:val="clear" w:color="auto" w:fill="FFFFFF"/>
          <w:lang w:val="hy-AM"/>
        </w:rPr>
        <w:t xml:space="preserve"> դա հնարավոր է միայն այդ ակտի հասցեատիրոջն ի հայտ բերելու դեպքում, </w:t>
      </w:r>
      <w:proofErr w:type="spellStart"/>
      <w:r w:rsidRPr="00EC5BD5">
        <w:rPr>
          <w:rFonts w:ascii="GHEA Grapalat" w:hAnsi="GHEA Grapalat"/>
          <w:color w:val="000000"/>
          <w:shd w:val="clear" w:color="auto" w:fill="FFFFFF"/>
          <w:lang w:val="hy-AM"/>
        </w:rPr>
        <w:t>հետևաբար</w:t>
      </w:r>
      <w:proofErr w:type="spellEnd"/>
      <w:r w:rsidRPr="00EC5BD5">
        <w:rPr>
          <w:rFonts w:ascii="GHEA Grapalat" w:hAnsi="GHEA Grapalat"/>
          <w:color w:val="000000"/>
          <w:shd w:val="clear" w:color="auto" w:fill="FFFFFF"/>
          <w:lang w:val="hy-AM"/>
        </w:rPr>
        <w:t>, Նախագծով նախատեսվել է, որ տվյալ դեպքում վարչական տույժը կարող է նշանակվել միայն վարչական վարույթին վարչական ակտի հասցեատիրոջ ներկայանալու, վարչական ակտի հասցեատիրոջը ի հայտ բերելու կամ փորձաքննության եզրակացությունը ստանալուց հետո մեկ ամսվա ընթացքում։</w:t>
      </w:r>
    </w:p>
    <w:p w:rsidR="00FB5CFC" w:rsidRPr="00EC5BD5" w:rsidRDefault="00FB5CFC" w:rsidP="00FB5CFC">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lastRenderedPageBreak/>
        <w:t xml:space="preserve">Արդյունքում ստացվում է, որ խախտվում է 37-րդ հոդվածով սահմանված վարչական տույժ նշանակելու վաղեմության ժամկետը, քանի որ ՎԻՎ օրենսգրքով նախատեսված չէ վաղեմության ժամկետի ընթացքի կասեցման </w:t>
      </w:r>
      <w:proofErr w:type="spellStart"/>
      <w:r w:rsidRPr="00EC5BD5">
        <w:rPr>
          <w:rFonts w:ascii="GHEA Grapalat" w:hAnsi="GHEA Grapalat" w:cs="Arial Unicode"/>
          <w:bCs/>
          <w:color w:val="000000"/>
          <w:lang w:val="hy-AM"/>
        </w:rPr>
        <w:t>որևէ</w:t>
      </w:r>
      <w:proofErr w:type="spellEnd"/>
      <w:r w:rsidRPr="00EC5BD5">
        <w:rPr>
          <w:rFonts w:ascii="GHEA Grapalat" w:hAnsi="GHEA Grapalat" w:cs="Arial Unicode"/>
          <w:bCs/>
          <w:color w:val="000000"/>
          <w:lang w:val="hy-AM"/>
        </w:rPr>
        <w:t xml:space="preserve"> հիմք:</w:t>
      </w:r>
    </w:p>
    <w:p w:rsidR="00FB5CFC" w:rsidRPr="00EC5BD5" w:rsidRDefault="00FB5CFC" w:rsidP="00FB5CFC">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t xml:space="preserve">Միաժամանակ, նման եզրահանգման է եկել նաև ՀՀ վարչական դատարանը մի շարք վարչական գործերով` անվավեր ճանաչելով վարչական տույժ նշանակելու վերաբերյալ որոշումները: </w:t>
      </w:r>
    </w:p>
    <w:p w:rsidR="00FB5CFC" w:rsidRPr="00EC5BD5" w:rsidRDefault="00FB5CFC" w:rsidP="00FB5CFC">
      <w:pPr>
        <w:spacing w:line="360" w:lineRule="auto"/>
        <w:ind w:firstLine="720"/>
        <w:jc w:val="both"/>
        <w:rPr>
          <w:rFonts w:ascii="GHEA Grapalat" w:hAnsi="GHEA Grapalat" w:cs="Arial Unicode"/>
          <w:bCs/>
          <w:color w:val="000000"/>
          <w:lang w:val="hy-AM"/>
        </w:rPr>
      </w:pPr>
      <w:r w:rsidRPr="00EC5BD5">
        <w:rPr>
          <w:rFonts w:ascii="GHEA Grapalat" w:hAnsi="GHEA Grapalat" w:cs="Arial Unicode"/>
          <w:bCs/>
          <w:color w:val="000000"/>
          <w:lang w:val="hy-AM"/>
        </w:rPr>
        <w:t xml:space="preserve"> Ելնելով </w:t>
      </w:r>
      <w:proofErr w:type="spellStart"/>
      <w:r w:rsidRPr="00EC5BD5">
        <w:rPr>
          <w:rFonts w:ascii="GHEA Grapalat" w:hAnsi="GHEA Grapalat" w:cs="Arial Unicode"/>
          <w:bCs/>
          <w:color w:val="000000"/>
          <w:lang w:val="hy-AM"/>
        </w:rPr>
        <w:t>վերոգրյալից</w:t>
      </w:r>
      <w:proofErr w:type="spellEnd"/>
      <w:r w:rsidRPr="00EC5BD5">
        <w:rPr>
          <w:rFonts w:ascii="GHEA Grapalat" w:hAnsi="GHEA Grapalat" w:cs="Arial Unicode"/>
          <w:bCs/>
          <w:color w:val="000000"/>
          <w:lang w:val="hy-AM"/>
        </w:rPr>
        <w:t xml:space="preserve">` անհրաժեշտություն է առաջացել ՎԻՎ օրենսգրքով նախատեսել վարչական տույժ նշանակելու վաղեմության ժամկետի կասեցման </w:t>
      </w:r>
      <w:r w:rsidR="00CB3D1E">
        <w:rPr>
          <w:rFonts w:ascii="GHEA Grapalat" w:hAnsi="GHEA Grapalat" w:cs="Arial Unicode"/>
          <w:bCs/>
          <w:color w:val="000000"/>
          <w:lang w:val="hy-AM"/>
        </w:rPr>
        <w:t xml:space="preserve">կամ երկարաձգման </w:t>
      </w:r>
      <w:bookmarkStart w:id="0" w:name="_GoBack"/>
      <w:bookmarkEnd w:id="0"/>
      <w:r w:rsidRPr="00EC5BD5">
        <w:rPr>
          <w:rFonts w:ascii="GHEA Grapalat" w:hAnsi="GHEA Grapalat" w:cs="Arial Unicode"/>
          <w:bCs/>
          <w:color w:val="000000"/>
          <w:lang w:val="hy-AM"/>
        </w:rPr>
        <w:t xml:space="preserve">համապատասխան հիմք և հստակեցնել կասեցված </w:t>
      </w:r>
      <w:r w:rsidR="003F4DA2" w:rsidRPr="00EC5BD5">
        <w:rPr>
          <w:rFonts w:ascii="GHEA Grapalat" w:hAnsi="GHEA Grapalat" w:cs="Arial Unicode"/>
          <w:bCs/>
          <w:color w:val="000000"/>
          <w:lang w:val="hy-AM"/>
        </w:rPr>
        <w:t xml:space="preserve">կամ երկարաձգված </w:t>
      </w:r>
      <w:r w:rsidRPr="00EC5BD5">
        <w:rPr>
          <w:rFonts w:ascii="GHEA Grapalat" w:hAnsi="GHEA Grapalat" w:cs="Arial Unicode"/>
          <w:bCs/>
          <w:color w:val="000000"/>
          <w:lang w:val="hy-AM"/>
        </w:rPr>
        <w:t xml:space="preserve">վարչական վարույթները վերսկսելուց հետո վարչական տույժ նշանակելու ժամկետը:   </w:t>
      </w:r>
    </w:p>
    <w:p w:rsidR="00E64883" w:rsidRPr="00EC5BD5" w:rsidRDefault="00024176" w:rsidP="007F5AA0">
      <w:pPr>
        <w:spacing w:line="336" w:lineRule="auto"/>
        <w:jc w:val="both"/>
        <w:rPr>
          <w:rFonts w:ascii="GHEA Grapalat" w:hAnsi="GHEA Grapalat" w:cs="Arial Unicode"/>
          <w:bCs/>
          <w:color w:val="000000"/>
          <w:lang w:val="hy-AM"/>
        </w:rPr>
      </w:pPr>
      <w:r w:rsidRPr="00EC5BD5">
        <w:rPr>
          <w:rFonts w:ascii="GHEA Grapalat" w:hAnsi="GHEA Grapalat" w:cs="Tahoma"/>
          <w:bCs/>
          <w:iCs/>
          <w:lang w:val="hy-AM" w:eastAsia="ru-RU"/>
        </w:rPr>
        <w:tab/>
      </w:r>
      <w:r w:rsidR="00701FD6" w:rsidRPr="00EC5BD5">
        <w:rPr>
          <w:rFonts w:ascii="GHEA Grapalat" w:hAnsi="GHEA Grapalat" w:cs="Arial Unicode"/>
          <w:bCs/>
          <w:color w:val="000000"/>
          <w:lang w:val="hy-AM"/>
        </w:rPr>
        <w:t xml:space="preserve">ՎԻՎ օրենսգրքի </w:t>
      </w:r>
      <w:r w:rsidR="00E64883" w:rsidRPr="00EC5BD5">
        <w:rPr>
          <w:rFonts w:ascii="GHEA Grapalat" w:hAnsi="GHEA Grapalat" w:cs="Arial Unicode"/>
          <w:bCs/>
          <w:color w:val="000000"/>
          <w:lang w:val="hy-AM"/>
        </w:rPr>
        <w:t>170</w:t>
      </w:r>
      <w:r w:rsidR="00E64883" w:rsidRPr="00EC5BD5">
        <w:rPr>
          <w:rFonts w:ascii="GHEA Grapalat" w:hAnsi="GHEA Grapalat" w:cs="Arial Unicode"/>
          <w:bCs/>
          <w:color w:val="000000"/>
          <w:vertAlign w:val="superscript"/>
          <w:lang w:val="hy-AM"/>
        </w:rPr>
        <w:t>3</w:t>
      </w:r>
      <w:r w:rsidR="00E64883" w:rsidRPr="00EC5BD5">
        <w:rPr>
          <w:rFonts w:ascii="GHEA Grapalat" w:hAnsi="GHEA Grapalat" w:cs="Arial Unicode"/>
          <w:bCs/>
          <w:color w:val="000000"/>
          <w:lang w:val="hy-AM"/>
        </w:rPr>
        <w:t xml:space="preserve">-րդ հոդվածի համաձայն հարկերը, տուրքերը և օրենքով սահմանված պարտադիր այլ վճարումները սահմանված ժամկետներում չվճարելը առաջացնում է տուգանքի նշանակում սահմանված նվազագույն աշխատավարձի տասնապատիկից </w:t>
      </w:r>
      <w:proofErr w:type="spellStart"/>
      <w:r w:rsidR="00E64883" w:rsidRPr="00EC5BD5">
        <w:rPr>
          <w:rFonts w:ascii="GHEA Grapalat" w:hAnsi="GHEA Grapalat" w:cs="Arial Unicode"/>
          <w:bCs/>
          <w:color w:val="000000"/>
          <w:lang w:val="hy-AM"/>
        </w:rPr>
        <w:t>մինչև</w:t>
      </w:r>
      <w:proofErr w:type="spellEnd"/>
      <w:r w:rsidR="00E64883" w:rsidRPr="00EC5BD5">
        <w:rPr>
          <w:rFonts w:ascii="GHEA Grapalat" w:hAnsi="GHEA Grapalat" w:cs="Arial Unicode"/>
          <w:bCs/>
          <w:color w:val="000000"/>
          <w:lang w:val="hy-AM"/>
        </w:rPr>
        <w:t xml:space="preserve"> քսանապատիկի չափով:</w:t>
      </w:r>
    </w:p>
    <w:p w:rsidR="00941320" w:rsidRPr="00EC5BD5" w:rsidRDefault="00EC4995" w:rsidP="00DC20C9">
      <w:pPr>
        <w:spacing w:line="360" w:lineRule="auto"/>
        <w:ind w:left="75" w:firstLine="285"/>
        <w:jc w:val="both"/>
        <w:rPr>
          <w:rFonts w:ascii="GHEA Grapalat" w:hAnsi="GHEA Grapalat" w:cs="Tahoma"/>
          <w:lang w:val="hy-AM" w:eastAsia="zh-CN"/>
        </w:rPr>
      </w:pPr>
      <w:r w:rsidRPr="00EC5BD5">
        <w:rPr>
          <w:rFonts w:ascii="GHEA Grapalat" w:hAnsi="GHEA Grapalat" w:cs="Tahoma"/>
          <w:lang w:val="hy-AM" w:eastAsia="zh-CN"/>
        </w:rPr>
        <w:t xml:space="preserve">     </w:t>
      </w:r>
      <w:r w:rsidR="00426FAF" w:rsidRPr="00EC5BD5">
        <w:rPr>
          <w:rFonts w:ascii="GHEA Grapalat" w:hAnsi="GHEA Grapalat" w:cs="Tahoma"/>
          <w:lang w:val="hy-AM" w:eastAsia="zh-CN"/>
        </w:rPr>
        <w:t>ՎԻՎ</w:t>
      </w:r>
      <w:r w:rsidR="000015AF" w:rsidRPr="00EC5BD5">
        <w:rPr>
          <w:rFonts w:ascii="GHEA Grapalat" w:hAnsi="GHEA Grapalat" w:cs="Tahoma"/>
          <w:lang w:val="hy-AM" w:eastAsia="zh-CN"/>
        </w:rPr>
        <w:t xml:space="preserve"> օրենսգրք</w:t>
      </w:r>
      <w:r w:rsidR="00941320" w:rsidRPr="00EC5BD5">
        <w:rPr>
          <w:rFonts w:ascii="GHEA Grapalat" w:hAnsi="GHEA Grapalat" w:cs="Tahoma"/>
          <w:lang w:val="hy-AM" w:eastAsia="zh-CN"/>
        </w:rPr>
        <w:t>ի</w:t>
      </w:r>
      <w:r w:rsidR="000015AF" w:rsidRPr="00EC5BD5">
        <w:rPr>
          <w:rFonts w:ascii="GHEA Grapalat" w:hAnsi="GHEA Grapalat" w:cs="Tahoma"/>
          <w:lang w:val="hy-AM" w:eastAsia="zh-CN"/>
        </w:rPr>
        <w:t xml:space="preserve"> </w:t>
      </w:r>
      <w:r w:rsidR="00941320" w:rsidRPr="00EC5BD5">
        <w:rPr>
          <w:rFonts w:ascii="GHEA Grapalat" w:hAnsi="GHEA Grapalat" w:cs="Tahoma"/>
          <w:lang w:val="hy-AM" w:eastAsia="zh-CN"/>
        </w:rPr>
        <w:t>244</w:t>
      </w:r>
      <w:r w:rsidR="00941320" w:rsidRPr="00EC5BD5">
        <w:rPr>
          <w:rFonts w:ascii="GHEA Grapalat" w:hAnsi="GHEA Grapalat" w:cs="Tahoma"/>
          <w:vertAlign w:val="superscript"/>
          <w:lang w:val="hy-AM" w:eastAsia="zh-CN"/>
        </w:rPr>
        <w:t>2</w:t>
      </w:r>
      <w:r w:rsidR="00941320" w:rsidRPr="00EC5BD5">
        <w:rPr>
          <w:rFonts w:ascii="GHEA Grapalat" w:hAnsi="GHEA Grapalat" w:cs="Tahoma"/>
          <w:lang w:val="hy-AM" w:eastAsia="zh-CN"/>
        </w:rPr>
        <w:t xml:space="preserve">-րդ հոդվածի համաձայն </w:t>
      </w:r>
      <w:r w:rsidR="00426FAF" w:rsidRPr="00EC5BD5">
        <w:rPr>
          <w:rFonts w:ascii="GHEA Grapalat" w:hAnsi="GHEA Grapalat" w:cs="Tahoma"/>
          <w:lang w:val="hy-AM" w:eastAsia="zh-CN"/>
        </w:rPr>
        <w:t>հ</w:t>
      </w:r>
      <w:r w:rsidR="00941320" w:rsidRPr="00EC5BD5">
        <w:rPr>
          <w:rFonts w:ascii="GHEA Grapalat" w:hAnsi="GHEA Grapalat" w:cs="Tahoma"/>
          <w:lang w:val="hy-AM" w:eastAsia="zh-CN"/>
        </w:rPr>
        <w:t>արկային մարմինները քննում են նույն օրենսգրքի 41.4, 48</w:t>
      </w:r>
      <w:r w:rsidR="00941320" w:rsidRPr="00EC5BD5">
        <w:rPr>
          <w:rFonts w:ascii="GHEA Grapalat" w:hAnsi="GHEA Grapalat" w:cs="Tahoma"/>
          <w:vertAlign w:val="superscript"/>
          <w:lang w:val="hy-AM" w:eastAsia="zh-CN"/>
        </w:rPr>
        <w:t>1</w:t>
      </w:r>
      <w:r w:rsidR="00941320" w:rsidRPr="00EC5BD5">
        <w:rPr>
          <w:rFonts w:ascii="GHEA Grapalat" w:hAnsi="GHEA Grapalat" w:cs="Tahoma"/>
          <w:lang w:val="hy-AM" w:eastAsia="zh-CN"/>
        </w:rPr>
        <w:t>, 169, 169</w:t>
      </w:r>
      <w:r w:rsidR="00941320" w:rsidRPr="00EC5BD5">
        <w:rPr>
          <w:rFonts w:ascii="GHEA Grapalat" w:hAnsi="GHEA Grapalat" w:cs="Tahoma"/>
          <w:vertAlign w:val="superscript"/>
          <w:lang w:val="hy-AM" w:eastAsia="zh-CN"/>
        </w:rPr>
        <w:t>9</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10</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11</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12</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13</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14</w:t>
      </w:r>
      <w:r w:rsidR="00E64883" w:rsidRPr="00EC5BD5">
        <w:rPr>
          <w:rFonts w:ascii="GHEA Grapalat" w:hAnsi="GHEA Grapalat" w:cs="Tahoma"/>
          <w:lang w:val="hy-AM" w:eastAsia="zh-CN"/>
        </w:rPr>
        <w:t xml:space="preserve">  հոդվածի </w:t>
      </w:r>
      <w:r w:rsidR="00941320" w:rsidRPr="00EC5BD5">
        <w:rPr>
          <w:rFonts w:ascii="GHEA Grapalat" w:hAnsi="GHEA Grapalat" w:cs="Tahoma"/>
          <w:lang w:val="hy-AM" w:eastAsia="zh-CN"/>
        </w:rPr>
        <w:t>1-ին, 2-րդ և 3-րդ մասերով,169</w:t>
      </w:r>
      <w:r w:rsidR="00941320" w:rsidRPr="00EC5BD5">
        <w:rPr>
          <w:rFonts w:ascii="GHEA Grapalat" w:hAnsi="GHEA Grapalat" w:cs="Tahoma"/>
          <w:vertAlign w:val="superscript"/>
          <w:lang w:val="hy-AM" w:eastAsia="zh-CN"/>
        </w:rPr>
        <w:t>15</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2</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3</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4</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6</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7</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8</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9</w:t>
      </w:r>
      <w:r w:rsidR="00941320" w:rsidRPr="00EC5BD5">
        <w:rPr>
          <w:rFonts w:ascii="GHEA Grapalat" w:hAnsi="GHEA Grapalat" w:cs="Tahoma"/>
          <w:lang w:val="hy-AM" w:eastAsia="zh-CN"/>
        </w:rPr>
        <w:t>, 170</w:t>
      </w:r>
      <w:r w:rsidR="00941320" w:rsidRPr="00EC5BD5">
        <w:rPr>
          <w:rFonts w:ascii="GHEA Grapalat" w:hAnsi="GHEA Grapalat" w:cs="Tahoma"/>
          <w:vertAlign w:val="superscript"/>
          <w:lang w:val="hy-AM" w:eastAsia="zh-CN"/>
        </w:rPr>
        <w:t>12</w:t>
      </w:r>
      <w:r w:rsidR="00941320" w:rsidRPr="00EC5BD5">
        <w:rPr>
          <w:rFonts w:ascii="GHEA Grapalat" w:hAnsi="GHEA Grapalat" w:cs="Tahoma"/>
          <w:lang w:val="hy-AM" w:eastAsia="zh-CN"/>
        </w:rPr>
        <w:t xml:space="preserve">  և 170</w:t>
      </w:r>
      <w:r w:rsidR="00941320" w:rsidRPr="00EC5BD5">
        <w:rPr>
          <w:rFonts w:ascii="GHEA Grapalat" w:hAnsi="GHEA Grapalat" w:cs="Tahoma"/>
          <w:vertAlign w:val="superscript"/>
          <w:lang w:val="hy-AM" w:eastAsia="zh-CN"/>
        </w:rPr>
        <w:t>13</w:t>
      </w:r>
      <w:r w:rsidR="00941320" w:rsidRPr="00EC5BD5">
        <w:rPr>
          <w:rFonts w:ascii="GHEA Grapalat" w:hAnsi="GHEA Grapalat" w:cs="Tahoma"/>
          <w:lang w:val="hy-AM" w:eastAsia="zh-CN"/>
        </w:rPr>
        <w:t xml:space="preserve">  հոդվածներով նախատեսված վարչական իրավախախտումների վերաբերյալ գործերը, ինչպես նաև սույն օրենսգրքի 169.2-րդ հոդվածով նախատեսված վարչական իրավախախտումների վերաբերյալ գործերը՝ հարկային մարմին ներկայացվող վիճակագրական տեղեկատվության մասով, 169</w:t>
      </w:r>
      <w:r w:rsidR="00941320" w:rsidRPr="00EC5BD5">
        <w:rPr>
          <w:rFonts w:ascii="GHEA Grapalat" w:hAnsi="GHEA Grapalat" w:cs="Tahoma"/>
          <w:vertAlign w:val="superscript"/>
          <w:lang w:val="hy-AM" w:eastAsia="zh-CN"/>
        </w:rPr>
        <w:t>1</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5</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18</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26</w:t>
      </w:r>
      <w:r w:rsidR="00941320" w:rsidRPr="00EC5BD5">
        <w:rPr>
          <w:rFonts w:ascii="GHEA Grapalat" w:hAnsi="GHEA Grapalat" w:cs="Tahoma"/>
          <w:lang w:val="hy-AM" w:eastAsia="zh-CN"/>
        </w:rPr>
        <w:t>, 169</w:t>
      </w:r>
      <w:r w:rsidR="00941320" w:rsidRPr="00EC5BD5">
        <w:rPr>
          <w:rFonts w:ascii="GHEA Grapalat" w:hAnsi="GHEA Grapalat" w:cs="Tahoma"/>
          <w:vertAlign w:val="superscript"/>
          <w:lang w:val="hy-AM" w:eastAsia="zh-CN"/>
        </w:rPr>
        <w:t>27</w:t>
      </w:r>
      <w:r w:rsidR="00941320" w:rsidRPr="00EC5BD5">
        <w:rPr>
          <w:rFonts w:ascii="GHEA Grapalat" w:hAnsi="GHEA Grapalat" w:cs="Tahoma"/>
          <w:lang w:val="hy-AM" w:eastAsia="zh-CN"/>
        </w:rPr>
        <w:t xml:space="preserve"> հոդվածներով, 198</w:t>
      </w:r>
      <w:r w:rsidR="00941320" w:rsidRPr="00EC5BD5">
        <w:rPr>
          <w:rFonts w:ascii="GHEA Grapalat" w:hAnsi="GHEA Grapalat" w:cs="Tahoma"/>
          <w:vertAlign w:val="superscript"/>
          <w:lang w:val="hy-AM" w:eastAsia="zh-CN"/>
        </w:rPr>
        <w:t>2</w:t>
      </w:r>
      <w:r w:rsidR="00941320" w:rsidRPr="00EC5BD5">
        <w:rPr>
          <w:rFonts w:ascii="GHEA Grapalat" w:hAnsi="GHEA Grapalat" w:cs="Tahoma"/>
          <w:lang w:val="hy-AM" w:eastAsia="zh-CN"/>
        </w:rPr>
        <w:t xml:space="preserve"> հոդվածի երկրորդ և երրորդ մասերով նախատեսված վարչական իրավախախտումների վերաբերյալ գործերը` հարկային իրավախախտումների մասով ու 158 հոդվածի տասներկուերորդ, տասնիններորդ մասերով, 165 հոդվածով նախատեսված վարչական իրավախախտումների վերաբերյալ գործերը` իրեն վերապահված իրավասությունների շրջանակներում:</w:t>
      </w:r>
    </w:p>
    <w:p w:rsidR="00C35F6A" w:rsidRPr="00EC5BD5" w:rsidRDefault="00C35F6A" w:rsidP="007F5AA0">
      <w:pPr>
        <w:spacing w:line="360" w:lineRule="auto"/>
        <w:ind w:left="75" w:firstLine="645"/>
        <w:jc w:val="both"/>
        <w:rPr>
          <w:rFonts w:ascii="GHEA Grapalat" w:hAnsi="GHEA Grapalat" w:cs="Tahoma"/>
          <w:lang w:val="hy-AM" w:eastAsia="zh-CN"/>
        </w:rPr>
      </w:pPr>
      <w:r w:rsidRPr="00EC5BD5">
        <w:rPr>
          <w:rFonts w:ascii="GHEA Grapalat" w:hAnsi="GHEA Grapalat" w:cs="Tahoma"/>
          <w:lang w:val="hy-AM" w:eastAsia="zh-CN"/>
        </w:rPr>
        <w:t xml:space="preserve">Հարկային մարմինների անունից վարչական իրավախախտումների վերաբերյալ գործեր քննելու և վարչական տույժեր նշանակելու իրավունք ունեն Հայաստանի </w:t>
      </w:r>
      <w:r w:rsidRPr="00EC5BD5">
        <w:rPr>
          <w:rFonts w:ascii="GHEA Grapalat" w:hAnsi="GHEA Grapalat" w:cs="Tahoma"/>
          <w:lang w:val="hy-AM" w:eastAsia="zh-CN"/>
        </w:rPr>
        <w:lastRenderedPageBreak/>
        <w:t>Հանրապետության վերադաս հարկային մարմնի վարչությունների պետերը և հարկային մարմնի հարկային (տարածքային) տեսչության պետերը:</w:t>
      </w:r>
    </w:p>
    <w:p w:rsidR="00426FAF" w:rsidRPr="00EC5BD5" w:rsidRDefault="00ED28AE" w:rsidP="007F5AA0">
      <w:pPr>
        <w:spacing w:line="360" w:lineRule="auto"/>
        <w:ind w:left="75" w:firstLine="645"/>
        <w:jc w:val="both"/>
        <w:rPr>
          <w:rFonts w:ascii="GHEA Grapalat" w:hAnsi="GHEA Grapalat" w:cs="Tahoma"/>
          <w:lang w:val="hy-AM" w:eastAsia="zh-CN"/>
        </w:rPr>
      </w:pPr>
      <w:r w:rsidRPr="00EC5BD5">
        <w:rPr>
          <w:rFonts w:ascii="GHEA Grapalat" w:hAnsi="GHEA Grapalat" w:cs="Tahoma"/>
          <w:lang w:val="hy-AM" w:eastAsia="zh-CN"/>
        </w:rPr>
        <w:t xml:space="preserve">ՀՀ հարկային օրենսգրքի </w:t>
      </w:r>
      <w:r w:rsidR="000F5290" w:rsidRPr="00EC5BD5">
        <w:rPr>
          <w:rFonts w:ascii="GHEA Grapalat" w:hAnsi="GHEA Grapalat" w:cs="Tahoma"/>
          <w:lang w:val="hy-AM" w:eastAsia="zh-CN"/>
        </w:rPr>
        <w:t xml:space="preserve">(այսուհետ՝ Օրենսգիրք) </w:t>
      </w:r>
      <w:r w:rsidRPr="00EC5BD5">
        <w:rPr>
          <w:rFonts w:ascii="GHEA Grapalat" w:hAnsi="GHEA Grapalat" w:cs="Tahoma"/>
          <w:lang w:val="hy-AM" w:eastAsia="zh-CN"/>
        </w:rPr>
        <w:t xml:space="preserve">4-րդ հոդվածի 1-ին մասի </w:t>
      </w:r>
      <w:r w:rsidR="00426FAF" w:rsidRPr="00EC5BD5">
        <w:rPr>
          <w:rFonts w:ascii="GHEA Grapalat" w:hAnsi="GHEA Grapalat" w:cs="Tahoma"/>
          <w:lang w:val="hy-AM" w:eastAsia="zh-CN"/>
        </w:rPr>
        <w:t>12-րդ կետի համաձայն հարկային մարմինը Պետական եկամուտների կոմիտեն է:</w:t>
      </w:r>
    </w:p>
    <w:p w:rsidR="004839A7" w:rsidRPr="00EC5BD5" w:rsidRDefault="00426FAF" w:rsidP="007F5AA0">
      <w:pPr>
        <w:spacing w:line="360" w:lineRule="auto"/>
        <w:ind w:left="75" w:firstLine="645"/>
        <w:jc w:val="both"/>
        <w:rPr>
          <w:rFonts w:ascii="GHEA Grapalat" w:hAnsi="GHEA Grapalat" w:cs="Tahoma"/>
          <w:lang w:val="hy-AM" w:eastAsia="zh-CN"/>
        </w:rPr>
      </w:pPr>
      <w:r w:rsidRPr="00EC5BD5">
        <w:rPr>
          <w:rFonts w:ascii="GHEA Grapalat" w:hAnsi="GHEA Grapalat" w:cs="Tahoma"/>
          <w:lang w:val="hy-AM" w:eastAsia="zh-CN"/>
        </w:rPr>
        <w:t xml:space="preserve">Նույն մասի 13-րդ կետի համաձայն հարկային </w:t>
      </w:r>
      <w:proofErr w:type="spellStart"/>
      <w:r w:rsidRPr="00EC5BD5">
        <w:rPr>
          <w:rFonts w:ascii="GHEA Grapalat" w:hAnsi="GHEA Grapalat" w:cs="Tahoma"/>
          <w:lang w:val="hy-AM" w:eastAsia="zh-CN"/>
        </w:rPr>
        <w:t>վարչարարությունը</w:t>
      </w:r>
      <w:proofErr w:type="spellEnd"/>
      <w:r w:rsidRPr="00EC5BD5">
        <w:rPr>
          <w:rFonts w:ascii="GHEA Grapalat" w:hAnsi="GHEA Grapalat" w:cs="Tahoma"/>
          <w:lang w:val="hy-AM" w:eastAsia="zh-CN"/>
        </w:rPr>
        <w:t xml:space="preserve"> լիազոր մարմնի՝ Օրենսգրքի և այլ իրավական ակտերի հիման վրա իրականացվող գործողությունների ամբողջությունն է ուղղված հարկային հարաբերությունները կարգավորող իրավական ակտերի համատարած և ճիշտ կիրառության ապահովմանը, իսկ </w:t>
      </w:r>
      <w:r w:rsidR="00ED28AE" w:rsidRPr="00EC5BD5">
        <w:rPr>
          <w:rFonts w:ascii="GHEA Grapalat" w:hAnsi="GHEA Grapalat" w:cs="Tahoma"/>
          <w:lang w:val="hy-AM" w:eastAsia="zh-CN"/>
        </w:rPr>
        <w:t>14-րդ կ</w:t>
      </w:r>
      <w:r w:rsidR="004839A7" w:rsidRPr="00EC5BD5">
        <w:rPr>
          <w:rFonts w:ascii="GHEA Grapalat" w:hAnsi="GHEA Grapalat" w:cs="Tahoma"/>
          <w:lang w:val="hy-AM" w:eastAsia="zh-CN"/>
        </w:rPr>
        <w:t>ետի համաձայն լիազոր մարմին է հան</w:t>
      </w:r>
      <w:r w:rsidR="00ED28AE" w:rsidRPr="00EC5BD5">
        <w:rPr>
          <w:rFonts w:ascii="GHEA Grapalat" w:hAnsi="GHEA Grapalat" w:cs="Tahoma"/>
          <w:lang w:val="hy-AM" w:eastAsia="zh-CN"/>
        </w:rPr>
        <w:t>դիսանում</w:t>
      </w:r>
      <w:r w:rsidR="000F5290" w:rsidRPr="00EC5BD5">
        <w:rPr>
          <w:rFonts w:ascii="GHEA Grapalat" w:hAnsi="GHEA Grapalat" w:cs="Tahoma"/>
          <w:lang w:val="hy-AM" w:eastAsia="zh-CN"/>
        </w:rPr>
        <w:t xml:space="preserve"> Օ</w:t>
      </w:r>
      <w:r w:rsidR="00ED28AE" w:rsidRPr="00EC5BD5">
        <w:rPr>
          <w:rFonts w:ascii="GHEA Grapalat" w:hAnsi="GHEA Grapalat" w:cs="Tahoma"/>
          <w:lang w:val="hy-AM" w:eastAsia="zh-CN"/>
        </w:rPr>
        <w:t>րենսգրքով կամ վճարների վերաբերյալ Հայաստանի Հանրապետության օրենքներով սահմանված դեպքերում ու սահմաններում վարչարարություն կամ հսկողություն իրականացնող պետական կառավարման կամ տեղական ինքնակառավարման մարմինը:</w:t>
      </w:r>
      <w:r w:rsidR="004839A7" w:rsidRPr="00EC5BD5">
        <w:rPr>
          <w:rFonts w:ascii="GHEA Grapalat" w:hAnsi="GHEA Grapalat" w:cs="Tahoma"/>
          <w:lang w:val="hy-AM" w:eastAsia="zh-CN"/>
        </w:rPr>
        <w:t xml:space="preserve">   </w:t>
      </w:r>
    </w:p>
    <w:p w:rsidR="00340E77" w:rsidRPr="00EC5BD5" w:rsidRDefault="00340E77" w:rsidP="00DC20C9">
      <w:pPr>
        <w:spacing w:line="360" w:lineRule="auto"/>
        <w:ind w:left="75" w:firstLine="285"/>
        <w:jc w:val="both"/>
        <w:rPr>
          <w:rFonts w:ascii="GHEA Grapalat" w:hAnsi="GHEA Grapalat" w:cs="Tahoma"/>
          <w:lang w:val="hy-AM" w:eastAsia="zh-CN"/>
        </w:rPr>
      </w:pPr>
      <w:r w:rsidRPr="00EC5BD5">
        <w:rPr>
          <w:rFonts w:ascii="GHEA Grapalat" w:hAnsi="GHEA Grapalat" w:cs="Tahoma"/>
          <w:lang w:val="hy-AM" w:eastAsia="zh-CN"/>
        </w:rPr>
        <w:t xml:space="preserve">  Օրենսգրքի 36-րդ հոդվածի 1-ին մասի 1-ին կետի համաձայն հարկային մարմինը (հարկային հսկողություն իրականացնող պաշտոնատար անձը) լիազորված է հարկ վճարողների (հարկային գործակալների) մոտ Օրենսգրքի 17-րդ </w:t>
      </w:r>
      <w:proofErr w:type="spellStart"/>
      <w:r w:rsidRPr="00EC5BD5">
        <w:rPr>
          <w:rFonts w:ascii="GHEA Grapalat" w:hAnsi="GHEA Grapalat" w:cs="Tahoma"/>
          <w:lang w:val="hy-AM" w:eastAsia="zh-CN"/>
        </w:rPr>
        <w:t>բաժնով</w:t>
      </w:r>
      <w:proofErr w:type="spellEnd"/>
      <w:r w:rsidRPr="00EC5BD5">
        <w:rPr>
          <w:rFonts w:ascii="GHEA Grapalat" w:hAnsi="GHEA Grapalat" w:cs="Tahoma"/>
          <w:lang w:val="hy-AM" w:eastAsia="zh-CN"/>
        </w:rPr>
        <w:t xml:space="preserve"> սահմանված կարգով իրականացնել հարկային հսկողություն՝ Օրենսգրքի նույն </w:t>
      </w:r>
      <w:proofErr w:type="spellStart"/>
      <w:r w:rsidRPr="00EC5BD5">
        <w:rPr>
          <w:rFonts w:ascii="GHEA Grapalat" w:hAnsi="GHEA Grapalat" w:cs="Tahoma"/>
          <w:lang w:val="hy-AM" w:eastAsia="zh-CN"/>
        </w:rPr>
        <w:t>բաժնով</w:t>
      </w:r>
      <w:proofErr w:type="spellEnd"/>
      <w:r w:rsidRPr="00EC5BD5">
        <w:rPr>
          <w:rFonts w:ascii="GHEA Grapalat" w:hAnsi="GHEA Grapalat" w:cs="Tahoma"/>
          <w:lang w:val="hy-AM" w:eastAsia="zh-CN"/>
        </w:rPr>
        <w:t xml:space="preserve"> սահմանված՝ հարկային մարմնին լիազորություններ վերապահող օրենսդրության պահանջների պահպանման նկատմամբ:</w:t>
      </w:r>
    </w:p>
    <w:p w:rsidR="000F5290" w:rsidRPr="00EC5BD5" w:rsidRDefault="000F5290" w:rsidP="00DC20C9">
      <w:pPr>
        <w:spacing w:line="360" w:lineRule="auto"/>
        <w:ind w:left="75" w:firstLine="285"/>
        <w:jc w:val="both"/>
        <w:rPr>
          <w:rFonts w:ascii="GHEA Grapalat" w:hAnsi="GHEA Grapalat" w:cs="Tahoma"/>
          <w:lang w:val="hy-AM" w:eastAsia="zh-CN"/>
        </w:rPr>
      </w:pPr>
      <w:r w:rsidRPr="00EC5BD5">
        <w:rPr>
          <w:rFonts w:ascii="GHEA Grapalat" w:hAnsi="GHEA Grapalat" w:cs="Tahoma"/>
          <w:lang w:val="hy-AM" w:eastAsia="zh-CN"/>
        </w:rPr>
        <w:t xml:space="preserve">   Օրենսգրքի 328-րդ հոդվածի 1-ին մասի համաձայն հարկային հսկողությունը հարկային մարմնին հսկողության լիազորություններ վերապահող իրավական ակտերի պահանջների կատարման նկատմամբ պետական հսկողությունն է՝ հարկային մարմնին վերապահված լիազորությունների շրջանակներում հարկային մարմնի (պաշտոնատար անձանց)՝ Օրենսգրքով նախատեսված գործողությունների ամբողջությունը, իսկ 2-րդ մասի համաձայն հարկային հսկողության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խախտումների </w:t>
      </w:r>
      <w:proofErr w:type="spellStart"/>
      <w:r w:rsidRPr="00EC5BD5">
        <w:rPr>
          <w:rFonts w:ascii="GHEA Grapalat" w:hAnsi="GHEA Grapalat" w:cs="Tahoma"/>
          <w:lang w:val="hy-AM" w:eastAsia="zh-CN"/>
        </w:rPr>
        <w:t>կանխելն</w:t>
      </w:r>
      <w:proofErr w:type="spellEnd"/>
      <w:r w:rsidRPr="00EC5BD5">
        <w:rPr>
          <w:rFonts w:ascii="GHEA Grapalat" w:hAnsi="GHEA Grapalat" w:cs="Tahoma"/>
          <w:lang w:val="hy-AM" w:eastAsia="zh-CN"/>
        </w:rPr>
        <w:t xml:space="preserve"> ու խափանելը, դրանց հայտնաբերելը, հարկային մարմնին հսկողության լիազորություններ վերապահող իրավական ակտերով սահմանված դեպքերում ու կարգով հարկային </w:t>
      </w:r>
      <w:r w:rsidRPr="00EC5BD5">
        <w:rPr>
          <w:rFonts w:ascii="GHEA Grapalat" w:hAnsi="GHEA Grapalat" w:cs="Tahoma"/>
          <w:lang w:val="hy-AM" w:eastAsia="zh-CN"/>
        </w:rPr>
        <w:lastRenderedPageBreak/>
        <w:t xml:space="preserve">պարտավորությունները ճշգրտելը, այդ թվում` ինքնուրույն </w:t>
      </w:r>
      <w:proofErr w:type="spellStart"/>
      <w:r w:rsidRPr="00EC5BD5">
        <w:rPr>
          <w:rFonts w:ascii="GHEA Grapalat" w:hAnsi="GHEA Grapalat" w:cs="Tahoma"/>
          <w:lang w:val="hy-AM" w:eastAsia="zh-CN"/>
        </w:rPr>
        <w:t>հաշվարկելն</w:t>
      </w:r>
      <w:proofErr w:type="spellEnd"/>
      <w:r w:rsidRPr="00EC5BD5">
        <w:rPr>
          <w:rFonts w:ascii="GHEA Grapalat" w:hAnsi="GHEA Grapalat" w:cs="Tahoma"/>
          <w:lang w:val="hy-AM" w:eastAsia="zh-CN"/>
        </w:rPr>
        <w:t xml:space="preserve"> ու վերահաշվարկելը, ինչպես նաև հայտնաբերված խախտումների համար պատասխանատվություն կիրառելը:</w:t>
      </w:r>
    </w:p>
    <w:p w:rsidR="00E74B8E" w:rsidRPr="00EC5BD5" w:rsidRDefault="00E74B8E" w:rsidP="00DC20C9">
      <w:pPr>
        <w:spacing w:line="360" w:lineRule="auto"/>
        <w:ind w:left="75" w:firstLine="285"/>
        <w:jc w:val="both"/>
        <w:rPr>
          <w:rFonts w:ascii="GHEA Grapalat" w:hAnsi="GHEA Grapalat" w:cs="Tahoma"/>
          <w:lang w:val="hy-AM" w:eastAsia="zh-CN"/>
        </w:rPr>
      </w:pPr>
      <w:r w:rsidRPr="00EC5BD5">
        <w:rPr>
          <w:rFonts w:ascii="GHEA Grapalat" w:hAnsi="GHEA Grapalat" w:cs="Tahoma"/>
          <w:lang w:val="hy-AM" w:eastAsia="zh-CN"/>
        </w:rPr>
        <w:t xml:space="preserve">   Օրենսգրքի 329-րդ հոդվածի 1-ին մասի համաձայն </w:t>
      </w:r>
      <w:r w:rsidR="00363622" w:rsidRPr="00EC5BD5">
        <w:rPr>
          <w:rFonts w:ascii="GHEA Grapalat" w:hAnsi="GHEA Grapalat" w:cs="Tahoma"/>
          <w:lang w:val="hy-AM" w:eastAsia="zh-CN"/>
        </w:rPr>
        <w:t>հ</w:t>
      </w:r>
      <w:r w:rsidRPr="00EC5BD5">
        <w:rPr>
          <w:rFonts w:ascii="GHEA Grapalat" w:hAnsi="GHEA Grapalat" w:cs="Tahoma"/>
          <w:lang w:val="hy-AM" w:eastAsia="zh-CN"/>
        </w:rPr>
        <w:t>արկային մարմնին հսկողության լիազորություններ վերապահող իրավական ակտերով սահմանված դեպքերում և սահմաններում այդ իրավական ակտերի պահանջների կատարման նկատմամբ հսկողությունը (այսուհետ՝ լիազոր մարմինների հսկողություն) իրենց վերապահված լիազորությունների շրջանակներում իրականացնում են համապատասխան լիազոր մարմինները (պաշտոնատար անձինք):</w:t>
      </w:r>
    </w:p>
    <w:p w:rsidR="00E67F77" w:rsidRPr="00EC5BD5" w:rsidRDefault="00EC4995" w:rsidP="00DC20C9">
      <w:pPr>
        <w:spacing w:line="360" w:lineRule="auto"/>
        <w:ind w:left="75" w:firstLine="285"/>
        <w:jc w:val="both"/>
        <w:rPr>
          <w:rFonts w:ascii="GHEA Grapalat" w:hAnsi="GHEA Grapalat" w:cs="Tahoma"/>
          <w:lang w:val="hy-AM" w:eastAsia="zh-CN"/>
        </w:rPr>
      </w:pPr>
      <w:r w:rsidRPr="00EC5BD5">
        <w:rPr>
          <w:rFonts w:ascii="GHEA Grapalat" w:hAnsi="GHEA Grapalat" w:cs="Tahoma"/>
          <w:lang w:val="hy-AM" w:eastAsia="zh-CN"/>
        </w:rPr>
        <w:t xml:space="preserve">    </w:t>
      </w:r>
      <w:r w:rsidR="009B7F19" w:rsidRPr="00EC5BD5">
        <w:rPr>
          <w:rFonts w:ascii="GHEA Grapalat" w:hAnsi="GHEA Grapalat" w:cs="Tahoma"/>
          <w:lang w:val="hy-AM" w:eastAsia="zh-CN"/>
        </w:rPr>
        <w:t>«Հարկային ծառայության մասին» ՀՀ օրենքի</w:t>
      </w:r>
      <w:r w:rsidR="00E67F77" w:rsidRPr="00EC5BD5">
        <w:rPr>
          <w:rFonts w:ascii="GHEA Grapalat" w:hAnsi="GHEA Grapalat" w:cs="Tahoma"/>
          <w:lang w:val="hy-AM" w:eastAsia="zh-CN"/>
        </w:rPr>
        <w:t xml:space="preserve"> 4-րդ հոդվածի 1-ին մասի 9-րդ պարբերության համաձայն հարկային մարմնի կողմից վերահսկվող եկամուտներ </w:t>
      </w:r>
      <w:r w:rsidR="001729B2" w:rsidRPr="00EC5BD5">
        <w:rPr>
          <w:rFonts w:ascii="GHEA Grapalat" w:hAnsi="GHEA Grapalat" w:cs="Tahoma"/>
          <w:lang w:val="hy-AM" w:eastAsia="zh-CN"/>
        </w:rPr>
        <w:t>են</w:t>
      </w:r>
      <w:r w:rsidR="00E67F77" w:rsidRPr="00EC5BD5">
        <w:rPr>
          <w:rFonts w:ascii="GHEA Grapalat" w:hAnsi="GHEA Grapalat" w:cs="Tahoma"/>
          <w:lang w:val="hy-AM" w:eastAsia="zh-CN"/>
        </w:rPr>
        <w:t xml:space="preserve"> համարվում Հայաստանի Հանրապետության պետական և համայնքների բյուջեներ վճարվող հարկերի, տուրքերի և օրենքով սահմանված վճարների, դրանց նկատմամբ օրենքով սահմանված կարգով հաշվարկվող տույժերի և տուգանքների ամբողջությունը, որոնց հաշվառումը, հաշվառման և (կամ) վճարման նկատմամբ հսկողությունը, մուտքերի ապահովման վերահսկողությունն օրենսդրությամբ վերապահված է հարկային մարմնին: </w:t>
      </w:r>
      <w:r w:rsidR="009B7F19" w:rsidRPr="00EC5BD5">
        <w:rPr>
          <w:rFonts w:ascii="GHEA Grapalat" w:hAnsi="GHEA Grapalat" w:cs="Tahoma"/>
          <w:lang w:val="hy-AM" w:eastAsia="zh-CN"/>
        </w:rPr>
        <w:t xml:space="preserve"> </w:t>
      </w:r>
    </w:p>
    <w:p w:rsidR="009B7F19" w:rsidRPr="00EC5BD5" w:rsidRDefault="00E67F77" w:rsidP="00DC20C9">
      <w:pPr>
        <w:spacing w:line="360" w:lineRule="auto"/>
        <w:ind w:left="75" w:firstLine="285"/>
        <w:jc w:val="both"/>
        <w:rPr>
          <w:rFonts w:ascii="GHEA Grapalat" w:hAnsi="GHEA Grapalat" w:cs="Tahoma"/>
          <w:lang w:val="hy-AM" w:eastAsia="zh-CN"/>
        </w:rPr>
      </w:pPr>
      <w:r w:rsidRPr="00EC5BD5">
        <w:rPr>
          <w:rFonts w:ascii="GHEA Grapalat" w:hAnsi="GHEA Grapalat" w:cs="Tahoma"/>
          <w:lang w:val="hy-AM" w:eastAsia="zh-CN"/>
        </w:rPr>
        <w:t xml:space="preserve">    Նույն օրենքի </w:t>
      </w:r>
      <w:r w:rsidR="009B7F19" w:rsidRPr="00EC5BD5">
        <w:rPr>
          <w:rFonts w:ascii="GHEA Grapalat" w:hAnsi="GHEA Grapalat" w:cs="Tahoma"/>
          <w:lang w:val="hy-AM" w:eastAsia="zh-CN"/>
        </w:rPr>
        <w:t>6-րդ հոդվածի 1-ին կետի համաձայն հարկային մարմնի խնդիրներից է հարկային մարմնի կողմից վերահսկվող եկամուտների ապահովումը:</w:t>
      </w:r>
    </w:p>
    <w:p w:rsidR="00E64883" w:rsidRPr="00EC5BD5" w:rsidRDefault="00651C2A" w:rsidP="00DC20C9">
      <w:pPr>
        <w:spacing w:line="360" w:lineRule="auto"/>
        <w:ind w:left="75" w:firstLine="285"/>
        <w:jc w:val="both"/>
        <w:rPr>
          <w:rFonts w:ascii="GHEA Grapalat" w:hAnsi="GHEA Grapalat" w:cs="Tahoma"/>
          <w:lang w:val="hy-AM" w:eastAsia="zh-CN"/>
        </w:rPr>
      </w:pPr>
      <w:r w:rsidRPr="00EC5BD5">
        <w:rPr>
          <w:rFonts w:ascii="GHEA Grapalat" w:hAnsi="GHEA Grapalat" w:cs="Tahoma"/>
          <w:lang w:val="hy-AM" w:eastAsia="zh-CN"/>
        </w:rPr>
        <w:t xml:space="preserve">     Նույն օրենքի 9-րդ հոդվածի 1-ին մասի 1-ին կետի «ե» պարբերության համաձայն հարկային մարմինը Օրենսգրքին համապատասխան` իրականացնում է հարկային վարչարարություն, մասնավորապես` </w:t>
      </w:r>
      <w:r w:rsidR="00363622" w:rsidRPr="00EC5BD5">
        <w:rPr>
          <w:rFonts w:ascii="GHEA Grapalat" w:hAnsi="GHEA Grapalat" w:cs="Tahoma"/>
          <w:lang w:val="hy-AM" w:eastAsia="zh-CN"/>
        </w:rPr>
        <w:t>ՎԻՎ</w:t>
      </w:r>
      <w:r w:rsidRPr="00EC5BD5">
        <w:rPr>
          <w:rFonts w:ascii="GHEA Grapalat" w:hAnsi="GHEA Grapalat" w:cs="Tahoma"/>
          <w:lang w:val="hy-AM" w:eastAsia="zh-CN"/>
        </w:rPr>
        <w:t xml:space="preserve"> օրենսգրքին համապատասխան` վարչական իրավախախտումների վերաբերյալ իրեն վերապահված գործերով վարույթի իրականացում, հարկային իրավախախտումների բացահայտման ուղղությամբ անհրաժեշտ օպերատիվ-հետախուզական միջոցառումների իրականացում՝ օրենքով սահմանված կարգով, </w:t>
      </w:r>
      <w:r w:rsidR="00363622" w:rsidRPr="00EC5BD5">
        <w:rPr>
          <w:rFonts w:ascii="GHEA Grapalat" w:hAnsi="GHEA Grapalat" w:cs="Tahoma"/>
          <w:lang w:val="hy-AM" w:eastAsia="zh-CN"/>
        </w:rPr>
        <w:t>ՀՀ</w:t>
      </w:r>
      <w:r w:rsidRPr="00EC5BD5">
        <w:rPr>
          <w:rFonts w:ascii="GHEA Grapalat" w:hAnsi="GHEA Grapalat" w:cs="Tahoma"/>
          <w:lang w:val="hy-AM" w:eastAsia="zh-CN"/>
        </w:rPr>
        <w:t xml:space="preserve"> հարկային օրենսդրության, հարկային հարաբերությունները կարգավորող մյուս իրավական ակտերի` հարկային պարտավորությունների գծով պահանջների խախտման համար օրենքով սահմանված պատասխանատվության </w:t>
      </w:r>
      <w:r w:rsidRPr="00EC5BD5">
        <w:rPr>
          <w:rFonts w:ascii="GHEA Grapalat" w:hAnsi="GHEA Grapalat" w:cs="Tahoma"/>
          <w:lang w:val="hy-AM" w:eastAsia="zh-CN"/>
        </w:rPr>
        <w:lastRenderedPageBreak/>
        <w:t xml:space="preserve">կիրառում, իսկ </w:t>
      </w:r>
      <w:r w:rsidR="0085075A" w:rsidRPr="00EC5BD5">
        <w:rPr>
          <w:rFonts w:ascii="GHEA Grapalat" w:hAnsi="GHEA Grapalat" w:cs="Tahoma"/>
          <w:lang w:val="hy-AM" w:eastAsia="zh-CN"/>
        </w:rPr>
        <w:t>«զ» կետի համաձայն հարկային պարտավորությունների կատարման ապահովում, հարկերի և այլ պարտադիր վճարների հավաքման կազմակերպում:</w:t>
      </w:r>
    </w:p>
    <w:p w:rsidR="008A26CD" w:rsidRPr="00EC5BD5" w:rsidRDefault="00292EA6" w:rsidP="007F5AA0">
      <w:pPr>
        <w:spacing w:line="360" w:lineRule="auto"/>
        <w:ind w:left="75" w:firstLine="645"/>
        <w:jc w:val="both"/>
        <w:rPr>
          <w:rFonts w:ascii="GHEA Grapalat" w:hAnsi="GHEA Grapalat" w:cs="Tahoma"/>
          <w:lang w:val="hy-AM" w:eastAsia="zh-CN"/>
        </w:rPr>
      </w:pPr>
      <w:r w:rsidRPr="00EC5BD5">
        <w:rPr>
          <w:rFonts w:ascii="GHEA Grapalat" w:hAnsi="GHEA Grapalat" w:cs="Tahoma"/>
          <w:lang w:val="hy-AM" w:eastAsia="zh-CN"/>
        </w:rPr>
        <w:t xml:space="preserve">Միաժամանակ, «Տեղական տուրքերի և վճարների մասին» ՀՀ օրենքի </w:t>
      </w:r>
      <w:r w:rsidR="008A26CD" w:rsidRPr="00EC5BD5">
        <w:rPr>
          <w:rFonts w:ascii="GHEA Grapalat" w:hAnsi="GHEA Grapalat" w:cs="Tahoma"/>
          <w:lang w:val="hy-AM" w:eastAsia="zh-CN"/>
        </w:rPr>
        <w:t>3-րդ հոդվածի 1-ին մասի 3-րդ և 4-րդ կետերի համաձայն տեղական տուրք հաշվարկող և գանձող է հանդիսանում համայնքը, իսկ տեղական վճար հաշվարկող և գանձող՝ համայնքը կամ համայնքի պատվերով ծառայություններ մատուցող անձը:</w:t>
      </w:r>
    </w:p>
    <w:p w:rsidR="00292EA6" w:rsidRPr="00EC5BD5" w:rsidRDefault="008A26CD" w:rsidP="00AD4429">
      <w:pPr>
        <w:spacing w:line="360" w:lineRule="auto"/>
        <w:ind w:left="75" w:firstLine="645"/>
        <w:jc w:val="both"/>
        <w:rPr>
          <w:rFonts w:ascii="GHEA Grapalat" w:hAnsi="GHEA Grapalat" w:cs="Tahoma"/>
          <w:lang w:val="hy-AM" w:eastAsia="zh-CN"/>
        </w:rPr>
      </w:pPr>
      <w:r w:rsidRPr="00EC5BD5">
        <w:rPr>
          <w:rFonts w:ascii="GHEA Grapalat" w:hAnsi="GHEA Grapalat" w:cs="Tahoma"/>
          <w:lang w:val="hy-AM" w:eastAsia="zh-CN"/>
        </w:rPr>
        <w:t xml:space="preserve">Նույն օրենքի </w:t>
      </w:r>
      <w:r w:rsidR="00292EA6" w:rsidRPr="00EC5BD5">
        <w:rPr>
          <w:rFonts w:ascii="GHEA Grapalat" w:hAnsi="GHEA Grapalat" w:cs="Tahoma"/>
          <w:lang w:val="hy-AM" w:eastAsia="zh-CN"/>
        </w:rPr>
        <w:t xml:space="preserve">15-րդ հոդվածի 2-րդ մասի համաձայն տեղական տուրք գանձող պաշտոնատար անձինք տեղական տուրքը գանձում են նախքան նույն օրենքով սահմանված գործողությունների կատարումը (վավերացումը) և (կամ) </w:t>
      </w:r>
      <w:proofErr w:type="spellStart"/>
      <w:r w:rsidR="00292EA6" w:rsidRPr="00EC5BD5">
        <w:rPr>
          <w:rFonts w:ascii="GHEA Grapalat" w:hAnsi="GHEA Grapalat" w:cs="Tahoma"/>
          <w:lang w:val="hy-AM" w:eastAsia="zh-CN"/>
        </w:rPr>
        <w:t>թույլտվությունների</w:t>
      </w:r>
      <w:proofErr w:type="spellEnd"/>
      <w:r w:rsidR="00292EA6" w:rsidRPr="00EC5BD5">
        <w:rPr>
          <w:rFonts w:ascii="GHEA Grapalat" w:hAnsi="GHEA Grapalat" w:cs="Tahoma"/>
          <w:lang w:val="hy-AM" w:eastAsia="zh-CN"/>
        </w:rPr>
        <w:t xml:space="preserve"> տրամադրումը կամ համայնքային ծառայությունների մատուցումը, իսկ տեղական վճարը գանձում են ծառայության մատուցումից առաջ և (կամ) հետո` համայնքի ավագանու հաստատած պարբերականությամբ:</w:t>
      </w:r>
    </w:p>
    <w:p w:rsidR="000E5965" w:rsidRPr="00EC5BD5" w:rsidRDefault="00E64883" w:rsidP="00370541">
      <w:pPr>
        <w:spacing w:line="360" w:lineRule="auto"/>
        <w:ind w:left="75" w:firstLine="492"/>
        <w:jc w:val="both"/>
        <w:rPr>
          <w:rFonts w:ascii="GHEA Grapalat" w:hAnsi="GHEA Grapalat" w:cs="Tahoma"/>
          <w:lang w:val="hy-AM" w:eastAsia="zh-CN"/>
        </w:rPr>
      </w:pPr>
      <w:r w:rsidRPr="00EC5BD5">
        <w:rPr>
          <w:rFonts w:ascii="GHEA Grapalat" w:hAnsi="GHEA Grapalat" w:cs="Tahoma"/>
          <w:lang w:val="hy-AM" w:eastAsia="zh-CN"/>
        </w:rPr>
        <w:t xml:space="preserve">Վերոգրյալ </w:t>
      </w:r>
      <w:proofErr w:type="spellStart"/>
      <w:r w:rsidRPr="00EC5BD5">
        <w:rPr>
          <w:rFonts w:ascii="GHEA Grapalat" w:hAnsi="GHEA Grapalat" w:cs="Tahoma"/>
          <w:lang w:val="hy-AM" w:eastAsia="zh-CN"/>
        </w:rPr>
        <w:t>իրավանորմերի</w:t>
      </w:r>
      <w:proofErr w:type="spellEnd"/>
      <w:r w:rsidRPr="00EC5BD5">
        <w:rPr>
          <w:rFonts w:ascii="GHEA Grapalat" w:hAnsi="GHEA Grapalat" w:cs="Tahoma"/>
          <w:lang w:val="hy-AM" w:eastAsia="zh-CN"/>
        </w:rPr>
        <w:t xml:space="preserve"> </w:t>
      </w:r>
      <w:proofErr w:type="spellStart"/>
      <w:r w:rsidRPr="00EC5BD5">
        <w:rPr>
          <w:rFonts w:ascii="GHEA Grapalat" w:hAnsi="GHEA Grapalat" w:cs="Tahoma"/>
          <w:lang w:val="hy-AM" w:eastAsia="zh-CN"/>
        </w:rPr>
        <w:t>վերլուծությունից</w:t>
      </w:r>
      <w:proofErr w:type="spellEnd"/>
      <w:r w:rsidRPr="00EC5BD5">
        <w:rPr>
          <w:rFonts w:ascii="GHEA Grapalat" w:hAnsi="GHEA Grapalat" w:cs="Tahoma"/>
          <w:lang w:val="hy-AM" w:eastAsia="zh-CN"/>
        </w:rPr>
        <w:t xml:space="preserve"> պարզ է դառնում, որ ՎԻՎ օրենսգրքի 170</w:t>
      </w:r>
      <w:r w:rsidRPr="00EC5BD5">
        <w:rPr>
          <w:rFonts w:ascii="GHEA Grapalat" w:hAnsi="GHEA Grapalat" w:cs="Tahoma"/>
          <w:vertAlign w:val="superscript"/>
          <w:lang w:val="hy-AM" w:eastAsia="zh-CN"/>
        </w:rPr>
        <w:t>3</w:t>
      </w:r>
      <w:r w:rsidRPr="00EC5BD5">
        <w:rPr>
          <w:rFonts w:ascii="GHEA Grapalat" w:hAnsi="GHEA Grapalat" w:cs="Tahoma"/>
          <w:lang w:val="hy-AM" w:eastAsia="zh-CN"/>
        </w:rPr>
        <w:t>-րդ հոդվածով</w:t>
      </w:r>
      <w:r w:rsidR="00957D58" w:rsidRPr="00EC5BD5">
        <w:rPr>
          <w:rFonts w:ascii="GHEA Grapalat" w:hAnsi="GHEA Grapalat" w:cs="Tahoma"/>
          <w:lang w:val="hy-AM" w:eastAsia="zh-CN"/>
        </w:rPr>
        <w:t xml:space="preserve"> նախատեսված իրավախախտման վերաբերյալ գործերը կարող են վերապահված լինել նաև այլ լիազոր մարմինների</w:t>
      </w:r>
      <w:r w:rsidR="000E5965" w:rsidRPr="00EC5BD5">
        <w:rPr>
          <w:rFonts w:ascii="GHEA Grapalat" w:hAnsi="GHEA Grapalat" w:cs="Tahoma"/>
          <w:lang w:val="hy-AM" w:eastAsia="zh-CN"/>
        </w:rPr>
        <w:t>,</w:t>
      </w:r>
      <w:r w:rsidR="00701FD6" w:rsidRPr="00EC5BD5">
        <w:rPr>
          <w:rFonts w:ascii="GHEA Grapalat" w:hAnsi="GHEA Grapalat" w:cs="Tahoma"/>
          <w:lang w:val="hy-AM" w:eastAsia="zh-CN"/>
        </w:rPr>
        <w:t xml:space="preserve"> մասնավորապես` տեղական ինքնակառավարման մարմիններին: </w:t>
      </w:r>
      <w:r w:rsidR="00363622" w:rsidRPr="00EC5BD5">
        <w:rPr>
          <w:rFonts w:ascii="GHEA Grapalat" w:hAnsi="GHEA Grapalat" w:cs="Tahoma"/>
          <w:lang w:val="hy-AM" w:eastAsia="zh-CN"/>
        </w:rPr>
        <w:t>Հ</w:t>
      </w:r>
      <w:r w:rsidR="000E5965" w:rsidRPr="00EC5BD5">
        <w:rPr>
          <w:rFonts w:ascii="GHEA Grapalat" w:hAnsi="GHEA Grapalat" w:cs="Tahoma"/>
          <w:lang w:val="hy-AM" w:eastAsia="zh-CN"/>
        </w:rPr>
        <w:t xml:space="preserve">արկային մարմինը նշված հոդվածով նախատեսված իրավախախտման վերաբերյալ գործերը քննում </w:t>
      </w:r>
      <w:r w:rsidR="00363622" w:rsidRPr="00EC5BD5">
        <w:rPr>
          <w:rFonts w:ascii="GHEA Grapalat" w:hAnsi="GHEA Grapalat" w:cs="Tahoma"/>
          <w:lang w:val="hy-AM" w:eastAsia="zh-CN"/>
        </w:rPr>
        <w:t>է</w:t>
      </w:r>
      <w:r w:rsidR="000E5965" w:rsidRPr="00EC5BD5">
        <w:rPr>
          <w:rFonts w:ascii="GHEA Grapalat" w:hAnsi="GHEA Grapalat" w:cs="Tahoma"/>
          <w:lang w:val="hy-AM" w:eastAsia="zh-CN"/>
        </w:rPr>
        <w:t xml:space="preserve"> միայն </w:t>
      </w:r>
      <w:r w:rsidR="00363622" w:rsidRPr="00EC5BD5">
        <w:rPr>
          <w:rFonts w:ascii="GHEA Grapalat" w:hAnsi="GHEA Grapalat" w:cs="Tahoma"/>
          <w:lang w:val="hy-AM" w:eastAsia="zh-CN"/>
        </w:rPr>
        <w:t>իր</w:t>
      </w:r>
      <w:r w:rsidR="000E5965" w:rsidRPr="00EC5BD5">
        <w:rPr>
          <w:rFonts w:ascii="GHEA Grapalat" w:hAnsi="GHEA Grapalat" w:cs="Tahoma"/>
          <w:lang w:val="hy-AM" w:eastAsia="zh-CN"/>
        </w:rPr>
        <w:t xml:space="preserve"> կողմից վերահսկվող եկամուտների վճարումները սահմանված ժամկետներում չկատարելու դեպքերում:</w:t>
      </w:r>
    </w:p>
    <w:p w:rsidR="004530E4" w:rsidRPr="00EC5BD5" w:rsidRDefault="004530E4" w:rsidP="00370541">
      <w:pPr>
        <w:spacing w:line="360" w:lineRule="auto"/>
        <w:ind w:left="75" w:firstLine="492"/>
        <w:jc w:val="both"/>
        <w:rPr>
          <w:rFonts w:ascii="GHEA Grapalat" w:hAnsi="GHEA Grapalat" w:cs="Tahoma"/>
          <w:lang w:val="hy-AM" w:eastAsia="zh-CN"/>
        </w:rPr>
      </w:pPr>
      <w:r w:rsidRPr="00EC5BD5">
        <w:rPr>
          <w:rFonts w:ascii="GHEA Grapalat" w:hAnsi="GHEA Grapalat" w:cs="Tahoma"/>
          <w:lang w:val="hy-AM" w:eastAsia="zh-CN"/>
        </w:rPr>
        <w:t xml:space="preserve">Ելնելով </w:t>
      </w:r>
      <w:proofErr w:type="spellStart"/>
      <w:r w:rsidRPr="00EC5BD5">
        <w:rPr>
          <w:rFonts w:ascii="GHEA Grapalat" w:hAnsi="GHEA Grapalat" w:cs="Tahoma"/>
          <w:lang w:val="hy-AM" w:eastAsia="zh-CN"/>
        </w:rPr>
        <w:t>վերոգրյալից</w:t>
      </w:r>
      <w:proofErr w:type="spellEnd"/>
      <w:r w:rsidRPr="00EC5BD5">
        <w:rPr>
          <w:rFonts w:ascii="GHEA Grapalat" w:hAnsi="GHEA Grapalat" w:cs="Tahoma"/>
          <w:lang w:val="hy-AM" w:eastAsia="zh-CN"/>
        </w:rPr>
        <w:t>` անհրաժեշտություն է առաջացել հստակեցնել 244</w:t>
      </w:r>
      <w:r w:rsidRPr="00EC5BD5">
        <w:rPr>
          <w:rFonts w:ascii="GHEA Grapalat" w:hAnsi="GHEA Grapalat" w:cs="Tahoma"/>
          <w:vertAlign w:val="superscript"/>
          <w:lang w:val="hy-AM" w:eastAsia="zh-CN"/>
        </w:rPr>
        <w:t>2</w:t>
      </w:r>
      <w:r w:rsidRPr="00EC5BD5">
        <w:rPr>
          <w:rFonts w:ascii="GHEA Grapalat" w:hAnsi="GHEA Grapalat" w:cs="Tahoma"/>
          <w:lang w:val="hy-AM" w:eastAsia="zh-CN"/>
        </w:rPr>
        <w:t>-րդ հոդվածով նախատեսված հարկային մարմինների քննությանը ենթակա վարչական իրավախախտումների վերաբերյալ գործերի շրջանակը, մասնավորապես` սահմանել, որ հարկային մարմինը իրավասու է քննելու ՎԻՎ օրենսգրքի 170</w:t>
      </w:r>
      <w:r w:rsidRPr="00EC5BD5">
        <w:rPr>
          <w:rFonts w:ascii="GHEA Grapalat" w:hAnsi="GHEA Grapalat" w:cs="Tahoma"/>
          <w:vertAlign w:val="superscript"/>
          <w:lang w:val="hy-AM" w:eastAsia="zh-CN"/>
        </w:rPr>
        <w:t>3</w:t>
      </w:r>
      <w:r w:rsidRPr="00EC5BD5">
        <w:rPr>
          <w:rFonts w:ascii="GHEA Grapalat" w:hAnsi="GHEA Grapalat" w:cs="Tahoma"/>
          <w:lang w:val="hy-AM" w:eastAsia="zh-CN"/>
        </w:rPr>
        <w:t>-րդ հոդվածով սահմանված իրավախախտումների վերաբերյալ գործերը իր կողմից վերահսկվող եկամուտների գծով պարտավորությունները սահմանված ժամկետներում չվճարելու դեպքերում, ինչի նպատակով ՎԻՎ օրենսգրքում անհրաժեշտ է կատարել համապատասխան փոփոխություններ:</w:t>
      </w:r>
    </w:p>
    <w:p w:rsidR="004530E4" w:rsidRPr="00EC5BD5" w:rsidRDefault="00292EA6" w:rsidP="00370541">
      <w:pPr>
        <w:spacing w:line="360" w:lineRule="auto"/>
        <w:ind w:left="75" w:firstLine="492"/>
        <w:jc w:val="both"/>
        <w:rPr>
          <w:rFonts w:ascii="GHEA Grapalat" w:hAnsi="GHEA Grapalat" w:cs="Tahoma"/>
          <w:lang w:val="hy-AM" w:eastAsia="zh-CN"/>
        </w:rPr>
      </w:pPr>
      <w:r w:rsidRPr="00EC5BD5">
        <w:rPr>
          <w:rFonts w:ascii="GHEA Grapalat" w:hAnsi="GHEA Grapalat" w:cs="Tahoma"/>
          <w:lang w:val="hy-AM" w:eastAsia="zh-CN"/>
        </w:rPr>
        <w:t xml:space="preserve">Միաժամանակ, </w:t>
      </w:r>
      <w:r w:rsidR="004530E4" w:rsidRPr="00EC5BD5">
        <w:rPr>
          <w:rFonts w:ascii="GHEA Grapalat" w:hAnsi="GHEA Grapalat" w:cs="Tahoma"/>
          <w:lang w:val="hy-AM" w:eastAsia="zh-CN"/>
        </w:rPr>
        <w:t>Նախագծով նախատեսվում է լրացում կատարել ՎԻՎ օրենսգրքի           219</w:t>
      </w:r>
      <w:r w:rsidR="004530E4" w:rsidRPr="00EC5BD5">
        <w:rPr>
          <w:rFonts w:ascii="GHEA Grapalat" w:hAnsi="GHEA Grapalat" w:cs="Tahoma"/>
          <w:vertAlign w:val="superscript"/>
          <w:lang w:val="hy-AM" w:eastAsia="zh-CN"/>
        </w:rPr>
        <w:t>1</w:t>
      </w:r>
      <w:r w:rsidR="004530E4" w:rsidRPr="00EC5BD5">
        <w:rPr>
          <w:rFonts w:ascii="GHEA Grapalat" w:hAnsi="GHEA Grapalat" w:cs="Tahoma"/>
          <w:lang w:val="hy-AM" w:eastAsia="zh-CN"/>
        </w:rPr>
        <w:t xml:space="preserve">-ին հոդվածում` նախատեսելով, որ ՀՀ տեղական ինքնակառավարման մարմինները </w:t>
      </w:r>
      <w:r w:rsidR="004530E4" w:rsidRPr="00EC5BD5">
        <w:rPr>
          <w:rFonts w:ascii="GHEA Grapalat" w:hAnsi="GHEA Grapalat" w:cs="Tahoma"/>
          <w:lang w:val="hy-AM" w:eastAsia="zh-CN"/>
        </w:rPr>
        <w:lastRenderedPageBreak/>
        <w:t>քննում են 170</w:t>
      </w:r>
      <w:r w:rsidR="004530E4" w:rsidRPr="00EC5BD5">
        <w:rPr>
          <w:rFonts w:ascii="GHEA Grapalat" w:hAnsi="GHEA Grapalat" w:cs="Tahoma"/>
          <w:vertAlign w:val="superscript"/>
          <w:lang w:val="hy-AM" w:eastAsia="zh-CN"/>
        </w:rPr>
        <w:t>3</w:t>
      </w:r>
      <w:r w:rsidR="004530E4" w:rsidRPr="00EC5BD5">
        <w:rPr>
          <w:rFonts w:ascii="GHEA Grapalat" w:hAnsi="GHEA Grapalat" w:cs="Tahoma"/>
          <w:lang w:val="hy-AM" w:eastAsia="zh-CN"/>
        </w:rPr>
        <w:t xml:space="preserve">-րդ հոդվածով նախատեսված` տեղական հարկերը և վճարները </w:t>
      </w:r>
      <w:r w:rsidR="007A255E" w:rsidRPr="00EC5BD5">
        <w:rPr>
          <w:rFonts w:ascii="GHEA Grapalat" w:hAnsi="GHEA Grapalat" w:cs="Tahoma"/>
          <w:lang w:val="hy-AM" w:eastAsia="zh-CN"/>
        </w:rPr>
        <w:t xml:space="preserve">(բացառությամբ տեղական տուրքի) </w:t>
      </w:r>
      <w:r w:rsidR="004530E4" w:rsidRPr="00EC5BD5">
        <w:rPr>
          <w:rFonts w:ascii="GHEA Grapalat" w:hAnsi="GHEA Grapalat" w:cs="Tahoma"/>
          <w:lang w:val="hy-AM" w:eastAsia="zh-CN"/>
        </w:rPr>
        <w:t>ժամանակին չվճարելու վարչական իրավախախտումների վերաբերյալ գործերը:</w:t>
      </w:r>
    </w:p>
    <w:p w:rsidR="0083025B" w:rsidRPr="00EC5BD5" w:rsidRDefault="000E5965" w:rsidP="00370541">
      <w:pPr>
        <w:spacing w:line="360" w:lineRule="auto"/>
        <w:ind w:left="75" w:firstLine="492"/>
        <w:jc w:val="both"/>
        <w:rPr>
          <w:rFonts w:ascii="GHEA Grapalat" w:hAnsi="GHEA Grapalat" w:cs="Tahoma"/>
          <w:lang w:val="hy-AM" w:eastAsia="zh-CN"/>
        </w:rPr>
      </w:pPr>
      <w:r w:rsidRPr="00EC5BD5">
        <w:rPr>
          <w:rFonts w:ascii="GHEA Grapalat" w:hAnsi="GHEA Grapalat" w:cs="Tahoma"/>
          <w:lang w:val="hy-AM" w:eastAsia="zh-CN"/>
        </w:rPr>
        <w:t xml:space="preserve">Ելնելով </w:t>
      </w:r>
      <w:proofErr w:type="spellStart"/>
      <w:r w:rsidRPr="00EC5BD5">
        <w:rPr>
          <w:rFonts w:ascii="GHEA Grapalat" w:hAnsi="GHEA Grapalat" w:cs="Tahoma"/>
          <w:lang w:val="hy-AM" w:eastAsia="zh-CN"/>
        </w:rPr>
        <w:t>վերոգրյալից</w:t>
      </w:r>
      <w:proofErr w:type="spellEnd"/>
      <w:r w:rsidR="007243CE" w:rsidRPr="00EC5BD5">
        <w:rPr>
          <w:rFonts w:ascii="GHEA Grapalat" w:hAnsi="GHEA Grapalat" w:cs="Tahoma"/>
          <w:lang w:val="hy-AM" w:eastAsia="zh-CN"/>
        </w:rPr>
        <w:t>`</w:t>
      </w:r>
      <w:r w:rsidRPr="00EC5BD5">
        <w:rPr>
          <w:rFonts w:ascii="GHEA Grapalat" w:hAnsi="GHEA Grapalat" w:cs="Tahoma"/>
          <w:lang w:val="hy-AM" w:eastAsia="zh-CN"/>
        </w:rPr>
        <w:t xml:space="preserve"> անհրաժեշտություն է առաջա</w:t>
      </w:r>
      <w:r w:rsidR="00066AD8" w:rsidRPr="00EC5BD5">
        <w:rPr>
          <w:rFonts w:ascii="GHEA Grapalat" w:hAnsi="GHEA Grapalat" w:cs="Tahoma"/>
          <w:lang w:val="hy-AM" w:eastAsia="zh-CN"/>
        </w:rPr>
        <w:t>ցել</w:t>
      </w:r>
      <w:r w:rsidRPr="00EC5BD5">
        <w:rPr>
          <w:rFonts w:ascii="GHEA Grapalat" w:hAnsi="GHEA Grapalat" w:cs="Tahoma"/>
          <w:lang w:val="hy-AM" w:eastAsia="zh-CN"/>
        </w:rPr>
        <w:t xml:space="preserve"> հստակեցնել</w:t>
      </w:r>
      <w:r w:rsidRPr="00EC5BD5">
        <w:rPr>
          <w:rFonts w:ascii="GHEA Grapalat" w:hAnsi="GHEA Grapalat"/>
          <w:lang w:val="hy-AM"/>
        </w:rPr>
        <w:t xml:space="preserve"> </w:t>
      </w:r>
      <w:r w:rsidR="00066AD8" w:rsidRPr="00EC5BD5">
        <w:rPr>
          <w:rFonts w:ascii="GHEA Grapalat" w:hAnsi="GHEA Grapalat"/>
          <w:lang w:val="hy-AM"/>
        </w:rPr>
        <w:t>244</w:t>
      </w:r>
      <w:r w:rsidR="00066AD8" w:rsidRPr="00EC5BD5">
        <w:rPr>
          <w:rFonts w:ascii="GHEA Grapalat" w:hAnsi="GHEA Grapalat"/>
          <w:vertAlign w:val="superscript"/>
          <w:lang w:val="hy-AM"/>
        </w:rPr>
        <w:t>2</w:t>
      </w:r>
      <w:r w:rsidR="00066AD8" w:rsidRPr="00EC5BD5">
        <w:rPr>
          <w:rFonts w:ascii="GHEA Grapalat" w:hAnsi="GHEA Grapalat"/>
          <w:lang w:val="hy-AM"/>
        </w:rPr>
        <w:t xml:space="preserve">-րդ հոդվածով նախատեսված հարկային մարմինների քննությանը ենթակա </w:t>
      </w:r>
      <w:r w:rsidRPr="00EC5BD5">
        <w:rPr>
          <w:rFonts w:ascii="GHEA Grapalat" w:hAnsi="GHEA Grapalat" w:cs="Tahoma"/>
          <w:lang w:val="hy-AM" w:eastAsia="zh-CN"/>
        </w:rPr>
        <w:t>վարչական իրավախախտումների վերա</w:t>
      </w:r>
      <w:r w:rsidR="007243CE" w:rsidRPr="00EC5BD5">
        <w:rPr>
          <w:rFonts w:ascii="GHEA Grapalat" w:hAnsi="GHEA Grapalat" w:cs="Tahoma"/>
          <w:lang w:val="hy-AM" w:eastAsia="zh-CN"/>
        </w:rPr>
        <w:t>բերյալ գործեր</w:t>
      </w:r>
      <w:r w:rsidR="00066AD8" w:rsidRPr="00EC5BD5">
        <w:rPr>
          <w:rFonts w:ascii="GHEA Grapalat" w:hAnsi="GHEA Grapalat" w:cs="Tahoma"/>
          <w:lang w:val="hy-AM" w:eastAsia="zh-CN"/>
        </w:rPr>
        <w:t>ի շրջանակը, մասնավորապես</w:t>
      </w:r>
      <w:r w:rsidR="00184F75" w:rsidRPr="00EC5BD5">
        <w:rPr>
          <w:rFonts w:ascii="GHEA Grapalat" w:hAnsi="GHEA Grapalat" w:cs="Tahoma"/>
          <w:lang w:val="hy-AM" w:eastAsia="zh-CN"/>
        </w:rPr>
        <w:t>`</w:t>
      </w:r>
      <w:r w:rsidR="00066AD8" w:rsidRPr="00EC5BD5">
        <w:rPr>
          <w:rFonts w:ascii="GHEA Grapalat" w:hAnsi="GHEA Grapalat" w:cs="Tahoma"/>
          <w:lang w:val="hy-AM" w:eastAsia="zh-CN"/>
        </w:rPr>
        <w:t xml:space="preserve"> </w:t>
      </w:r>
      <w:r w:rsidR="00184F75" w:rsidRPr="00EC5BD5">
        <w:rPr>
          <w:rFonts w:ascii="GHEA Grapalat" w:hAnsi="GHEA Grapalat" w:cs="Tahoma"/>
          <w:lang w:val="hy-AM" w:eastAsia="zh-CN"/>
        </w:rPr>
        <w:t xml:space="preserve">սահմանել, որ հարկային մարմինը իրավասու է քննելու </w:t>
      </w:r>
      <w:r w:rsidR="008B1EE6" w:rsidRPr="00EC5BD5">
        <w:rPr>
          <w:rFonts w:ascii="GHEA Grapalat" w:hAnsi="GHEA Grapalat" w:cs="Tahoma"/>
          <w:lang w:val="hy-AM" w:eastAsia="zh-CN"/>
        </w:rPr>
        <w:t>ՎԻՎ օրենսգրքի 170</w:t>
      </w:r>
      <w:r w:rsidR="008B1EE6" w:rsidRPr="00EC5BD5">
        <w:rPr>
          <w:rFonts w:ascii="GHEA Grapalat" w:hAnsi="GHEA Grapalat" w:cs="Tahoma"/>
          <w:vertAlign w:val="superscript"/>
          <w:lang w:val="hy-AM" w:eastAsia="zh-CN"/>
        </w:rPr>
        <w:t>3</w:t>
      </w:r>
      <w:r w:rsidR="008B1EE6" w:rsidRPr="00EC5BD5">
        <w:rPr>
          <w:rFonts w:ascii="GHEA Grapalat" w:hAnsi="GHEA Grapalat" w:cs="Tahoma"/>
          <w:lang w:val="hy-AM" w:eastAsia="zh-CN"/>
        </w:rPr>
        <w:t xml:space="preserve">-րդ հոդվածով սահմանված իրավախախտումների վերաբերյալ գործերը </w:t>
      </w:r>
      <w:r w:rsidR="00184F75" w:rsidRPr="00EC5BD5">
        <w:rPr>
          <w:rFonts w:ascii="GHEA Grapalat" w:hAnsi="GHEA Grapalat" w:cs="Tahoma"/>
          <w:lang w:val="hy-AM" w:eastAsia="zh-CN"/>
        </w:rPr>
        <w:t>իր կողմից վերահսկվող եկամուտների</w:t>
      </w:r>
      <w:r w:rsidR="00B20090" w:rsidRPr="00EC5BD5">
        <w:rPr>
          <w:rFonts w:ascii="GHEA Grapalat" w:hAnsi="GHEA Grapalat" w:cs="Tahoma"/>
          <w:lang w:val="hy-AM" w:eastAsia="zh-CN"/>
        </w:rPr>
        <w:t>, այսինքն` պետական հարկերի</w:t>
      </w:r>
      <w:r w:rsidR="00B618C8" w:rsidRPr="00EC5BD5">
        <w:rPr>
          <w:rFonts w:ascii="GHEA Grapalat" w:hAnsi="GHEA Grapalat" w:cs="Tahoma"/>
          <w:lang w:val="hy-AM" w:eastAsia="zh-CN"/>
        </w:rPr>
        <w:t xml:space="preserve"> և վճարների, պետական բյուջե վճարվող օրենքով սահմանված </w:t>
      </w:r>
      <w:r w:rsidR="007A255E" w:rsidRPr="00EC5BD5">
        <w:rPr>
          <w:rFonts w:ascii="GHEA Grapalat" w:hAnsi="GHEA Grapalat" w:cs="Tahoma"/>
          <w:lang w:val="hy-AM" w:eastAsia="zh-CN"/>
        </w:rPr>
        <w:t xml:space="preserve">այլ </w:t>
      </w:r>
      <w:r w:rsidR="00B618C8" w:rsidRPr="00EC5BD5">
        <w:rPr>
          <w:rFonts w:ascii="GHEA Grapalat" w:hAnsi="GHEA Grapalat" w:cs="Tahoma"/>
          <w:lang w:val="hy-AM" w:eastAsia="zh-CN"/>
        </w:rPr>
        <w:t>պարտադիր վճարների</w:t>
      </w:r>
      <w:r w:rsidR="00B20090" w:rsidRPr="00EC5BD5">
        <w:rPr>
          <w:rFonts w:ascii="GHEA Grapalat" w:hAnsi="GHEA Grapalat" w:cs="Tahoma"/>
          <w:lang w:val="hy-AM" w:eastAsia="zh-CN"/>
        </w:rPr>
        <w:t xml:space="preserve"> </w:t>
      </w:r>
      <w:r w:rsidR="00184F75" w:rsidRPr="00EC5BD5">
        <w:rPr>
          <w:rFonts w:ascii="GHEA Grapalat" w:hAnsi="GHEA Grapalat" w:cs="Tahoma"/>
          <w:lang w:val="hy-AM" w:eastAsia="zh-CN"/>
        </w:rPr>
        <w:t xml:space="preserve">գծով պարտավորությունները սահմանված ժամկետներում չվճարելու </w:t>
      </w:r>
      <w:r w:rsidR="008B1EE6" w:rsidRPr="00EC5BD5">
        <w:rPr>
          <w:rFonts w:ascii="GHEA Grapalat" w:hAnsi="GHEA Grapalat" w:cs="Tahoma"/>
          <w:lang w:val="hy-AM" w:eastAsia="zh-CN"/>
        </w:rPr>
        <w:t xml:space="preserve">դեպքերում, </w:t>
      </w:r>
      <w:r w:rsidR="00FD526A" w:rsidRPr="00EC5BD5">
        <w:rPr>
          <w:rFonts w:ascii="GHEA Grapalat" w:hAnsi="GHEA Grapalat" w:cs="Tahoma"/>
          <w:lang w:val="hy-AM" w:eastAsia="zh-CN"/>
        </w:rPr>
        <w:t>ինչի նպատակով ՎԻՎ օրենսգրքում անհրաժեշտ է կատարել համապատասխան փոփոխություն</w:t>
      </w:r>
      <w:r w:rsidRPr="00EC5BD5">
        <w:rPr>
          <w:rFonts w:ascii="GHEA Grapalat" w:hAnsi="GHEA Grapalat" w:cs="Tahoma"/>
          <w:lang w:val="hy-AM" w:eastAsia="zh-CN"/>
        </w:rPr>
        <w:t>:</w:t>
      </w:r>
    </w:p>
    <w:p w:rsidR="00F42EE8" w:rsidRPr="00EC5BD5" w:rsidRDefault="00962022" w:rsidP="00962022">
      <w:pPr>
        <w:tabs>
          <w:tab w:val="left" w:pos="0"/>
        </w:tabs>
        <w:spacing w:line="360" w:lineRule="auto"/>
        <w:ind w:left="567"/>
        <w:jc w:val="both"/>
        <w:rPr>
          <w:rFonts w:ascii="GHEA Grapalat" w:hAnsi="GHEA Grapalat" w:cs="Arial Unicode"/>
          <w:b/>
          <w:bCs/>
          <w:color w:val="000000"/>
          <w:lang w:val="af-ZA"/>
        </w:rPr>
      </w:pPr>
      <w:r w:rsidRPr="00EC5BD5">
        <w:rPr>
          <w:rFonts w:ascii="GHEA Grapalat" w:hAnsi="GHEA Grapalat" w:cs="Arial Unicode"/>
          <w:b/>
          <w:bCs/>
          <w:color w:val="000000"/>
          <w:lang w:val="hy-AM"/>
        </w:rPr>
        <w:t>3</w:t>
      </w:r>
      <w:r w:rsidRPr="00EC5BD5">
        <w:rPr>
          <w:rFonts w:ascii="Cambria Math" w:hAnsi="Cambria Math" w:cs="Cambria Math"/>
          <w:b/>
          <w:bCs/>
          <w:color w:val="000000"/>
          <w:lang w:val="hy-AM"/>
        </w:rPr>
        <w:t>․</w:t>
      </w:r>
      <w:r w:rsidRPr="00EC5BD5">
        <w:rPr>
          <w:rFonts w:ascii="GHEA Grapalat" w:hAnsi="GHEA Grapalat" w:cs="Arial Unicode"/>
          <w:b/>
          <w:bCs/>
          <w:color w:val="000000"/>
          <w:lang w:val="hy-AM"/>
        </w:rPr>
        <w:t xml:space="preserve"> </w:t>
      </w:r>
      <w:r w:rsidR="00F42EE8" w:rsidRPr="00EC5BD5">
        <w:rPr>
          <w:rFonts w:ascii="GHEA Grapalat" w:hAnsi="GHEA Grapalat" w:cs="Arial Unicode"/>
          <w:b/>
          <w:bCs/>
          <w:color w:val="000000"/>
          <w:lang w:val="hy-AM"/>
        </w:rPr>
        <w:t>Առաջարկվող</w:t>
      </w:r>
      <w:r w:rsidR="00F42EE8" w:rsidRPr="00EC5BD5">
        <w:rPr>
          <w:rFonts w:ascii="GHEA Grapalat" w:hAnsi="GHEA Grapalat" w:cs="Arial Unicode"/>
          <w:b/>
          <w:bCs/>
          <w:color w:val="000000"/>
          <w:lang w:val="af-ZA"/>
        </w:rPr>
        <w:t xml:space="preserve"> </w:t>
      </w:r>
      <w:r w:rsidR="00F42EE8" w:rsidRPr="00EC5BD5">
        <w:rPr>
          <w:rFonts w:ascii="GHEA Grapalat" w:hAnsi="GHEA Grapalat" w:cs="Arial Unicode"/>
          <w:b/>
          <w:bCs/>
          <w:color w:val="000000"/>
          <w:lang w:val="hy-AM"/>
        </w:rPr>
        <w:t>կարգավորման</w:t>
      </w:r>
      <w:r w:rsidR="00F42EE8" w:rsidRPr="00EC5BD5">
        <w:rPr>
          <w:rFonts w:ascii="GHEA Grapalat" w:hAnsi="GHEA Grapalat" w:cs="Arial Unicode"/>
          <w:b/>
          <w:bCs/>
          <w:color w:val="000000"/>
          <w:lang w:val="af-ZA"/>
        </w:rPr>
        <w:t xml:space="preserve"> </w:t>
      </w:r>
      <w:r w:rsidR="00F42EE8" w:rsidRPr="00EC5BD5">
        <w:rPr>
          <w:rFonts w:ascii="GHEA Grapalat" w:hAnsi="GHEA Grapalat" w:cs="Arial Unicode"/>
          <w:b/>
          <w:bCs/>
          <w:color w:val="000000"/>
          <w:lang w:val="hy-AM"/>
        </w:rPr>
        <w:t>բնույթը</w:t>
      </w:r>
      <w:r w:rsidR="00F42EE8" w:rsidRPr="00EC5BD5">
        <w:rPr>
          <w:rFonts w:ascii="GHEA Grapalat" w:hAnsi="GHEA Grapalat" w:cs="Arial Unicode"/>
          <w:b/>
          <w:bCs/>
          <w:color w:val="000000"/>
          <w:lang w:val="af-ZA"/>
        </w:rPr>
        <w:t>.</w:t>
      </w:r>
    </w:p>
    <w:p w:rsidR="00F42EE8" w:rsidRPr="00EC5BD5" w:rsidRDefault="00F42EE8" w:rsidP="00DC20C9">
      <w:pPr>
        <w:spacing w:line="360" w:lineRule="auto"/>
        <w:ind w:firstLine="720"/>
        <w:jc w:val="both"/>
        <w:rPr>
          <w:rFonts w:ascii="GHEA Grapalat" w:hAnsi="GHEA Grapalat"/>
          <w:lang w:val="af-ZA"/>
        </w:rPr>
      </w:pPr>
      <w:r w:rsidRPr="00EC5BD5">
        <w:rPr>
          <w:rFonts w:ascii="GHEA Grapalat" w:hAnsi="GHEA Grapalat" w:cs="Sylfaen"/>
          <w:lang w:val="af-ZA"/>
        </w:rPr>
        <w:t xml:space="preserve">Հաշվի առնելով </w:t>
      </w:r>
      <w:r w:rsidRPr="00EC5BD5">
        <w:rPr>
          <w:rFonts w:ascii="GHEA Grapalat" w:hAnsi="GHEA Grapalat"/>
          <w:lang w:val="hy-AM"/>
        </w:rPr>
        <w:t>«Նորմատիվ իրավական ակտերի մասին» ՀՀ օրենքի 34-րդ հոդվածի 2-րդ մասը, այն է՝ ն</w:t>
      </w:r>
      <w:r w:rsidRPr="00EC5BD5">
        <w:rPr>
          <w:rFonts w:ascii="GHEA Grapalat" w:hAnsi="GHEA Grapalat" w:cs="Sylfaen"/>
          <w:lang w:val="hy-AM"/>
        </w:rPr>
        <w:t>որմատիվ</w:t>
      </w:r>
      <w:r w:rsidRPr="00EC5BD5">
        <w:rPr>
          <w:rFonts w:ascii="GHEA Grapalat" w:hAnsi="GHEA Grapalat"/>
          <w:lang w:val="hy-AM"/>
        </w:rPr>
        <w:t xml:space="preserve"> </w:t>
      </w:r>
      <w:r w:rsidRPr="00EC5BD5">
        <w:rPr>
          <w:rFonts w:ascii="GHEA Grapalat" w:hAnsi="GHEA Grapalat" w:cs="Sylfaen"/>
          <w:lang w:val="hy-AM"/>
        </w:rPr>
        <w:t>իրավական</w:t>
      </w:r>
      <w:r w:rsidRPr="00EC5BD5">
        <w:rPr>
          <w:rFonts w:ascii="GHEA Grapalat" w:hAnsi="GHEA Grapalat"/>
          <w:lang w:val="hy-AM"/>
        </w:rPr>
        <w:t xml:space="preserve"> </w:t>
      </w:r>
      <w:r w:rsidRPr="00EC5BD5">
        <w:rPr>
          <w:rFonts w:ascii="GHEA Grapalat" w:hAnsi="GHEA Grapalat" w:cs="Sylfaen"/>
          <w:lang w:val="hy-AM"/>
        </w:rPr>
        <w:t>ակտում</w:t>
      </w:r>
      <w:r w:rsidRPr="00EC5BD5">
        <w:rPr>
          <w:rFonts w:ascii="GHEA Grapalat" w:hAnsi="GHEA Grapalat"/>
          <w:lang w:val="hy-AM"/>
        </w:rPr>
        <w:t xml:space="preserve"> </w:t>
      </w:r>
      <w:r w:rsidRPr="00EC5BD5">
        <w:rPr>
          <w:rFonts w:ascii="GHEA Grapalat" w:hAnsi="GHEA Grapalat" w:cs="Sylfaen"/>
          <w:lang w:val="hy-AM"/>
        </w:rPr>
        <w:t>փոփոխություն</w:t>
      </w:r>
      <w:r w:rsidRPr="00EC5BD5">
        <w:rPr>
          <w:rFonts w:ascii="GHEA Grapalat" w:hAnsi="GHEA Grapalat"/>
          <w:lang w:val="hy-AM"/>
        </w:rPr>
        <w:t xml:space="preserve"> </w:t>
      </w:r>
      <w:r w:rsidRPr="00EC5BD5">
        <w:rPr>
          <w:rFonts w:ascii="GHEA Grapalat" w:hAnsi="GHEA Grapalat" w:cs="Sylfaen"/>
          <w:lang w:val="hy-AM"/>
        </w:rPr>
        <w:t>կամ</w:t>
      </w:r>
      <w:r w:rsidRPr="00EC5BD5">
        <w:rPr>
          <w:rFonts w:ascii="GHEA Grapalat" w:hAnsi="GHEA Grapalat"/>
          <w:lang w:val="hy-AM"/>
        </w:rPr>
        <w:t xml:space="preserve"> </w:t>
      </w:r>
      <w:r w:rsidRPr="00EC5BD5">
        <w:rPr>
          <w:rFonts w:ascii="GHEA Grapalat" w:hAnsi="GHEA Grapalat" w:cs="Sylfaen"/>
          <w:lang w:val="hy-AM"/>
        </w:rPr>
        <w:t>լրացում</w:t>
      </w:r>
      <w:r w:rsidRPr="00EC5BD5">
        <w:rPr>
          <w:rFonts w:ascii="GHEA Grapalat" w:hAnsi="GHEA Grapalat"/>
          <w:lang w:val="hy-AM"/>
        </w:rPr>
        <w:t xml:space="preserve"> </w:t>
      </w:r>
      <w:r w:rsidRPr="00EC5BD5">
        <w:rPr>
          <w:rFonts w:ascii="GHEA Grapalat" w:hAnsi="GHEA Grapalat" w:cs="Sylfaen"/>
          <w:lang w:val="hy-AM"/>
        </w:rPr>
        <w:t>կարող</w:t>
      </w:r>
      <w:r w:rsidRPr="00EC5BD5">
        <w:rPr>
          <w:rFonts w:ascii="GHEA Grapalat" w:hAnsi="GHEA Grapalat"/>
          <w:lang w:val="hy-AM"/>
        </w:rPr>
        <w:t xml:space="preserve"> </w:t>
      </w:r>
      <w:r w:rsidRPr="00EC5BD5">
        <w:rPr>
          <w:rFonts w:ascii="GHEA Grapalat" w:hAnsi="GHEA Grapalat" w:cs="Sylfaen"/>
          <w:lang w:val="hy-AM"/>
        </w:rPr>
        <w:t>է</w:t>
      </w:r>
      <w:r w:rsidRPr="00EC5BD5">
        <w:rPr>
          <w:rFonts w:ascii="GHEA Grapalat" w:hAnsi="GHEA Grapalat"/>
          <w:lang w:val="hy-AM"/>
        </w:rPr>
        <w:t xml:space="preserve"> </w:t>
      </w:r>
      <w:r w:rsidRPr="00EC5BD5">
        <w:rPr>
          <w:rFonts w:ascii="GHEA Grapalat" w:hAnsi="GHEA Grapalat" w:cs="Sylfaen"/>
          <w:lang w:val="hy-AM"/>
        </w:rPr>
        <w:t>կատարվել</w:t>
      </w:r>
      <w:r w:rsidRPr="00EC5BD5">
        <w:rPr>
          <w:rFonts w:ascii="GHEA Grapalat" w:hAnsi="GHEA Grapalat"/>
          <w:lang w:val="hy-AM"/>
        </w:rPr>
        <w:t xml:space="preserve"> </w:t>
      </w:r>
      <w:r w:rsidRPr="00EC5BD5">
        <w:rPr>
          <w:rFonts w:ascii="GHEA Grapalat" w:hAnsi="GHEA Grapalat" w:cs="Sylfaen"/>
          <w:lang w:val="hy-AM"/>
        </w:rPr>
        <w:t>միայն</w:t>
      </w:r>
      <w:r w:rsidRPr="00EC5BD5">
        <w:rPr>
          <w:rFonts w:ascii="GHEA Grapalat" w:hAnsi="GHEA Grapalat"/>
          <w:lang w:val="hy-AM"/>
        </w:rPr>
        <w:t xml:space="preserve"> </w:t>
      </w:r>
      <w:r w:rsidRPr="00EC5BD5">
        <w:rPr>
          <w:rFonts w:ascii="GHEA Grapalat" w:hAnsi="GHEA Grapalat" w:cs="Sylfaen"/>
          <w:lang w:val="hy-AM"/>
        </w:rPr>
        <w:t>նույն</w:t>
      </w:r>
      <w:r w:rsidRPr="00EC5BD5">
        <w:rPr>
          <w:rFonts w:ascii="GHEA Grapalat" w:hAnsi="GHEA Grapalat"/>
          <w:lang w:val="hy-AM"/>
        </w:rPr>
        <w:t xml:space="preserve"> </w:t>
      </w:r>
      <w:r w:rsidRPr="00EC5BD5">
        <w:rPr>
          <w:rFonts w:ascii="GHEA Grapalat" w:hAnsi="GHEA Grapalat" w:cs="Sylfaen"/>
          <w:lang w:val="hy-AM"/>
        </w:rPr>
        <w:t>տեսակի</w:t>
      </w:r>
      <w:r w:rsidRPr="00EC5BD5">
        <w:rPr>
          <w:rFonts w:ascii="GHEA Grapalat" w:hAnsi="GHEA Grapalat"/>
          <w:lang w:val="hy-AM"/>
        </w:rPr>
        <w:t xml:space="preserve"> </w:t>
      </w:r>
      <w:r w:rsidRPr="00EC5BD5">
        <w:rPr>
          <w:rFonts w:ascii="GHEA Grapalat" w:hAnsi="GHEA Grapalat" w:cs="Sylfaen"/>
          <w:lang w:val="hy-AM"/>
        </w:rPr>
        <w:t>և</w:t>
      </w:r>
      <w:r w:rsidRPr="00EC5BD5">
        <w:rPr>
          <w:rFonts w:ascii="GHEA Grapalat" w:hAnsi="GHEA Grapalat"/>
          <w:lang w:val="hy-AM"/>
        </w:rPr>
        <w:t xml:space="preserve"> </w:t>
      </w:r>
      <w:r w:rsidRPr="00EC5BD5">
        <w:rPr>
          <w:rFonts w:ascii="GHEA Grapalat" w:hAnsi="GHEA Grapalat" w:cs="Sylfaen"/>
          <w:lang w:val="hy-AM"/>
        </w:rPr>
        <w:t>բնույթի</w:t>
      </w:r>
      <w:r w:rsidRPr="00EC5BD5">
        <w:rPr>
          <w:rFonts w:ascii="GHEA Grapalat" w:hAnsi="GHEA Grapalat"/>
          <w:lang w:val="hy-AM"/>
        </w:rPr>
        <w:t xml:space="preserve"> </w:t>
      </w:r>
      <w:r w:rsidRPr="00EC5BD5">
        <w:rPr>
          <w:rFonts w:ascii="GHEA Grapalat" w:hAnsi="GHEA Grapalat" w:cs="Sylfaen"/>
          <w:lang w:val="hy-AM"/>
        </w:rPr>
        <w:t>նորմատիվ</w:t>
      </w:r>
      <w:r w:rsidRPr="00EC5BD5">
        <w:rPr>
          <w:rFonts w:ascii="GHEA Grapalat" w:hAnsi="GHEA Grapalat"/>
          <w:lang w:val="hy-AM"/>
        </w:rPr>
        <w:t xml:space="preserve"> </w:t>
      </w:r>
      <w:r w:rsidRPr="00EC5BD5">
        <w:rPr>
          <w:rFonts w:ascii="GHEA Grapalat" w:hAnsi="GHEA Grapalat" w:cs="Sylfaen"/>
          <w:lang w:val="hy-AM"/>
        </w:rPr>
        <w:t>իրավական</w:t>
      </w:r>
      <w:r w:rsidRPr="00EC5BD5">
        <w:rPr>
          <w:rFonts w:ascii="GHEA Grapalat" w:hAnsi="GHEA Grapalat"/>
          <w:lang w:val="hy-AM"/>
        </w:rPr>
        <w:t xml:space="preserve"> </w:t>
      </w:r>
      <w:r w:rsidRPr="00EC5BD5">
        <w:rPr>
          <w:rFonts w:ascii="GHEA Grapalat" w:hAnsi="GHEA Grapalat" w:cs="Sylfaen"/>
          <w:lang w:val="hy-AM"/>
        </w:rPr>
        <w:t>ակտով</w:t>
      </w:r>
      <w:r w:rsidRPr="00EC5BD5">
        <w:rPr>
          <w:rFonts w:ascii="GHEA Grapalat" w:hAnsi="GHEA Grapalat"/>
          <w:lang w:val="pt-BR"/>
        </w:rPr>
        <w:t xml:space="preserve">, </w:t>
      </w:r>
      <w:r w:rsidRPr="00EC5BD5">
        <w:rPr>
          <w:rFonts w:ascii="GHEA Grapalat" w:hAnsi="GHEA Grapalat"/>
          <w:lang w:val="hy-AM"/>
        </w:rPr>
        <w:t>մշակվել</w:t>
      </w:r>
      <w:r w:rsidRPr="00EC5BD5">
        <w:rPr>
          <w:rFonts w:ascii="GHEA Grapalat" w:hAnsi="GHEA Grapalat"/>
          <w:lang w:val="pt-BR"/>
        </w:rPr>
        <w:t xml:space="preserve"> </w:t>
      </w:r>
      <w:r w:rsidRPr="00EC5BD5">
        <w:rPr>
          <w:rFonts w:ascii="GHEA Grapalat" w:hAnsi="GHEA Grapalat"/>
          <w:lang w:val="hy-AM"/>
        </w:rPr>
        <w:t>է</w:t>
      </w:r>
      <w:r w:rsidRPr="00EC5BD5">
        <w:rPr>
          <w:rFonts w:ascii="GHEA Grapalat" w:hAnsi="GHEA Grapalat"/>
          <w:lang w:val="pt-BR"/>
        </w:rPr>
        <w:t xml:space="preserve"> </w:t>
      </w:r>
      <w:r w:rsidRPr="00EC5BD5">
        <w:rPr>
          <w:rFonts w:ascii="GHEA Grapalat" w:hAnsi="GHEA Grapalat" w:cs="Sylfaen"/>
          <w:lang w:val="hy-AM"/>
        </w:rPr>
        <w:t xml:space="preserve">«Վարչական իրավախախտումների վերաբերյալ </w:t>
      </w:r>
      <w:proofErr w:type="spellStart"/>
      <w:r w:rsidRPr="00EC5BD5">
        <w:rPr>
          <w:rFonts w:ascii="GHEA Grapalat" w:hAnsi="GHEA Grapalat" w:cs="Sylfaen"/>
          <w:lang w:val="hy-AM"/>
        </w:rPr>
        <w:t>Հայաuտանի</w:t>
      </w:r>
      <w:proofErr w:type="spellEnd"/>
      <w:r w:rsidRPr="00EC5BD5">
        <w:rPr>
          <w:rFonts w:ascii="GHEA Grapalat" w:hAnsi="GHEA Grapalat" w:cs="Sylfaen"/>
          <w:lang w:val="hy-AM"/>
        </w:rPr>
        <w:t xml:space="preserve"> Հանրապետության օրենսգրքում </w:t>
      </w:r>
      <w:r w:rsidR="00273841" w:rsidRPr="00EC5BD5">
        <w:rPr>
          <w:rFonts w:ascii="GHEA Grapalat" w:hAnsi="GHEA Grapalat" w:cs="Sylfaen"/>
          <w:lang w:val="hy-AM"/>
        </w:rPr>
        <w:t>լրացում</w:t>
      </w:r>
      <w:r w:rsidR="009B5832" w:rsidRPr="00EC5BD5">
        <w:rPr>
          <w:rFonts w:ascii="GHEA Grapalat" w:hAnsi="GHEA Grapalat" w:cs="Sylfaen"/>
          <w:lang w:val="hy-AM"/>
        </w:rPr>
        <w:t>ներ</w:t>
      </w:r>
      <w:r w:rsidR="00273841" w:rsidRPr="00EC5BD5">
        <w:rPr>
          <w:rFonts w:ascii="GHEA Grapalat" w:hAnsi="GHEA Grapalat" w:cs="Sylfaen"/>
          <w:lang w:val="hy-AM"/>
        </w:rPr>
        <w:t xml:space="preserve"> և </w:t>
      </w:r>
      <w:r w:rsidR="000E5689" w:rsidRPr="00EC5BD5">
        <w:rPr>
          <w:rFonts w:ascii="GHEA Grapalat" w:hAnsi="GHEA Grapalat" w:cs="Sylfaen"/>
          <w:lang w:val="hy-AM"/>
        </w:rPr>
        <w:t>փոփոխություն</w:t>
      </w:r>
      <w:r w:rsidR="009B5832" w:rsidRPr="00EC5BD5">
        <w:rPr>
          <w:rFonts w:ascii="GHEA Grapalat" w:hAnsi="GHEA Grapalat" w:cs="Sylfaen"/>
          <w:lang w:val="hy-AM"/>
        </w:rPr>
        <w:t>ներ</w:t>
      </w:r>
      <w:r w:rsidR="00273841" w:rsidRPr="00EC5BD5">
        <w:rPr>
          <w:rFonts w:ascii="GHEA Grapalat" w:hAnsi="GHEA Grapalat" w:cs="Sylfaen"/>
          <w:lang w:val="hy-AM"/>
        </w:rPr>
        <w:t xml:space="preserve"> </w:t>
      </w:r>
      <w:r w:rsidRPr="00EC5BD5">
        <w:rPr>
          <w:rFonts w:ascii="GHEA Grapalat" w:hAnsi="GHEA Grapalat" w:cs="Sylfaen"/>
          <w:lang w:val="hy-AM"/>
        </w:rPr>
        <w:t xml:space="preserve">կատարելու մասին» </w:t>
      </w:r>
      <w:r w:rsidRPr="00EC5BD5">
        <w:rPr>
          <w:rFonts w:ascii="GHEA Grapalat" w:hAnsi="GHEA Grapalat"/>
          <w:bCs/>
          <w:lang w:val="hy-AM"/>
        </w:rPr>
        <w:t>Հայաստանի Հանրապետության</w:t>
      </w:r>
      <w:r w:rsidRPr="00EC5BD5">
        <w:rPr>
          <w:rFonts w:ascii="GHEA Grapalat" w:hAnsi="GHEA Grapalat" w:cs="GHEA Grapalat"/>
          <w:lang w:val="hy-AM"/>
        </w:rPr>
        <w:t xml:space="preserve"> օրենքի</w:t>
      </w:r>
      <w:r w:rsidRPr="00EC5BD5">
        <w:rPr>
          <w:rFonts w:ascii="GHEA Grapalat" w:hAnsi="GHEA Grapalat" w:cs="Sylfaen"/>
          <w:lang w:val="af-ZA"/>
        </w:rPr>
        <w:t xml:space="preserve"> նախագիծը:</w:t>
      </w:r>
    </w:p>
    <w:p w:rsidR="00F42EE8" w:rsidRPr="00EC5BD5" w:rsidRDefault="00962022" w:rsidP="00962022">
      <w:pPr>
        <w:tabs>
          <w:tab w:val="left" w:pos="0"/>
          <w:tab w:val="left" w:pos="180"/>
          <w:tab w:val="left" w:pos="450"/>
          <w:tab w:val="left" w:pos="540"/>
        </w:tabs>
        <w:spacing w:line="360" w:lineRule="auto"/>
        <w:ind w:left="927" w:hanging="387"/>
        <w:contextualSpacing/>
        <w:jc w:val="both"/>
        <w:rPr>
          <w:rFonts w:ascii="GHEA Grapalat" w:hAnsi="GHEA Grapalat"/>
          <w:b/>
          <w:lang w:val="hy-AM"/>
        </w:rPr>
      </w:pPr>
      <w:r w:rsidRPr="00EC5BD5">
        <w:rPr>
          <w:rFonts w:ascii="GHEA Grapalat" w:hAnsi="GHEA Grapalat"/>
          <w:b/>
          <w:lang w:val="hy-AM"/>
        </w:rPr>
        <w:t>4</w:t>
      </w:r>
      <w:r w:rsidRPr="00EC5BD5">
        <w:rPr>
          <w:rFonts w:ascii="Cambria Math" w:hAnsi="Cambria Math" w:cs="Cambria Math"/>
          <w:b/>
          <w:lang w:val="hy-AM"/>
        </w:rPr>
        <w:t>․</w:t>
      </w:r>
      <w:r w:rsidRPr="00EC5BD5">
        <w:rPr>
          <w:rFonts w:ascii="GHEA Grapalat" w:hAnsi="GHEA Grapalat"/>
          <w:b/>
          <w:lang w:val="hy-AM"/>
        </w:rPr>
        <w:t xml:space="preserve"> </w:t>
      </w:r>
      <w:r w:rsidR="00F42EE8" w:rsidRPr="00EC5BD5">
        <w:rPr>
          <w:rFonts w:ascii="GHEA Grapalat" w:hAnsi="GHEA Grapalat"/>
          <w:b/>
          <w:lang w:val="hy-AM"/>
        </w:rPr>
        <w:t>Նախագծի մշակման գործընթացում ներգրավված ինստիտուտները և անձինք.</w:t>
      </w:r>
    </w:p>
    <w:p w:rsidR="00F42EE8" w:rsidRPr="00EC5BD5" w:rsidRDefault="00F42EE8" w:rsidP="00DC20C9">
      <w:pPr>
        <w:tabs>
          <w:tab w:val="left" w:pos="567"/>
          <w:tab w:val="left" w:pos="709"/>
        </w:tabs>
        <w:spacing w:line="360" w:lineRule="auto"/>
        <w:ind w:firstLine="567"/>
        <w:contextualSpacing/>
        <w:jc w:val="both"/>
        <w:rPr>
          <w:rFonts w:ascii="GHEA Grapalat" w:hAnsi="GHEA Grapalat"/>
          <w:lang w:val="hy-AM"/>
        </w:rPr>
      </w:pPr>
      <w:r w:rsidRPr="00EC5BD5">
        <w:rPr>
          <w:rFonts w:ascii="GHEA Grapalat" w:hAnsi="GHEA Grapalat"/>
          <w:lang w:val="hy-AM"/>
        </w:rPr>
        <w:t>Նախագիծը մշակվել է ՀՀ ՊԵԿ իրավաբանական վարչության կողմից:</w:t>
      </w:r>
    </w:p>
    <w:p w:rsidR="0042188C" w:rsidRPr="00EC5BD5" w:rsidRDefault="00962022" w:rsidP="00962022">
      <w:pPr>
        <w:spacing w:line="360" w:lineRule="auto"/>
        <w:ind w:firstLine="567"/>
        <w:jc w:val="both"/>
        <w:rPr>
          <w:rFonts w:ascii="GHEA Grapalat" w:hAnsi="GHEA Grapalat"/>
          <w:b/>
          <w:lang w:val="hy-AM"/>
        </w:rPr>
      </w:pPr>
      <w:r w:rsidRPr="00EC5BD5">
        <w:rPr>
          <w:rFonts w:ascii="GHEA Grapalat" w:hAnsi="GHEA Grapalat"/>
          <w:b/>
          <w:lang w:val="hy-AM"/>
        </w:rPr>
        <w:t>5</w:t>
      </w:r>
      <w:r w:rsidRPr="00EC5BD5">
        <w:rPr>
          <w:rFonts w:ascii="Cambria Math" w:hAnsi="Cambria Math" w:cs="Cambria Math"/>
          <w:b/>
          <w:lang w:val="hy-AM"/>
        </w:rPr>
        <w:t>․</w:t>
      </w:r>
      <w:r w:rsidRPr="00EC5BD5">
        <w:rPr>
          <w:rFonts w:ascii="GHEA Grapalat" w:hAnsi="GHEA Grapalat"/>
          <w:b/>
          <w:lang w:val="hy-AM"/>
        </w:rPr>
        <w:t xml:space="preserve"> </w:t>
      </w:r>
      <w:r w:rsidR="0042188C" w:rsidRPr="00EC5BD5">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0042188C" w:rsidRPr="00EC5BD5">
        <w:rPr>
          <w:rFonts w:ascii="GHEA Grapalat" w:hAnsi="GHEA Grapalat"/>
          <w:b/>
          <w:lang w:val="hy-AM"/>
        </w:rPr>
        <w:t>ռազմավարություններ</w:t>
      </w:r>
      <w:proofErr w:type="spellEnd"/>
    </w:p>
    <w:p w:rsidR="0042188C" w:rsidRPr="00EC5BD5" w:rsidRDefault="0042188C" w:rsidP="00370541">
      <w:pPr>
        <w:pStyle w:val="ListParagraph"/>
        <w:tabs>
          <w:tab w:val="left" w:pos="1620"/>
        </w:tabs>
        <w:spacing w:line="360" w:lineRule="auto"/>
        <w:ind w:left="0" w:firstLine="630"/>
        <w:jc w:val="both"/>
        <w:rPr>
          <w:rFonts w:ascii="GHEA Grapalat" w:hAnsi="GHEA Grapalat" w:cs="Sylfaen"/>
          <w:lang w:val="hy-AM"/>
        </w:rPr>
      </w:pPr>
      <w:r w:rsidRPr="00EC5BD5">
        <w:rPr>
          <w:rFonts w:ascii="GHEA Grapalat" w:eastAsiaTheme="minorHAnsi" w:hAnsi="GHEA Grapalat" w:cs="Sylfaen"/>
          <w:bCs/>
          <w:lang w:val="hy-AM"/>
        </w:rPr>
        <w:t>Նախագ</w:t>
      </w:r>
      <w:r w:rsidR="00370541" w:rsidRPr="00EC5BD5">
        <w:rPr>
          <w:rFonts w:ascii="GHEA Grapalat" w:eastAsiaTheme="minorHAnsi" w:hAnsi="GHEA Grapalat" w:cs="Sylfaen"/>
          <w:bCs/>
          <w:lang w:val="hy-AM"/>
        </w:rPr>
        <w:t>ի</w:t>
      </w:r>
      <w:r w:rsidRPr="00EC5BD5">
        <w:rPr>
          <w:rFonts w:ascii="GHEA Grapalat" w:eastAsiaTheme="minorHAnsi" w:hAnsi="GHEA Grapalat" w:cs="Sylfaen"/>
          <w:bCs/>
          <w:lang w:val="hy-AM"/>
        </w:rPr>
        <w:t>ծը չ</w:t>
      </w:r>
      <w:r w:rsidR="00370541" w:rsidRPr="00EC5BD5">
        <w:rPr>
          <w:rFonts w:ascii="GHEA Grapalat" w:eastAsiaTheme="minorHAnsi" w:hAnsi="GHEA Grapalat" w:cs="Sylfaen"/>
          <w:bCs/>
          <w:lang w:val="hy-AM"/>
        </w:rPr>
        <w:t>ի</w:t>
      </w:r>
      <w:r w:rsidRPr="00EC5BD5">
        <w:rPr>
          <w:rFonts w:ascii="GHEA Grapalat" w:eastAsiaTheme="minorHAnsi" w:hAnsi="GHEA Grapalat" w:cs="Sylfaen"/>
          <w:bCs/>
          <w:lang w:val="hy-AM"/>
        </w:rPr>
        <w:t xml:space="preserve"> բխում «Կապը ռազմավարական փաստաթղթերի հետ. Հայաստանի վերափոխման ռազմավարություն 2050, Կառավարության 2021-2026թթ. ծրագիր, ոլորտային և/կամ այլ </w:t>
      </w:r>
      <w:proofErr w:type="spellStart"/>
      <w:r w:rsidRPr="00EC5BD5">
        <w:rPr>
          <w:rFonts w:ascii="GHEA Grapalat" w:eastAsiaTheme="minorHAnsi" w:hAnsi="GHEA Grapalat" w:cs="Sylfaen"/>
          <w:bCs/>
          <w:lang w:val="hy-AM"/>
        </w:rPr>
        <w:t>ռազմավարություններ</w:t>
      </w:r>
      <w:proofErr w:type="spellEnd"/>
      <w:r w:rsidRPr="00EC5BD5">
        <w:rPr>
          <w:rFonts w:ascii="GHEA Grapalat" w:eastAsiaTheme="minorHAnsi" w:hAnsi="GHEA Grapalat" w:cs="Sylfaen"/>
          <w:bCs/>
          <w:lang w:val="hy-AM"/>
        </w:rPr>
        <w:t>» փաստաթղթերից:</w:t>
      </w:r>
    </w:p>
    <w:p w:rsidR="00340E77" w:rsidRPr="00EC5BD5" w:rsidRDefault="00962022" w:rsidP="00962022">
      <w:pPr>
        <w:tabs>
          <w:tab w:val="left" w:pos="567"/>
          <w:tab w:val="left" w:pos="993"/>
        </w:tabs>
        <w:spacing w:line="360" w:lineRule="auto"/>
        <w:contextualSpacing/>
        <w:jc w:val="both"/>
        <w:rPr>
          <w:rFonts w:ascii="GHEA Grapalat" w:hAnsi="GHEA Grapalat"/>
          <w:b/>
          <w:lang w:val="hy-AM"/>
        </w:rPr>
      </w:pPr>
      <w:r w:rsidRPr="00EC5BD5">
        <w:rPr>
          <w:rFonts w:ascii="GHEA Grapalat" w:hAnsi="GHEA Grapalat"/>
          <w:b/>
          <w:lang w:val="hy-AM"/>
        </w:rPr>
        <w:tab/>
        <w:t>6</w:t>
      </w:r>
      <w:r w:rsidRPr="00EC5BD5">
        <w:rPr>
          <w:rFonts w:ascii="Cambria Math" w:hAnsi="Cambria Math" w:cs="Cambria Math"/>
          <w:b/>
          <w:lang w:val="hy-AM"/>
        </w:rPr>
        <w:t>․</w:t>
      </w:r>
      <w:r w:rsidRPr="00EC5BD5">
        <w:rPr>
          <w:rFonts w:ascii="GHEA Grapalat" w:hAnsi="GHEA Grapalat"/>
          <w:b/>
          <w:lang w:val="hy-AM"/>
        </w:rPr>
        <w:t xml:space="preserve"> </w:t>
      </w:r>
      <w:r w:rsidR="00F42EE8" w:rsidRPr="00EC5BD5">
        <w:rPr>
          <w:rFonts w:ascii="GHEA Grapalat" w:hAnsi="GHEA Grapalat"/>
          <w:b/>
          <w:lang w:val="hy-AM"/>
        </w:rPr>
        <w:t>Նպատակը և ակնկալվող արդյունքը.</w:t>
      </w:r>
    </w:p>
    <w:p w:rsidR="00D700AC" w:rsidRPr="00DC20C9" w:rsidRDefault="00D700AC" w:rsidP="00D700AC">
      <w:pPr>
        <w:tabs>
          <w:tab w:val="left" w:pos="567"/>
          <w:tab w:val="left" w:pos="993"/>
        </w:tabs>
        <w:spacing w:line="360" w:lineRule="auto"/>
        <w:contextualSpacing/>
        <w:jc w:val="both"/>
        <w:rPr>
          <w:rFonts w:ascii="GHEA Grapalat" w:hAnsi="GHEA Grapalat"/>
          <w:lang w:val="hy-AM"/>
        </w:rPr>
      </w:pPr>
      <w:r>
        <w:rPr>
          <w:rFonts w:ascii="GHEA Grapalat" w:hAnsi="GHEA Grapalat"/>
          <w:lang w:val="hy-AM"/>
        </w:rPr>
        <w:lastRenderedPageBreak/>
        <w:tab/>
      </w:r>
      <w:r w:rsidRPr="00DC20C9">
        <w:rPr>
          <w:rFonts w:ascii="GHEA Grapalat" w:hAnsi="GHEA Grapalat"/>
          <w:lang w:val="hy-AM"/>
        </w:rPr>
        <w:t xml:space="preserve">Նախագծի </w:t>
      </w:r>
      <w:proofErr w:type="spellStart"/>
      <w:r w:rsidRPr="00DC20C9">
        <w:rPr>
          <w:rFonts w:ascii="GHEA Grapalat" w:hAnsi="GHEA Grapalat"/>
          <w:lang w:val="hy-AM"/>
        </w:rPr>
        <w:t>ընդունմամբ</w:t>
      </w:r>
      <w:proofErr w:type="spellEnd"/>
      <w:r w:rsidRPr="00DC20C9">
        <w:rPr>
          <w:rFonts w:ascii="GHEA Grapalat" w:hAnsi="GHEA Grapalat"/>
          <w:lang w:val="hy-AM"/>
        </w:rPr>
        <w:t xml:space="preserve"> կսահմանվի ՀՀ պետական եկամուտների կոմիտեի կողմից վարչական վարույթը կասեցնելու</w:t>
      </w:r>
      <w:r>
        <w:rPr>
          <w:rFonts w:ascii="GHEA Grapalat" w:hAnsi="GHEA Grapalat"/>
          <w:lang w:val="hy-AM"/>
        </w:rPr>
        <w:t xml:space="preserve"> կամ երկարաձգելու</w:t>
      </w:r>
      <w:r w:rsidRPr="00DC20C9">
        <w:rPr>
          <w:rFonts w:ascii="GHEA Grapalat" w:hAnsi="GHEA Grapalat"/>
          <w:lang w:val="hy-AM"/>
        </w:rPr>
        <w:t xml:space="preserve"> իրավունքը և </w:t>
      </w:r>
      <w:proofErr w:type="spellStart"/>
      <w:r w:rsidRPr="00DC20C9">
        <w:rPr>
          <w:rFonts w:ascii="GHEA Grapalat" w:hAnsi="GHEA Grapalat"/>
          <w:lang w:val="hy-AM"/>
        </w:rPr>
        <w:t>կհստակեցվի</w:t>
      </w:r>
      <w:proofErr w:type="spellEnd"/>
      <w:r w:rsidRPr="00DC20C9">
        <w:rPr>
          <w:rFonts w:ascii="GHEA Grapalat" w:hAnsi="GHEA Grapalat"/>
          <w:lang w:val="hy-AM"/>
        </w:rPr>
        <w:t xml:space="preserve"> կասեցված </w:t>
      </w:r>
      <w:r>
        <w:rPr>
          <w:rFonts w:ascii="GHEA Grapalat" w:hAnsi="GHEA Grapalat"/>
          <w:lang w:val="hy-AM"/>
        </w:rPr>
        <w:t xml:space="preserve">կամ երկարաձգված </w:t>
      </w:r>
      <w:r w:rsidRPr="00DC20C9">
        <w:rPr>
          <w:rFonts w:ascii="GHEA Grapalat" w:hAnsi="GHEA Grapalat"/>
          <w:lang w:val="hy-AM"/>
        </w:rPr>
        <w:t xml:space="preserve">վարչական </w:t>
      </w:r>
      <w:proofErr w:type="spellStart"/>
      <w:r w:rsidRPr="00DC20C9">
        <w:rPr>
          <w:rFonts w:ascii="GHEA Grapalat" w:hAnsi="GHEA Grapalat"/>
          <w:lang w:val="hy-AM"/>
        </w:rPr>
        <w:t>վարույթներով</w:t>
      </w:r>
      <w:proofErr w:type="spellEnd"/>
      <w:r w:rsidRPr="00DC20C9">
        <w:rPr>
          <w:rFonts w:ascii="GHEA Grapalat" w:hAnsi="GHEA Grapalat"/>
          <w:lang w:val="hy-AM"/>
        </w:rPr>
        <w:t xml:space="preserve"> վարչական տույժ նշանակելու ժամկետը, ինչպես նաև վարչական իրավախախտումների վերաբերյալ գործերով հարկային մարմնի կողմից քննվող գործերով վերջինիս վերապահված իրավասությունների շրջանակը:</w:t>
      </w:r>
    </w:p>
    <w:p w:rsidR="000E5689" w:rsidRPr="00EC5BD5" w:rsidRDefault="000E5689" w:rsidP="00DC20C9">
      <w:pPr>
        <w:tabs>
          <w:tab w:val="left" w:pos="567"/>
          <w:tab w:val="left" w:pos="993"/>
        </w:tabs>
        <w:spacing w:line="360" w:lineRule="auto"/>
        <w:contextualSpacing/>
        <w:jc w:val="both"/>
        <w:rPr>
          <w:rFonts w:ascii="GHEA Grapalat" w:hAnsi="GHEA Grapalat"/>
          <w:b/>
          <w:lang w:val="hy-AM"/>
        </w:rPr>
      </w:pPr>
      <w:r w:rsidRPr="00EC5BD5">
        <w:rPr>
          <w:rFonts w:ascii="GHEA Grapalat" w:hAnsi="GHEA Grapalat"/>
          <w:lang w:val="hy-AM"/>
        </w:rPr>
        <w:tab/>
      </w:r>
      <w:r w:rsidR="0042188C" w:rsidRPr="00EC5BD5">
        <w:rPr>
          <w:rFonts w:ascii="GHEA Grapalat" w:hAnsi="GHEA Grapalat"/>
          <w:b/>
          <w:lang w:val="hy-AM"/>
        </w:rPr>
        <w:t>7</w:t>
      </w:r>
      <w:r w:rsidRPr="00EC5BD5">
        <w:rPr>
          <w:rFonts w:ascii="GHEA Grapalat" w:hAnsi="GHEA Grapalat"/>
          <w:b/>
          <w:lang w:val="hy-AM"/>
        </w:rPr>
        <w:t>. Այլ տեղեկություններ</w:t>
      </w:r>
    </w:p>
    <w:p w:rsidR="00273841" w:rsidRPr="00EC5BD5" w:rsidRDefault="00273841" w:rsidP="00DC20C9">
      <w:pPr>
        <w:tabs>
          <w:tab w:val="left" w:pos="567"/>
          <w:tab w:val="left" w:pos="993"/>
        </w:tabs>
        <w:spacing w:line="360" w:lineRule="auto"/>
        <w:contextualSpacing/>
        <w:jc w:val="both"/>
        <w:rPr>
          <w:rFonts w:ascii="GHEA Grapalat" w:hAnsi="GHEA Grapalat"/>
          <w:b/>
          <w:lang w:val="hy-AM"/>
        </w:rPr>
      </w:pPr>
      <w:r w:rsidRPr="00EC5BD5">
        <w:rPr>
          <w:rFonts w:ascii="GHEA Grapalat" w:hAnsi="GHEA Grapalat"/>
          <w:lang w:val="hy-AM"/>
        </w:rPr>
        <w:tab/>
        <w:t xml:space="preserve">«Վարչական իրավախախտումների վերաբերյալ </w:t>
      </w:r>
      <w:proofErr w:type="spellStart"/>
      <w:r w:rsidRPr="00EC5BD5">
        <w:rPr>
          <w:rFonts w:ascii="GHEA Grapalat" w:hAnsi="GHEA Grapalat"/>
          <w:lang w:val="hy-AM"/>
        </w:rPr>
        <w:t>Հայաuտանի</w:t>
      </w:r>
      <w:proofErr w:type="spellEnd"/>
      <w:r w:rsidRPr="00EC5BD5">
        <w:rPr>
          <w:rFonts w:ascii="GHEA Grapalat" w:hAnsi="GHEA Grapalat"/>
          <w:lang w:val="hy-AM"/>
        </w:rPr>
        <w:t xml:space="preserve"> Հանրապետության օրենսգրքում լրացում</w:t>
      </w:r>
      <w:r w:rsidR="006D2399" w:rsidRPr="00EC5BD5">
        <w:rPr>
          <w:rFonts w:ascii="GHEA Grapalat" w:hAnsi="GHEA Grapalat"/>
          <w:lang w:val="hy-AM"/>
        </w:rPr>
        <w:t>ներ</w:t>
      </w:r>
      <w:r w:rsidRPr="00EC5BD5">
        <w:rPr>
          <w:rFonts w:ascii="GHEA Grapalat" w:hAnsi="GHEA Grapalat"/>
          <w:lang w:val="hy-AM"/>
        </w:rPr>
        <w:t xml:space="preserve"> և փոփոխություն</w:t>
      </w:r>
      <w:r w:rsidR="00AA305B" w:rsidRPr="00EC5BD5">
        <w:rPr>
          <w:rFonts w:ascii="GHEA Grapalat" w:hAnsi="GHEA Grapalat"/>
          <w:lang w:val="hy-AM"/>
        </w:rPr>
        <w:t>ներ</w:t>
      </w:r>
      <w:r w:rsidRPr="00EC5BD5">
        <w:rPr>
          <w:rFonts w:ascii="GHEA Grapalat" w:hAnsi="GHEA Grapalat"/>
          <w:lang w:val="hy-AM"/>
        </w:rPr>
        <w:t xml:space="preserve"> կատարելու մասին» Հայաստանի Հանրապետության օրենքի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964F0D" w:rsidRPr="00EC5BD5" w:rsidRDefault="00964F0D" w:rsidP="00A62766">
      <w:pPr>
        <w:tabs>
          <w:tab w:val="left" w:pos="720"/>
        </w:tabs>
        <w:spacing w:line="360" w:lineRule="auto"/>
        <w:jc w:val="center"/>
        <w:rPr>
          <w:rFonts w:ascii="GHEA Grapalat" w:hAnsi="GHEA Grapalat" w:cs="Sylfaen"/>
          <w:b/>
          <w:lang w:val="hy-AM"/>
        </w:rPr>
      </w:pPr>
    </w:p>
    <w:p w:rsidR="00964F0D" w:rsidRPr="00EC5BD5" w:rsidRDefault="00964F0D"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397B42" w:rsidRPr="00EC5BD5" w:rsidRDefault="00397B42" w:rsidP="00A62766">
      <w:pPr>
        <w:tabs>
          <w:tab w:val="left" w:pos="720"/>
        </w:tabs>
        <w:spacing w:line="360" w:lineRule="auto"/>
        <w:jc w:val="center"/>
        <w:rPr>
          <w:rFonts w:ascii="GHEA Grapalat" w:hAnsi="GHEA Grapalat" w:cs="Sylfaen"/>
          <w:b/>
          <w:lang w:val="hy-AM"/>
        </w:rPr>
      </w:pPr>
    </w:p>
    <w:p w:rsidR="0094441A" w:rsidRPr="00EC5BD5" w:rsidRDefault="0094441A" w:rsidP="00A62766">
      <w:pPr>
        <w:tabs>
          <w:tab w:val="left" w:pos="720"/>
        </w:tabs>
        <w:spacing w:line="360" w:lineRule="auto"/>
        <w:jc w:val="center"/>
        <w:rPr>
          <w:rFonts w:ascii="GHEA Grapalat" w:hAnsi="GHEA Grapalat" w:cs="Sylfaen"/>
          <w:b/>
          <w:lang w:val="hy-AM"/>
        </w:rPr>
      </w:pPr>
      <w:r w:rsidRPr="00EC5BD5">
        <w:rPr>
          <w:rFonts w:ascii="GHEA Grapalat" w:hAnsi="GHEA Grapalat" w:cs="Sylfaen"/>
          <w:b/>
          <w:lang w:val="hy-AM"/>
        </w:rPr>
        <w:t>ՏԵՂԵԿԱՆՔ</w:t>
      </w:r>
    </w:p>
    <w:p w:rsidR="0094441A" w:rsidRPr="00EC5BD5" w:rsidRDefault="0094441A" w:rsidP="0094441A">
      <w:pPr>
        <w:spacing w:line="360" w:lineRule="auto"/>
        <w:jc w:val="center"/>
        <w:rPr>
          <w:rFonts w:ascii="GHEA Grapalat" w:hAnsi="GHEA Grapalat" w:cs="GHEA Grapalat"/>
          <w:b/>
          <w:lang w:val="hy-AM"/>
        </w:rPr>
      </w:pPr>
      <w:r w:rsidRPr="00EC5BD5">
        <w:rPr>
          <w:rFonts w:ascii="GHEA Grapalat" w:hAnsi="GHEA Grapalat" w:cs="Tahoma"/>
          <w:b/>
          <w:noProof/>
          <w:lang w:val="pt-BR"/>
        </w:rPr>
        <w:t>«</w:t>
      </w:r>
      <w:r w:rsidRPr="00EC5BD5">
        <w:rPr>
          <w:rFonts w:ascii="GHEA Grapalat" w:hAnsi="GHEA Grapalat" w:cs="Sylfaen"/>
          <w:b/>
          <w:bCs/>
          <w:lang w:val="hy-AM"/>
        </w:rPr>
        <w:t>ՎԱՐՉԱԿԱՆ</w:t>
      </w:r>
      <w:r w:rsidRPr="00EC5BD5">
        <w:rPr>
          <w:rFonts w:ascii="GHEA Grapalat" w:hAnsi="GHEA Grapalat" w:cs="Sylfaen"/>
          <w:b/>
          <w:bCs/>
          <w:lang w:val="pt-BR"/>
        </w:rPr>
        <w:t xml:space="preserve"> </w:t>
      </w:r>
      <w:r w:rsidRPr="00EC5BD5">
        <w:rPr>
          <w:rFonts w:ascii="GHEA Grapalat" w:hAnsi="GHEA Grapalat" w:cs="Sylfaen"/>
          <w:b/>
          <w:bCs/>
          <w:lang w:val="hy-AM"/>
        </w:rPr>
        <w:t>ԻՐԱՎԱԽԱԽՏՈՒՄՆԵՐԻ</w:t>
      </w:r>
      <w:r w:rsidRPr="00EC5BD5">
        <w:rPr>
          <w:rFonts w:ascii="GHEA Grapalat" w:hAnsi="GHEA Grapalat" w:cs="Sylfaen"/>
          <w:b/>
          <w:bCs/>
          <w:lang w:val="pt-BR"/>
        </w:rPr>
        <w:t xml:space="preserve"> </w:t>
      </w:r>
      <w:r w:rsidRPr="00EC5BD5">
        <w:rPr>
          <w:rFonts w:ascii="GHEA Grapalat" w:hAnsi="GHEA Grapalat" w:cs="Sylfaen"/>
          <w:b/>
          <w:bCs/>
          <w:lang w:val="hy-AM"/>
        </w:rPr>
        <w:t>ՎԵՐԱԲԵՐՅԱԼ</w:t>
      </w:r>
      <w:r w:rsidRPr="00EC5BD5">
        <w:rPr>
          <w:rFonts w:ascii="GHEA Grapalat" w:hAnsi="GHEA Grapalat" w:cs="Sylfaen"/>
          <w:b/>
          <w:bCs/>
          <w:lang w:val="pt-BR"/>
        </w:rPr>
        <w:t xml:space="preserve"> </w:t>
      </w:r>
      <w:r w:rsidRPr="00EC5BD5">
        <w:rPr>
          <w:rFonts w:ascii="GHEA Grapalat" w:hAnsi="GHEA Grapalat" w:cs="Sylfaen"/>
          <w:b/>
          <w:bCs/>
          <w:lang w:val="hy-AM"/>
        </w:rPr>
        <w:t>ՀԱՅԱՍՏԱՆԻ</w:t>
      </w:r>
      <w:r w:rsidRPr="00EC5BD5">
        <w:rPr>
          <w:rFonts w:ascii="GHEA Grapalat" w:hAnsi="GHEA Grapalat" w:cs="Sylfaen"/>
          <w:b/>
          <w:bCs/>
          <w:lang w:val="pt-BR"/>
        </w:rPr>
        <w:t xml:space="preserve"> </w:t>
      </w:r>
      <w:r w:rsidRPr="00EC5BD5">
        <w:rPr>
          <w:rFonts w:ascii="GHEA Grapalat" w:hAnsi="GHEA Grapalat" w:cs="Sylfaen"/>
          <w:b/>
          <w:bCs/>
          <w:lang w:val="hy-AM"/>
        </w:rPr>
        <w:t>ՀԱՆՐԱՊԵՏՈՒԹՅԱՆ</w:t>
      </w:r>
      <w:r w:rsidRPr="00EC5BD5">
        <w:rPr>
          <w:rFonts w:ascii="GHEA Grapalat" w:hAnsi="GHEA Grapalat" w:cs="Sylfaen"/>
          <w:b/>
          <w:bCs/>
          <w:lang w:val="pt-BR"/>
        </w:rPr>
        <w:t xml:space="preserve"> </w:t>
      </w:r>
      <w:r w:rsidRPr="00EC5BD5">
        <w:rPr>
          <w:rFonts w:ascii="GHEA Grapalat" w:hAnsi="GHEA Grapalat" w:cs="Sylfaen"/>
          <w:b/>
          <w:bCs/>
          <w:lang w:val="hy-AM"/>
        </w:rPr>
        <w:t>ՕՐԵՆՍԳՐՔՈՒՄ</w:t>
      </w:r>
      <w:r w:rsidRPr="00EC5BD5">
        <w:rPr>
          <w:rFonts w:ascii="GHEA Grapalat" w:hAnsi="GHEA Grapalat" w:cs="Sylfaen"/>
          <w:b/>
          <w:bCs/>
          <w:lang w:val="pt-BR"/>
        </w:rPr>
        <w:t xml:space="preserve"> </w:t>
      </w:r>
      <w:r w:rsidRPr="00EC5BD5">
        <w:rPr>
          <w:rFonts w:ascii="GHEA Grapalat" w:hAnsi="GHEA Grapalat" w:cs="Sylfaen"/>
          <w:b/>
          <w:bCs/>
          <w:lang w:val="hy-AM"/>
        </w:rPr>
        <w:t>ԼՐԱՑՈՒՄՆԵՐ</w:t>
      </w:r>
      <w:r w:rsidRPr="00EC5BD5">
        <w:rPr>
          <w:rFonts w:ascii="GHEA Grapalat" w:hAnsi="GHEA Grapalat" w:cs="Sylfaen"/>
          <w:b/>
          <w:bCs/>
          <w:lang w:val="pt-BR"/>
        </w:rPr>
        <w:t xml:space="preserve"> </w:t>
      </w:r>
      <w:r w:rsidRPr="00EC5BD5">
        <w:rPr>
          <w:rFonts w:ascii="GHEA Grapalat" w:hAnsi="GHEA Grapalat" w:cs="Sylfaen"/>
          <w:b/>
          <w:bCs/>
          <w:lang w:val="hy-AM"/>
        </w:rPr>
        <w:t>ԵՎ ՓՈՓՈԽՈՒԹՅՈՒՆՆԵՐ ԿԱՏԱՐԵԼՈՒ</w:t>
      </w:r>
      <w:r w:rsidRPr="00EC5BD5">
        <w:rPr>
          <w:rFonts w:ascii="GHEA Grapalat" w:hAnsi="GHEA Grapalat" w:cs="Sylfaen"/>
          <w:b/>
          <w:bCs/>
          <w:lang w:val="pt-BR"/>
        </w:rPr>
        <w:t xml:space="preserve"> </w:t>
      </w:r>
      <w:r w:rsidRPr="00EC5BD5">
        <w:rPr>
          <w:rFonts w:ascii="GHEA Grapalat" w:hAnsi="GHEA Grapalat" w:cs="Sylfaen"/>
          <w:b/>
          <w:bCs/>
          <w:lang w:val="hy-AM"/>
        </w:rPr>
        <w:t>ՄԱՍԻՆ</w:t>
      </w:r>
      <w:r w:rsidRPr="00EC5BD5">
        <w:rPr>
          <w:rFonts w:ascii="GHEA Grapalat" w:hAnsi="GHEA Grapalat" w:cs="Tahoma"/>
          <w:b/>
          <w:noProof/>
          <w:lang w:val="pt-BR"/>
        </w:rPr>
        <w:t>»</w:t>
      </w:r>
      <w:r w:rsidRPr="00EC5BD5">
        <w:rPr>
          <w:rFonts w:ascii="GHEA Grapalat" w:hAnsi="GHEA Grapalat" w:cs="Tahoma"/>
          <w:b/>
          <w:noProof/>
          <w:lang w:val="hy-AM"/>
        </w:rPr>
        <w:t xml:space="preserve"> </w:t>
      </w:r>
      <w:r w:rsidRPr="00EC5BD5">
        <w:rPr>
          <w:rFonts w:ascii="GHEA Grapalat" w:hAnsi="GHEA Grapalat" w:cs="Sylfaen"/>
          <w:b/>
          <w:bCs/>
          <w:lang w:val="hy-AM"/>
        </w:rPr>
        <w:t>ՀԱՅԱՍՏԱՆԻ ՀԱՆՐԱՊԵՏՈՒԹՅԱՆ</w:t>
      </w:r>
      <w:r w:rsidRPr="00EC5BD5">
        <w:rPr>
          <w:rFonts w:ascii="GHEA Grapalat" w:hAnsi="GHEA Grapalat" w:cs="Sylfaen"/>
          <w:b/>
          <w:lang w:val="hy-AM"/>
        </w:rPr>
        <w:t xml:space="preserve"> ՕՐԵՆՔԻ </w:t>
      </w:r>
      <w:r w:rsidRPr="00EC5BD5">
        <w:rPr>
          <w:rStyle w:val="Strong"/>
          <w:rFonts w:ascii="GHEA Grapalat" w:hAnsi="GHEA Grapalat" w:cs="Sylfaen"/>
          <w:color w:val="000000"/>
          <w:shd w:val="clear" w:color="auto" w:fill="FFFFFF"/>
          <w:lang w:val="hy-AM"/>
        </w:rPr>
        <w:t xml:space="preserve">ՆԱԽԱԳԾԻ </w:t>
      </w:r>
      <w:r w:rsidRPr="00EC5BD5">
        <w:rPr>
          <w:rFonts w:ascii="GHEA Grapalat" w:hAnsi="GHEA Grapalat" w:cs="GHEA Grapalat"/>
          <w:b/>
          <w:lang w:val="hy-AM"/>
        </w:rPr>
        <w:t>ԸՆԴՈՒՆՄԱՆ ԿԱՊԱԿՑՈՒԹՅԱՄԲ ԱՅԼ ՆՈՐՄԱՏԻՎ ԻՐԱՎԱԿԱՆ</w:t>
      </w:r>
    </w:p>
    <w:p w:rsidR="0094441A" w:rsidRPr="00EC5BD5" w:rsidRDefault="0094441A" w:rsidP="0094441A">
      <w:pPr>
        <w:spacing w:line="360" w:lineRule="auto"/>
        <w:jc w:val="center"/>
        <w:rPr>
          <w:rFonts w:ascii="GHEA Grapalat" w:hAnsi="GHEA Grapalat" w:cs="GHEA Grapalat"/>
          <w:b/>
          <w:lang w:val="hy-AM"/>
        </w:rPr>
      </w:pPr>
      <w:r w:rsidRPr="00EC5BD5">
        <w:rPr>
          <w:rFonts w:ascii="GHEA Grapalat" w:hAnsi="GHEA Grapalat" w:cs="GHEA Grapalat"/>
          <w:b/>
          <w:lang w:val="hy-AM"/>
        </w:rPr>
        <w:t xml:space="preserve"> ԱԿՏԵՐԻ ԸՆԴՈՒՆՄԱՆ ԱՆՀՐԱԺԵՇՏՈՒԹՅԱՆ ՄԱՍԻՆ</w:t>
      </w:r>
    </w:p>
    <w:p w:rsidR="0094441A" w:rsidRPr="00EC5BD5" w:rsidRDefault="0094441A" w:rsidP="0094441A">
      <w:pPr>
        <w:spacing w:line="360" w:lineRule="auto"/>
        <w:jc w:val="center"/>
        <w:rPr>
          <w:rFonts w:ascii="GHEA Grapalat" w:hAnsi="GHEA Grapalat"/>
          <w:bCs/>
          <w:lang w:val="hy-AM"/>
        </w:rPr>
      </w:pPr>
    </w:p>
    <w:p w:rsidR="0094441A" w:rsidRPr="00EC5BD5" w:rsidRDefault="0094441A" w:rsidP="0094441A">
      <w:pPr>
        <w:spacing w:line="360" w:lineRule="auto"/>
        <w:ind w:firstLine="720"/>
        <w:jc w:val="both"/>
        <w:rPr>
          <w:rFonts w:ascii="GHEA Grapalat" w:hAnsi="GHEA Grapalat"/>
          <w:bCs/>
          <w:lang w:val="hy-AM"/>
        </w:rPr>
      </w:pPr>
      <w:r w:rsidRPr="00EC5BD5">
        <w:rPr>
          <w:rFonts w:ascii="GHEA Grapalat" w:hAnsi="GHEA Grapalat" w:cs="Sylfaen"/>
          <w:lang w:val="hy-AM"/>
        </w:rPr>
        <w:t xml:space="preserve">«Վարչական իրավախախտումների վերաբերյալ </w:t>
      </w:r>
      <w:proofErr w:type="spellStart"/>
      <w:r w:rsidRPr="00EC5BD5">
        <w:rPr>
          <w:rFonts w:ascii="GHEA Grapalat" w:hAnsi="GHEA Grapalat" w:cs="Sylfaen"/>
          <w:lang w:val="hy-AM"/>
        </w:rPr>
        <w:t>Հայաuտանի</w:t>
      </w:r>
      <w:proofErr w:type="spellEnd"/>
      <w:r w:rsidRPr="00EC5BD5">
        <w:rPr>
          <w:rFonts w:ascii="GHEA Grapalat" w:hAnsi="GHEA Grapalat" w:cs="Sylfaen"/>
          <w:lang w:val="hy-AM"/>
        </w:rPr>
        <w:t xml:space="preserve"> Հանրապետության օրենսգրքում լրացումներ</w:t>
      </w:r>
      <w:r w:rsidRPr="00EC5BD5">
        <w:rPr>
          <w:rFonts w:ascii="GHEA Grapalat" w:hAnsi="GHEA Grapalat" w:cs="Sylfaen"/>
          <w:lang w:val="af-ZA"/>
        </w:rPr>
        <w:t xml:space="preserve"> </w:t>
      </w:r>
      <w:r w:rsidRPr="00EC5BD5">
        <w:rPr>
          <w:rFonts w:ascii="GHEA Grapalat" w:hAnsi="GHEA Grapalat" w:cs="Sylfaen"/>
          <w:lang w:val="hy-AM"/>
        </w:rPr>
        <w:t>և փոփոխություններ կատարելու մասին» Հայաստանի Հանրապետության օրենքի</w:t>
      </w:r>
      <w:r w:rsidRPr="00EC5BD5">
        <w:rPr>
          <w:rStyle w:val="Strong"/>
          <w:rFonts w:ascii="GHEA Grapalat" w:hAnsi="GHEA Grapalat" w:cs="Sylfaen"/>
          <w:color w:val="000000"/>
          <w:shd w:val="clear" w:color="auto" w:fill="FFFFFF"/>
          <w:lang w:val="hy-AM"/>
        </w:rPr>
        <w:t xml:space="preserve"> </w:t>
      </w:r>
      <w:r w:rsidRPr="00EC5BD5">
        <w:rPr>
          <w:rFonts w:ascii="GHEA Grapalat" w:hAnsi="GHEA Grapalat" w:cs="Sylfaen"/>
          <w:lang w:val="hy-AM"/>
        </w:rPr>
        <w:t>նախագծի</w:t>
      </w:r>
      <w:r w:rsidRPr="00EC5BD5">
        <w:rPr>
          <w:rFonts w:ascii="GHEA Grapalat" w:hAnsi="GHEA Grapalat"/>
          <w:bCs/>
          <w:lang w:val="hy-AM"/>
        </w:rPr>
        <w:t xml:space="preserve"> ընդունման կապակցությամբ այլ նորմատիվ իրավական ակտեր ընդունելու անհրաժեշտություն չկա:</w:t>
      </w:r>
    </w:p>
    <w:p w:rsidR="0094441A" w:rsidRPr="00EC5BD5" w:rsidRDefault="0094441A" w:rsidP="0094441A">
      <w:pPr>
        <w:tabs>
          <w:tab w:val="left" w:pos="567"/>
          <w:tab w:val="left" w:pos="993"/>
        </w:tabs>
        <w:spacing w:line="360" w:lineRule="auto"/>
        <w:contextualSpacing/>
        <w:jc w:val="both"/>
        <w:rPr>
          <w:rFonts w:ascii="GHEA Grapalat" w:hAnsi="GHEA Grapalat"/>
          <w:lang w:val="hy-AM"/>
        </w:rPr>
      </w:pPr>
    </w:p>
    <w:p w:rsidR="0094441A" w:rsidRPr="00EC5BD5" w:rsidRDefault="0094441A" w:rsidP="00DC20C9">
      <w:pPr>
        <w:tabs>
          <w:tab w:val="left" w:pos="567"/>
          <w:tab w:val="left" w:pos="993"/>
        </w:tabs>
        <w:spacing w:line="360" w:lineRule="auto"/>
        <w:ind w:left="567"/>
        <w:contextualSpacing/>
        <w:jc w:val="center"/>
        <w:rPr>
          <w:rFonts w:ascii="GHEA Grapalat" w:hAnsi="GHEA Grapalat"/>
          <w:b/>
          <w:lang w:val="hy-AM"/>
        </w:rPr>
      </w:pPr>
    </w:p>
    <w:p w:rsidR="0094441A" w:rsidRPr="00EC5BD5" w:rsidRDefault="0094441A" w:rsidP="00DC20C9">
      <w:pPr>
        <w:tabs>
          <w:tab w:val="left" w:pos="567"/>
          <w:tab w:val="left" w:pos="993"/>
        </w:tabs>
        <w:spacing w:line="360" w:lineRule="auto"/>
        <w:ind w:left="567"/>
        <w:contextualSpacing/>
        <w:jc w:val="center"/>
        <w:rPr>
          <w:rFonts w:ascii="GHEA Grapalat" w:hAnsi="GHEA Grapalat"/>
          <w:b/>
          <w:lang w:val="hy-AM"/>
        </w:rPr>
      </w:pPr>
    </w:p>
    <w:p w:rsidR="0094441A" w:rsidRPr="00EC5BD5" w:rsidRDefault="0094441A" w:rsidP="00DC20C9">
      <w:pPr>
        <w:tabs>
          <w:tab w:val="left" w:pos="567"/>
          <w:tab w:val="left" w:pos="993"/>
        </w:tabs>
        <w:spacing w:line="360" w:lineRule="auto"/>
        <w:ind w:left="567"/>
        <w:contextualSpacing/>
        <w:jc w:val="center"/>
        <w:rPr>
          <w:rFonts w:ascii="GHEA Grapalat" w:hAnsi="GHEA Grapalat"/>
          <w:b/>
          <w:lang w:val="hy-AM"/>
        </w:rPr>
      </w:pPr>
    </w:p>
    <w:p w:rsidR="00A01994" w:rsidRPr="00EC5BD5" w:rsidRDefault="00A01994" w:rsidP="00DC20C9">
      <w:pPr>
        <w:tabs>
          <w:tab w:val="left" w:pos="567"/>
          <w:tab w:val="left" w:pos="993"/>
        </w:tabs>
        <w:spacing w:line="360" w:lineRule="auto"/>
        <w:ind w:left="567"/>
        <w:contextualSpacing/>
        <w:jc w:val="center"/>
        <w:rPr>
          <w:rFonts w:ascii="GHEA Grapalat" w:hAnsi="GHEA Grapalat"/>
          <w:b/>
          <w:lang w:val="hy-AM"/>
        </w:rPr>
      </w:pPr>
    </w:p>
    <w:p w:rsidR="006121BE" w:rsidRPr="00EC5BD5" w:rsidRDefault="006121BE" w:rsidP="00DC20C9">
      <w:pPr>
        <w:tabs>
          <w:tab w:val="left" w:pos="567"/>
          <w:tab w:val="left" w:pos="993"/>
        </w:tabs>
        <w:spacing w:line="360" w:lineRule="auto"/>
        <w:ind w:left="567"/>
        <w:contextualSpacing/>
        <w:jc w:val="center"/>
        <w:rPr>
          <w:rFonts w:ascii="GHEA Grapalat" w:hAnsi="GHEA Grapalat"/>
          <w:b/>
          <w:lang w:val="hy-AM"/>
        </w:rPr>
      </w:pPr>
    </w:p>
    <w:p w:rsidR="006121BE" w:rsidRPr="00EC5BD5" w:rsidRDefault="006121BE" w:rsidP="00DC20C9">
      <w:pPr>
        <w:tabs>
          <w:tab w:val="left" w:pos="567"/>
          <w:tab w:val="left" w:pos="993"/>
        </w:tabs>
        <w:spacing w:line="360" w:lineRule="auto"/>
        <w:ind w:left="567"/>
        <w:contextualSpacing/>
        <w:jc w:val="center"/>
        <w:rPr>
          <w:rFonts w:ascii="GHEA Grapalat" w:hAnsi="GHEA Grapalat"/>
          <w:b/>
          <w:lang w:val="hy-AM"/>
        </w:rPr>
      </w:pPr>
    </w:p>
    <w:p w:rsidR="006121BE" w:rsidRPr="00EC5BD5" w:rsidRDefault="006121BE" w:rsidP="00DC20C9">
      <w:pPr>
        <w:tabs>
          <w:tab w:val="left" w:pos="567"/>
          <w:tab w:val="left" w:pos="993"/>
        </w:tabs>
        <w:spacing w:line="360" w:lineRule="auto"/>
        <w:ind w:left="567"/>
        <w:contextualSpacing/>
        <w:jc w:val="center"/>
        <w:rPr>
          <w:rFonts w:ascii="GHEA Grapalat" w:hAnsi="GHEA Grapalat"/>
          <w:b/>
          <w:lang w:val="hy-AM"/>
        </w:rPr>
      </w:pPr>
    </w:p>
    <w:p w:rsidR="006121BE" w:rsidRPr="00EC5BD5" w:rsidRDefault="006121BE" w:rsidP="00DC20C9">
      <w:pPr>
        <w:tabs>
          <w:tab w:val="left" w:pos="567"/>
          <w:tab w:val="left" w:pos="993"/>
        </w:tabs>
        <w:spacing w:line="360" w:lineRule="auto"/>
        <w:ind w:left="567"/>
        <w:contextualSpacing/>
        <w:jc w:val="center"/>
        <w:rPr>
          <w:rFonts w:ascii="GHEA Grapalat" w:hAnsi="GHEA Grapalat"/>
          <w:b/>
          <w:lang w:val="hy-AM"/>
        </w:rPr>
      </w:pPr>
    </w:p>
    <w:p w:rsidR="006121BE" w:rsidRPr="00EC5BD5" w:rsidRDefault="006121BE" w:rsidP="00DC20C9">
      <w:pPr>
        <w:tabs>
          <w:tab w:val="left" w:pos="567"/>
          <w:tab w:val="left" w:pos="993"/>
        </w:tabs>
        <w:spacing w:line="360" w:lineRule="auto"/>
        <w:ind w:left="567"/>
        <w:contextualSpacing/>
        <w:jc w:val="center"/>
        <w:rPr>
          <w:rFonts w:ascii="GHEA Grapalat" w:hAnsi="GHEA Grapalat"/>
          <w:b/>
          <w:lang w:val="hy-AM"/>
        </w:rPr>
      </w:pPr>
    </w:p>
    <w:p w:rsidR="006121BE" w:rsidRPr="00EC5BD5" w:rsidRDefault="006121BE" w:rsidP="00DC20C9">
      <w:pPr>
        <w:tabs>
          <w:tab w:val="left" w:pos="567"/>
          <w:tab w:val="left" w:pos="993"/>
        </w:tabs>
        <w:spacing w:line="360" w:lineRule="auto"/>
        <w:ind w:left="567"/>
        <w:contextualSpacing/>
        <w:jc w:val="center"/>
        <w:rPr>
          <w:rFonts w:ascii="GHEA Grapalat" w:hAnsi="GHEA Grapalat"/>
          <w:b/>
          <w:lang w:val="hy-AM"/>
        </w:rPr>
      </w:pPr>
    </w:p>
    <w:p w:rsidR="006121BE" w:rsidRPr="00EC5BD5" w:rsidRDefault="006121BE" w:rsidP="00DC20C9">
      <w:pPr>
        <w:tabs>
          <w:tab w:val="left" w:pos="567"/>
          <w:tab w:val="left" w:pos="993"/>
        </w:tabs>
        <w:spacing w:line="360" w:lineRule="auto"/>
        <w:ind w:left="567"/>
        <w:contextualSpacing/>
        <w:jc w:val="center"/>
        <w:rPr>
          <w:rFonts w:ascii="GHEA Grapalat" w:hAnsi="GHEA Grapalat"/>
          <w:b/>
          <w:lang w:val="hy-AM"/>
        </w:rPr>
      </w:pPr>
    </w:p>
    <w:p w:rsidR="00F42EE8" w:rsidRPr="00EC5BD5" w:rsidRDefault="00F42EE8" w:rsidP="00B30485">
      <w:pPr>
        <w:spacing w:line="360" w:lineRule="auto"/>
        <w:jc w:val="both"/>
        <w:rPr>
          <w:rFonts w:ascii="GHEA Grapalat" w:hAnsi="GHEA Grapalat" w:cs="Sylfaen"/>
          <w:color w:val="000000"/>
          <w:lang w:val="pt-BR"/>
        </w:rPr>
      </w:pPr>
    </w:p>
    <w:sectPr w:rsidR="00F42EE8" w:rsidRPr="00EC5BD5" w:rsidSect="00B23F23">
      <w:pgSz w:w="12240" w:h="15840"/>
      <w:pgMar w:top="1080" w:right="99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altName w:val="Arial"/>
    <w:charset w:val="CC"/>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16C0847"/>
    <w:multiLevelType w:val="hybridMultilevel"/>
    <w:tmpl w:val="921CB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9E1817"/>
    <w:multiLevelType w:val="hybridMultilevel"/>
    <w:tmpl w:val="9B904E48"/>
    <w:lvl w:ilvl="0" w:tplc="E6108890">
      <w:start w:val="1"/>
      <w:numFmt w:val="decimal"/>
      <w:lvlText w:val="%1)"/>
      <w:lvlJc w:val="left"/>
      <w:pPr>
        <w:ind w:left="2895" w:hanging="73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130B52B6"/>
    <w:multiLevelType w:val="hybridMultilevel"/>
    <w:tmpl w:val="01B0193E"/>
    <w:lvl w:ilvl="0" w:tplc="DD14C6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16446B9E"/>
    <w:multiLevelType w:val="hybridMultilevel"/>
    <w:tmpl w:val="C3506B6C"/>
    <w:lvl w:ilvl="0" w:tplc="B5E6D5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1794591"/>
    <w:multiLevelType w:val="hybridMultilevel"/>
    <w:tmpl w:val="F7449FB0"/>
    <w:lvl w:ilvl="0" w:tplc="D0E2E8EA">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0584188"/>
    <w:multiLevelType w:val="hybridMultilevel"/>
    <w:tmpl w:val="D79C3400"/>
    <w:lvl w:ilvl="0" w:tplc="AE36D65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4DD52F0D"/>
    <w:multiLevelType w:val="hybridMultilevel"/>
    <w:tmpl w:val="808E3262"/>
    <w:lvl w:ilvl="0" w:tplc="BB24C672">
      <w:start w:val="1"/>
      <w:numFmt w:val="decimal"/>
      <w:lvlText w:val="%1."/>
      <w:lvlJc w:val="left"/>
      <w:pPr>
        <w:ind w:left="1080" w:hanging="360"/>
      </w:pPr>
      <w:rPr>
        <w:rFonts w:cs="Arial Unicode" w:hint="default"/>
        <w:b/>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nsid w:val="5DD867E0"/>
    <w:multiLevelType w:val="hybridMultilevel"/>
    <w:tmpl w:val="D714D200"/>
    <w:lvl w:ilvl="0" w:tplc="95F69D30">
      <w:start w:val="1"/>
      <w:numFmt w:val="decimal"/>
      <w:lvlText w:val="%1)"/>
      <w:lvlJc w:val="left"/>
      <w:pPr>
        <w:ind w:left="1005" w:hanging="630"/>
      </w:pPr>
      <w:rPr>
        <w:rFonts w:ascii="Times New Roman" w:hAnsi="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nsid w:val="64BA6E99"/>
    <w:multiLevelType w:val="hybridMultilevel"/>
    <w:tmpl w:val="0D1C686E"/>
    <w:lvl w:ilvl="0" w:tplc="099A99D6">
      <w:start w:val="1"/>
      <w:numFmt w:val="decimal"/>
      <w:lvlText w:val="%1."/>
      <w:lvlJc w:val="left"/>
      <w:pPr>
        <w:ind w:left="720" w:hanging="360"/>
      </w:pPr>
      <w:rPr>
        <w:rFonts w:cs="Arial Unicode"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F831CF5"/>
    <w:multiLevelType w:val="hybridMultilevel"/>
    <w:tmpl w:val="0C0699BE"/>
    <w:lvl w:ilvl="0" w:tplc="8C6A4510">
      <w:start w:val="2"/>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2"/>
  </w:num>
  <w:num w:numId="3">
    <w:abstractNumId w:val="6"/>
  </w:num>
  <w:num w:numId="4">
    <w:abstractNumId w:val="3"/>
  </w:num>
  <w:num w:numId="5">
    <w:abstractNumId w:val="11"/>
  </w:num>
  <w:num w:numId="6">
    <w:abstractNumId w:val="10"/>
  </w:num>
  <w:num w:numId="7">
    <w:abstractNumId w:val="7"/>
  </w:num>
  <w:num w:numId="8">
    <w:abstractNumId w:val="0"/>
  </w:num>
  <w:num w:numId="9">
    <w:abstractNumId w:val="4"/>
  </w:num>
  <w:num w:numId="10">
    <w:abstractNumId w:val="8"/>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3EC"/>
    <w:rsid w:val="000015AF"/>
    <w:rsid w:val="00002512"/>
    <w:rsid w:val="000035E7"/>
    <w:rsid w:val="00012EC8"/>
    <w:rsid w:val="00024176"/>
    <w:rsid w:val="00030DDC"/>
    <w:rsid w:val="00031DCE"/>
    <w:rsid w:val="00032BCA"/>
    <w:rsid w:val="00032C88"/>
    <w:rsid w:val="00041836"/>
    <w:rsid w:val="00042407"/>
    <w:rsid w:val="00043030"/>
    <w:rsid w:val="00044C45"/>
    <w:rsid w:val="00045C99"/>
    <w:rsid w:val="0005155A"/>
    <w:rsid w:val="00052391"/>
    <w:rsid w:val="00053715"/>
    <w:rsid w:val="000570D1"/>
    <w:rsid w:val="00057B1C"/>
    <w:rsid w:val="00057F29"/>
    <w:rsid w:val="0006065B"/>
    <w:rsid w:val="000611D1"/>
    <w:rsid w:val="00063C95"/>
    <w:rsid w:val="00066AD8"/>
    <w:rsid w:val="00066CD7"/>
    <w:rsid w:val="0007576B"/>
    <w:rsid w:val="00081021"/>
    <w:rsid w:val="00090469"/>
    <w:rsid w:val="0009225C"/>
    <w:rsid w:val="00095FE2"/>
    <w:rsid w:val="000A0BEF"/>
    <w:rsid w:val="000A0C0A"/>
    <w:rsid w:val="000A13B4"/>
    <w:rsid w:val="000A2BEE"/>
    <w:rsid w:val="000A48B6"/>
    <w:rsid w:val="000A720F"/>
    <w:rsid w:val="000A789E"/>
    <w:rsid w:val="000A7FBD"/>
    <w:rsid w:val="000B19F8"/>
    <w:rsid w:val="000B2619"/>
    <w:rsid w:val="000B39A3"/>
    <w:rsid w:val="000B611B"/>
    <w:rsid w:val="000B70C5"/>
    <w:rsid w:val="000C1F06"/>
    <w:rsid w:val="000C218B"/>
    <w:rsid w:val="000D28C2"/>
    <w:rsid w:val="000D437D"/>
    <w:rsid w:val="000D486A"/>
    <w:rsid w:val="000E00F3"/>
    <w:rsid w:val="000E0533"/>
    <w:rsid w:val="000E5689"/>
    <w:rsid w:val="000E5965"/>
    <w:rsid w:val="000E718A"/>
    <w:rsid w:val="000F153D"/>
    <w:rsid w:val="000F1AAE"/>
    <w:rsid w:val="000F3288"/>
    <w:rsid w:val="000F5290"/>
    <w:rsid w:val="000F62F1"/>
    <w:rsid w:val="000F6F21"/>
    <w:rsid w:val="00100AC7"/>
    <w:rsid w:val="00100B21"/>
    <w:rsid w:val="00102412"/>
    <w:rsid w:val="00102DB2"/>
    <w:rsid w:val="00102E6C"/>
    <w:rsid w:val="00110EAF"/>
    <w:rsid w:val="00113B32"/>
    <w:rsid w:val="0012119E"/>
    <w:rsid w:val="00123CD9"/>
    <w:rsid w:val="00130A44"/>
    <w:rsid w:val="00132DF4"/>
    <w:rsid w:val="00133FAF"/>
    <w:rsid w:val="001364DD"/>
    <w:rsid w:val="00136DA4"/>
    <w:rsid w:val="001476CC"/>
    <w:rsid w:val="00150A86"/>
    <w:rsid w:val="0015326E"/>
    <w:rsid w:val="0015332F"/>
    <w:rsid w:val="00153454"/>
    <w:rsid w:val="001565D1"/>
    <w:rsid w:val="00167706"/>
    <w:rsid w:val="001729B2"/>
    <w:rsid w:val="00172ED0"/>
    <w:rsid w:val="00175882"/>
    <w:rsid w:val="0017698B"/>
    <w:rsid w:val="00177791"/>
    <w:rsid w:val="00182A6C"/>
    <w:rsid w:val="00184999"/>
    <w:rsid w:val="00184E54"/>
    <w:rsid w:val="00184F75"/>
    <w:rsid w:val="00192742"/>
    <w:rsid w:val="00193302"/>
    <w:rsid w:val="00195758"/>
    <w:rsid w:val="001B303B"/>
    <w:rsid w:val="001B3241"/>
    <w:rsid w:val="001B4855"/>
    <w:rsid w:val="001B740F"/>
    <w:rsid w:val="001C31CE"/>
    <w:rsid w:val="001C33B8"/>
    <w:rsid w:val="001C3DFC"/>
    <w:rsid w:val="001C478A"/>
    <w:rsid w:val="001C50F1"/>
    <w:rsid w:val="001C60ED"/>
    <w:rsid w:val="001C63E3"/>
    <w:rsid w:val="001D39B9"/>
    <w:rsid w:val="001D47F5"/>
    <w:rsid w:val="001D739D"/>
    <w:rsid w:val="001E7389"/>
    <w:rsid w:val="001F286C"/>
    <w:rsid w:val="001F3DC1"/>
    <w:rsid w:val="001F4B8D"/>
    <w:rsid w:val="001F4FE1"/>
    <w:rsid w:val="001F7730"/>
    <w:rsid w:val="0020469F"/>
    <w:rsid w:val="00212A9E"/>
    <w:rsid w:val="002161FB"/>
    <w:rsid w:val="00216896"/>
    <w:rsid w:val="00224B9C"/>
    <w:rsid w:val="00225890"/>
    <w:rsid w:val="0022726C"/>
    <w:rsid w:val="0023007D"/>
    <w:rsid w:val="00231FDE"/>
    <w:rsid w:val="00235D62"/>
    <w:rsid w:val="00241A4B"/>
    <w:rsid w:val="00244C22"/>
    <w:rsid w:val="00245A88"/>
    <w:rsid w:val="0025698A"/>
    <w:rsid w:val="0026106F"/>
    <w:rsid w:val="00271CEE"/>
    <w:rsid w:val="00273841"/>
    <w:rsid w:val="00274265"/>
    <w:rsid w:val="00276101"/>
    <w:rsid w:val="00276278"/>
    <w:rsid w:val="00281836"/>
    <w:rsid w:val="002826CB"/>
    <w:rsid w:val="002834A4"/>
    <w:rsid w:val="00283B54"/>
    <w:rsid w:val="0028620A"/>
    <w:rsid w:val="00286330"/>
    <w:rsid w:val="00286982"/>
    <w:rsid w:val="00291A3B"/>
    <w:rsid w:val="00292416"/>
    <w:rsid w:val="00292EA6"/>
    <w:rsid w:val="002934FE"/>
    <w:rsid w:val="00294592"/>
    <w:rsid w:val="002975A0"/>
    <w:rsid w:val="002B1A1D"/>
    <w:rsid w:val="002B668E"/>
    <w:rsid w:val="002B6AD9"/>
    <w:rsid w:val="002B777A"/>
    <w:rsid w:val="002C0168"/>
    <w:rsid w:val="002C403A"/>
    <w:rsid w:val="002C7A11"/>
    <w:rsid w:val="002D1C21"/>
    <w:rsid w:val="002D24BF"/>
    <w:rsid w:val="002D3967"/>
    <w:rsid w:val="002D7EDB"/>
    <w:rsid w:val="002E2254"/>
    <w:rsid w:val="002E6E55"/>
    <w:rsid w:val="002E7565"/>
    <w:rsid w:val="002F3E72"/>
    <w:rsid w:val="002F5090"/>
    <w:rsid w:val="002F6F6A"/>
    <w:rsid w:val="00301917"/>
    <w:rsid w:val="0030528D"/>
    <w:rsid w:val="00316E07"/>
    <w:rsid w:val="00317B70"/>
    <w:rsid w:val="00322A8C"/>
    <w:rsid w:val="00324DD1"/>
    <w:rsid w:val="00326F3E"/>
    <w:rsid w:val="00333725"/>
    <w:rsid w:val="00340CBC"/>
    <w:rsid w:val="00340CD2"/>
    <w:rsid w:val="00340E77"/>
    <w:rsid w:val="00351CED"/>
    <w:rsid w:val="0035233F"/>
    <w:rsid w:val="00356426"/>
    <w:rsid w:val="00363622"/>
    <w:rsid w:val="00365B5F"/>
    <w:rsid w:val="00366BBB"/>
    <w:rsid w:val="00370541"/>
    <w:rsid w:val="003719C0"/>
    <w:rsid w:val="00374277"/>
    <w:rsid w:val="00377CA2"/>
    <w:rsid w:val="003806C2"/>
    <w:rsid w:val="00383848"/>
    <w:rsid w:val="003878FE"/>
    <w:rsid w:val="003916CC"/>
    <w:rsid w:val="00392A27"/>
    <w:rsid w:val="00395BFB"/>
    <w:rsid w:val="00397B42"/>
    <w:rsid w:val="003C71AD"/>
    <w:rsid w:val="003C744B"/>
    <w:rsid w:val="003D0898"/>
    <w:rsid w:val="003D1C42"/>
    <w:rsid w:val="003D31D9"/>
    <w:rsid w:val="003E7662"/>
    <w:rsid w:val="003E7831"/>
    <w:rsid w:val="003F116C"/>
    <w:rsid w:val="003F4783"/>
    <w:rsid w:val="003F4DA2"/>
    <w:rsid w:val="00400A79"/>
    <w:rsid w:val="00401C97"/>
    <w:rsid w:val="00410EF8"/>
    <w:rsid w:val="00417823"/>
    <w:rsid w:val="0042188C"/>
    <w:rsid w:val="00425BBA"/>
    <w:rsid w:val="00425D11"/>
    <w:rsid w:val="004261E0"/>
    <w:rsid w:val="00426FAF"/>
    <w:rsid w:val="00427617"/>
    <w:rsid w:val="0043193D"/>
    <w:rsid w:val="00432040"/>
    <w:rsid w:val="0043662E"/>
    <w:rsid w:val="0044077A"/>
    <w:rsid w:val="0044356D"/>
    <w:rsid w:val="00451EBD"/>
    <w:rsid w:val="004530E4"/>
    <w:rsid w:val="004557A1"/>
    <w:rsid w:val="00461358"/>
    <w:rsid w:val="00470B4A"/>
    <w:rsid w:val="00471D7A"/>
    <w:rsid w:val="00476886"/>
    <w:rsid w:val="00477487"/>
    <w:rsid w:val="00483438"/>
    <w:rsid w:val="004839A7"/>
    <w:rsid w:val="004948D6"/>
    <w:rsid w:val="004A10F8"/>
    <w:rsid w:val="004A6703"/>
    <w:rsid w:val="004A6CB7"/>
    <w:rsid w:val="004A6E0F"/>
    <w:rsid w:val="004B0DEA"/>
    <w:rsid w:val="004B59EF"/>
    <w:rsid w:val="004C7A92"/>
    <w:rsid w:val="004D12E0"/>
    <w:rsid w:val="004D26CE"/>
    <w:rsid w:val="004D2F83"/>
    <w:rsid w:val="004D374D"/>
    <w:rsid w:val="004E17A4"/>
    <w:rsid w:val="004E1C5B"/>
    <w:rsid w:val="004E4BDC"/>
    <w:rsid w:val="004F0E58"/>
    <w:rsid w:val="004F613C"/>
    <w:rsid w:val="004F6FE7"/>
    <w:rsid w:val="00500FBB"/>
    <w:rsid w:val="00505FE9"/>
    <w:rsid w:val="00506A54"/>
    <w:rsid w:val="005102F6"/>
    <w:rsid w:val="00511190"/>
    <w:rsid w:val="0052148F"/>
    <w:rsid w:val="00531924"/>
    <w:rsid w:val="00537F4E"/>
    <w:rsid w:val="00541AB1"/>
    <w:rsid w:val="00543F52"/>
    <w:rsid w:val="00553F44"/>
    <w:rsid w:val="00555BE0"/>
    <w:rsid w:val="0056098B"/>
    <w:rsid w:val="00581F21"/>
    <w:rsid w:val="005825D2"/>
    <w:rsid w:val="00583B5D"/>
    <w:rsid w:val="00585E26"/>
    <w:rsid w:val="00591755"/>
    <w:rsid w:val="005925AC"/>
    <w:rsid w:val="00597958"/>
    <w:rsid w:val="005A2AA1"/>
    <w:rsid w:val="005A340F"/>
    <w:rsid w:val="005A397C"/>
    <w:rsid w:val="005A41AF"/>
    <w:rsid w:val="005A7F27"/>
    <w:rsid w:val="005B1549"/>
    <w:rsid w:val="005C1F64"/>
    <w:rsid w:val="005D382D"/>
    <w:rsid w:val="005D44BF"/>
    <w:rsid w:val="005D5C30"/>
    <w:rsid w:val="005E5670"/>
    <w:rsid w:val="005F2F86"/>
    <w:rsid w:val="005F3B66"/>
    <w:rsid w:val="005F4815"/>
    <w:rsid w:val="00600FFC"/>
    <w:rsid w:val="0060185D"/>
    <w:rsid w:val="00605D00"/>
    <w:rsid w:val="0061200F"/>
    <w:rsid w:val="006121BE"/>
    <w:rsid w:val="00620443"/>
    <w:rsid w:val="00621E22"/>
    <w:rsid w:val="0063061C"/>
    <w:rsid w:val="00630EC9"/>
    <w:rsid w:val="00631EE4"/>
    <w:rsid w:val="00634E6A"/>
    <w:rsid w:val="006423EC"/>
    <w:rsid w:val="00646DE3"/>
    <w:rsid w:val="00651BE3"/>
    <w:rsid w:val="00651C2A"/>
    <w:rsid w:val="006548E8"/>
    <w:rsid w:val="00662CCA"/>
    <w:rsid w:val="006663EA"/>
    <w:rsid w:val="0067465D"/>
    <w:rsid w:val="006746E6"/>
    <w:rsid w:val="006803CA"/>
    <w:rsid w:val="00680D6F"/>
    <w:rsid w:val="006827CC"/>
    <w:rsid w:val="006832AD"/>
    <w:rsid w:val="00683A24"/>
    <w:rsid w:val="006851CE"/>
    <w:rsid w:val="00685605"/>
    <w:rsid w:val="006864A6"/>
    <w:rsid w:val="00687D21"/>
    <w:rsid w:val="006900AF"/>
    <w:rsid w:val="00695A70"/>
    <w:rsid w:val="006B0163"/>
    <w:rsid w:val="006B4DC2"/>
    <w:rsid w:val="006B7107"/>
    <w:rsid w:val="006C49F1"/>
    <w:rsid w:val="006C5E0A"/>
    <w:rsid w:val="006C6A90"/>
    <w:rsid w:val="006C6FF3"/>
    <w:rsid w:val="006C7FE5"/>
    <w:rsid w:val="006D2399"/>
    <w:rsid w:val="006D32C2"/>
    <w:rsid w:val="006D4F88"/>
    <w:rsid w:val="006D6EE8"/>
    <w:rsid w:val="006E5727"/>
    <w:rsid w:val="006F2672"/>
    <w:rsid w:val="007009F2"/>
    <w:rsid w:val="00701992"/>
    <w:rsid w:val="00701FD6"/>
    <w:rsid w:val="00702994"/>
    <w:rsid w:val="00703001"/>
    <w:rsid w:val="00707F70"/>
    <w:rsid w:val="00713389"/>
    <w:rsid w:val="00714DA5"/>
    <w:rsid w:val="00715B98"/>
    <w:rsid w:val="00715E2E"/>
    <w:rsid w:val="00716E1C"/>
    <w:rsid w:val="007243CE"/>
    <w:rsid w:val="007247A7"/>
    <w:rsid w:val="00725ACA"/>
    <w:rsid w:val="007308D4"/>
    <w:rsid w:val="00731EF8"/>
    <w:rsid w:val="00733B50"/>
    <w:rsid w:val="007372CF"/>
    <w:rsid w:val="00743B9E"/>
    <w:rsid w:val="00746F75"/>
    <w:rsid w:val="00747112"/>
    <w:rsid w:val="00750658"/>
    <w:rsid w:val="00751190"/>
    <w:rsid w:val="007533F1"/>
    <w:rsid w:val="007571E2"/>
    <w:rsid w:val="007615CF"/>
    <w:rsid w:val="00766D98"/>
    <w:rsid w:val="00770B78"/>
    <w:rsid w:val="00781CA7"/>
    <w:rsid w:val="00782B9C"/>
    <w:rsid w:val="007A0031"/>
    <w:rsid w:val="007A1BAA"/>
    <w:rsid w:val="007A2432"/>
    <w:rsid w:val="007A255E"/>
    <w:rsid w:val="007B0143"/>
    <w:rsid w:val="007B082E"/>
    <w:rsid w:val="007B2063"/>
    <w:rsid w:val="007B549E"/>
    <w:rsid w:val="007C19E5"/>
    <w:rsid w:val="007C280D"/>
    <w:rsid w:val="007D09E3"/>
    <w:rsid w:val="007D1076"/>
    <w:rsid w:val="007D16BB"/>
    <w:rsid w:val="007D28C4"/>
    <w:rsid w:val="007D478E"/>
    <w:rsid w:val="007E11A3"/>
    <w:rsid w:val="007E18EF"/>
    <w:rsid w:val="007E4646"/>
    <w:rsid w:val="007E6C74"/>
    <w:rsid w:val="007E71E7"/>
    <w:rsid w:val="007E7638"/>
    <w:rsid w:val="007F1BE9"/>
    <w:rsid w:val="007F5AA0"/>
    <w:rsid w:val="008144DF"/>
    <w:rsid w:val="0081759F"/>
    <w:rsid w:val="008213EB"/>
    <w:rsid w:val="00821DE1"/>
    <w:rsid w:val="008223CB"/>
    <w:rsid w:val="00825E59"/>
    <w:rsid w:val="0083025B"/>
    <w:rsid w:val="00835F58"/>
    <w:rsid w:val="0085075A"/>
    <w:rsid w:val="00852951"/>
    <w:rsid w:val="0085551B"/>
    <w:rsid w:val="00862783"/>
    <w:rsid w:val="00871891"/>
    <w:rsid w:val="008721EA"/>
    <w:rsid w:val="00874BCA"/>
    <w:rsid w:val="00874C98"/>
    <w:rsid w:val="008757AD"/>
    <w:rsid w:val="00876DDE"/>
    <w:rsid w:val="00882952"/>
    <w:rsid w:val="00883C6C"/>
    <w:rsid w:val="00885E65"/>
    <w:rsid w:val="008A26CD"/>
    <w:rsid w:val="008A3902"/>
    <w:rsid w:val="008A5637"/>
    <w:rsid w:val="008A5722"/>
    <w:rsid w:val="008A7A9E"/>
    <w:rsid w:val="008B03B5"/>
    <w:rsid w:val="008B1EE6"/>
    <w:rsid w:val="008C25E7"/>
    <w:rsid w:val="008C38E5"/>
    <w:rsid w:val="008D0E83"/>
    <w:rsid w:val="008D1A00"/>
    <w:rsid w:val="008D6A1C"/>
    <w:rsid w:val="008D73F6"/>
    <w:rsid w:val="008E0852"/>
    <w:rsid w:val="008F5518"/>
    <w:rsid w:val="0090397A"/>
    <w:rsid w:val="009053F4"/>
    <w:rsid w:val="00905627"/>
    <w:rsid w:val="00912658"/>
    <w:rsid w:val="00916079"/>
    <w:rsid w:val="0092555C"/>
    <w:rsid w:val="0093456F"/>
    <w:rsid w:val="009351AB"/>
    <w:rsid w:val="009369A4"/>
    <w:rsid w:val="00940DDE"/>
    <w:rsid w:val="00941320"/>
    <w:rsid w:val="00941ACD"/>
    <w:rsid w:val="0094278F"/>
    <w:rsid w:val="0094441A"/>
    <w:rsid w:val="009457A3"/>
    <w:rsid w:val="00946BD3"/>
    <w:rsid w:val="00955091"/>
    <w:rsid w:val="009559F5"/>
    <w:rsid w:val="00957026"/>
    <w:rsid w:val="0095798D"/>
    <w:rsid w:val="00957D58"/>
    <w:rsid w:val="00962022"/>
    <w:rsid w:val="009648DF"/>
    <w:rsid w:val="00964F0D"/>
    <w:rsid w:val="00966D15"/>
    <w:rsid w:val="00980F6A"/>
    <w:rsid w:val="00981A74"/>
    <w:rsid w:val="00982021"/>
    <w:rsid w:val="00996082"/>
    <w:rsid w:val="009B0C73"/>
    <w:rsid w:val="009B5832"/>
    <w:rsid w:val="009B7F19"/>
    <w:rsid w:val="009C37E9"/>
    <w:rsid w:val="009D4E63"/>
    <w:rsid w:val="009D54C6"/>
    <w:rsid w:val="009E0E83"/>
    <w:rsid w:val="009E6415"/>
    <w:rsid w:val="009F22E3"/>
    <w:rsid w:val="009F25C6"/>
    <w:rsid w:val="00A01994"/>
    <w:rsid w:val="00A035EE"/>
    <w:rsid w:val="00A0452A"/>
    <w:rsid w:val="00A070E9"/>
    <w:rsid w:val="00A124C5"/>
    <w:rsid w:val="00A1737E"/>
    <w:rsid w:val="00A17E2F"/>
    <w:rsid w:val="00A22F68"/>
    <w:rsid w:val="00A24494"/>
    <w:rsid w:val="00A2598E"/>
    <w:rsid w:val="00A25CF9"/>
    <w:rsid w:val="00A274F3"/>
    <w:rsid w:val="00A32D50"/>
    <w:rsid w:val="00A46A4C"/>
    <w:rsid w:val="00A4789F"/>
    <w:rsid w:val="00A50CF4"/>
    <w:rsid w:val="00A5477A"/>
    <w:rsid w:val="00A62766"/>
    <w:rsid w:val="00A647A5"/>
    <w:rsid w:val="00A669BF"/>
    <w:rsid w:val="00A73462"/>
    <w:rsid w:val="00A7380D"/>
    <w:rsid w:val="00A75F41"/>
    <w:rsid w:val="00A762EA"/>
    <w:rsid w:val="00A800EE"/>
    <w:rsid w:val="00A82C85"/>
    <w:rsid w:val="00A82DDA"/>
    <w:rsid w:val="00A85481"/>
    <w:rsid w:val="00A86243"/>
    <w:rsid w:val="00A86496"/>
    <w:rsid w:val="00A94A28"/>
    <w:rsid w:val="00AA305B"/>
    <w:rsid w:val="00AA5AA5"/>
    <w:rsid w:val="00AA6DA4"/>
    <w:rsid w:val="00AA7047"/>
    <w:rsid w:val="00AA7FF2"/>
    <w:rsid w:val="00AB1356"/>
    <w:rsid w:val="00AC08E0"/>
    <w:rsid w:val="00AC1429"/>
    <w:rsid w:val="00AD024E"/>
    <w:rsid w:val="00AD3897"/>
    <w:rsid w:val="00AD4429"/>
    <w:rsid w:val="00AE0C13"/>
    <w:rsid w:val="00AE18FF"/>
    <w:rsid w:val="00AF1FB0"/>
    <w:rsid w:val="00B00FC9"/>
    <w:rsid w:val="00B07290"/>
    <w:rsid w:val="00B12839"/>
    <w:rsid w:val="00B1700B"/>
    <w:rsid w:val="00B20090"/>
    <w:rsid w:val="00B2290E"/>
    <w:rsid w:val="00B269BD"/>
    <w:rsid w:val="00B27C37"/>
    <w:rsid w:val="00B30485"/>
    <w:rsid w:val="00B365EA"/>
    <w:rsid w:val="00B40430"/>
    <w:rsid w:val="00B46869"/>
    <w:rsid w:val="00B46AEE"/>
    <w:rsid w:val="00B522A0"/>
    <w:rsid w:val="00B57A9B"/>
    <w:rsid w:val="00B618C8"/>
    <w:rsid w:val="00B64090"/>
    <w:rsid w:val="00B64AB1"/>
    <w:rsid w:val="00B70C54"/>
    <w:rsid w:val="00B7442F"/>
    <w:rsid w:val="00B812E1"/>
    <w:rsid w:val="00B83834"/>
    <w:rsid w:val="00B8593B"/>
    <w:rsid w:val="00B96592"/>
    <w:rsid w:val="00BA12C0"/>
    <w:rsid w:val="00BA1597"/>
    <w:rsid w:val="00BA2D31"/>
    <w:rsid w:val="00BA3C4A"/>
    <w:rsid w:val="00BB0FD5"/>
    <w:rsid w:val="00BB1ECB"/>
    <w:rsid w:val="00BB2E84"/>
    <w:rsid w:val="00BC1C6F"/>
    <w:rsid w:val="00BC1EC1"/>
    <w:rsid w:val="00BC28A7"/>
    <w:rsid w:val="00BD1B95"/>
    <w:rsid w:val="00BD4470"/>
    <w:rsid w:val="00BE289E"/>
    <w:rsid w:val="00BE7B77"/>
    <w:rsid w:val="00BF0207"/>
    <w:rsid w:val="00BF230D"/>
    <w:rsid w:val="00BF23F4"/>
    <w:rsid w:val="00BF2410"/>
    <w:rsid w:val="00BF45F0"/>
    <w:rsid w:val="00C0094B"/>
    <w:rsid w:val="00C02BC2"/>
    <w:rsid w:val="00C05B1E"/>
    <w:rsid w:val="00C06E8A"/>
    <w:rsid w:val="00C12426"/>
    <w:rsid w:val="00C1583A"/>
    <w:rsid w:val="00C15A23"/>
    <w:rsid w:val="00C20B6B"/>
    <w:rsid w:val="00C24C67"/>
    <w:rsid w:val="00C2732A"/>
    <w:rsid w:val="00C32C15"/>
    <w:rsid w:val="00C343BF"/>
    <w:rsid w:val="00C35F6A"/>
    <w:rsid w:val="00C45D56"/>
    <w:rsid w:val="00C46DA8"/>
    <w:rsid w:val="00C55E90"/>
    <w:rsid w:val="00C56235"/>
    <w:rsid w:val="00C579AB"/>
    <w:rsid w:val="00C60975"/>
    <w:rsid w:val="00C62B99"/>
    <w:rsid w:val="00C749F2"/>
    <w:rsid w:val="00C76762"/>
    <w:rsid w:val="00C81D93"/>
    <w:rsid w:val="00C841DB"/>
    <w:rsid w:val="00C86D06"/>
    <w:rsid w:val="00C9693B"/>
    <w:rsid w:val="00CA3668"/>
    <w:rsid w:val="00CA6944"/>
    <w:rsid w:val="00CB1C7A"/>
    <w:rsid w:val="00CB1F06"/>
    <w:rsid w:val="00CB3D1E"/>
    <w:rsid w:val="00CB4875"/>
    <w:rsid w:val="00CC0625"/>
    <w:rsid w:val="00CC667E"/>
    <w:rsid w:val="00CD1451"/>
    <w:rsid w:val="00CD7D69"/>
    <w:rsid w:val="00CE1BFA"/>
    <w:rsid w:val="00CE1CD1"/>
    <w:rsid w:val="00CE3178"/>
    <w:rsid w:val="00CE4931"/>
    <w:rsid w:val="00CE5A75"/>
    <w:rsid w:val="00CF0A4D"/>
    <w:rsid w:val="00CF1920"/>
    <w:rsid w:val="00CF30D2"/>
    <w:rsid w:val="00CF3277"/>
    <w:rsid w:val="00CF51DD"/>
    <w:rsid w:val="00D03F6D"/>
    <w:rsid w:val="00D04E5C"/>
    <w:rsid w:val="00D077B8"/>
    <w:rsid w:val="00D07A74"/>
    <w:rsid w:val="00D12C85"/>
    <w:rsid w:val="00D13F52"/>
    <w:rsid w:val="00D1545F"/>
    <w:rsid w:val="00D15D60"/>
    <w:rsid w:val="00D17E3E"/>
    <w:rsid w:val="00D20547"/>
    <w:rsid w:val="00D26D4D"/>
    <w:rsid w:val="00D41536"/>
    <w:rsid w:val="00D42FD3"/>
    <w:rsid w:val="00D43445"/>
    <w:rsid w:val="00D43C23"/>
    <w:rsid w:val="00D43C44"/>
    <w:rsid w:val="00D51A55"/>
    <w:rsid w:val="00D61B38"/>
    <w:rsid w:val="00D6295E"/>
    <w:rsid w:val="00D65C4C"/>
    <w:rsid w:val="00D700AC"/>
    <w:rsid w:val="00D71996"/>
    <w:rsid w:val="00D748BA"/>
    <w:rsid w:val="00D75063"/>
    <w:rsid w:val="00D7606D"/>
    <w:rsid w:val="00D912C0"/>
    <w:rsid w:val="00DA2849"/>
    <w:rsid w:val="00DB1DA4"/>
    <w:rsid w:val="00DB2978"/>
    <w:rsid w:val="00DB3B56"/>
    <w:rsid w:val="00DC10CA"/>
    <w:rsid w:val="00DC20C9"/>
    <w:rsid w:val="00DC3303"/>
    <w:rsid w:val="00DC59FB"/>
    <w:rsid w:val="00DC65DE"/>
    <w:rsid w:val="00DD20B0"/>
    <w:rsid w:val="00DE1D67"/>
    <w:rsid w:val="00DE391A"/>
    <w:rsid w:val="00DF339C"/>
    <w:rsid w:val="00DF6DB3"/>
    <w:rsid w:val="00E0066A"/>
    <w:rsid w:val="00E06F99"/>
    <w:rsid w:val="00E152BA"/>
    <w:rsid w:val="00E16AB0"/>
    <w:rsid w:val="00E22970"/>
    <w:rsid w:val="00E25C4D"/>
    <w:rsid w:val="00E26E28"/>
    <w:rsid w:val="00E30FD2"/>
    <w:rsid w:val="00E40641"/>
    <w:rsid w:val="00E41E76"/>
    <w:rsid w:val="00E42405"/>
    <w:rsid w:val="00E425B4"/>
    <w:rsid w:val="00E5045D"/>
    <w:rsid w:val="00E50D06"/>
    <w:rsid w:val="00E51E1F"/>
    <w:rsid w:val="00E60D42"/>
    <w:rsid w:val="00E625E6"/>
    <w:rsid w:val="00E63049"/>
    <w:rsid w:val="00E64883"/>
    <w:rsid w:val="00E6539C"/>
    <w:rsid w:val="00E654DF"/>
    <w:rsid w:val="00E6587C"/>
    <w:rsid w:val="00E66D95"/>
    <w:rsid w:val="00E67107"/>
    <w:rsid w:val="00E67586"/>
    <w:rsid w:val="00E67F77"/>
    <w:rsid w:val="00E71199"/>
    <w:rsid w:val="00E71916"/>
    <w:rsid w:val="00E74B8E"/>
    <w:rsid w:val="00E7632A"/>
    <w:rsid w:val="00E77DB1"/>
    <w:rsid w:val="00E82301"/>
    <w:rsid w:val="00E86950"/>
    <w:rsid w:val="00E86F86"/>
    <w:rsid w:val="00E9012E"/>
    <w:rsid w:val="00E92482"/>
    <w:rsid w:val="00E93974"/>
    <w:rsid w:val="00E95F4C"/>
    <w:rsid w:val="00EA0012"/>
    <w:rsid w:val="00EA29DC"/>
    <w:rsid w:val="00EA40D9"/>
    <w:rsid w:val="00EA7E5E"/>
    <w:rsid w:val="00EB7DAA"/>
    <w:rsid w:val="00EC07EE"/>
    <w:rsid w:val="00EC14A2"/>
    <w:rsid w:val="00EC46A9"/>
    <w:rsid w:val="00EC4995"/>
    <w:rsid w:val="00EC5BD5"/>
    <w:rsid w:val="00EC6349"/>
    <w:rsid w:val="00EC7BB8"/>
    <w:rsid w:val="00ED28AE"/>
    <w:rsid w:val="00ED7E65"/>
    <w:rsid w:val="00EE2F40"/>
    <w:rsid w:val="00EF540E"/>
    <w:rsid w:val="00EF69AE"/>
    <w:rsid w:val="00F01407"/>
    <w:rsid w:val="00F02F9B"/>
    <w:rsid w:val="00F049AD"/>
    <w:rsid w:val="00F1143E"/>
    <w:rsid w:val="00F16DFA"/>
    <w:rsid w:val="00F23650"/>
    <w:rsid w:val="00F23A7C"/>
    <w:rsid w:val="00F25D86"/>
    <w:rsid w:val="00F27F2F"/>
    <w:rsid w:val="00F326CB"/>
    <w:rsid w:val="00F33B83"/>
    <w:rsid w:val="00F371BF"/>
    <w:rsid w:val="00F40BB6"/>
    <w:rsid w:val="00F42EE8"/>
    <w:rsid w:val="00F44808"/>
    <w:rsid w:val="00F4623C"/>
    <w:rsid w:val="00F47289"/>
    <w:rsid w:val="00F5474D"/>
    <w:rsid w:val="00F6179F"/>
    <w:rsid w:val="00F64CCE"/>
    <w:rsid w:val="00F65836"/>
    <w:rsid w:val="00F674B0"/>
    <w:rsid w:val="00F67B91"/>
    <w:rsid w:val="00F726BE"/>
    <w:rsid w:val="00F80EA5"/>
    <w:rsid w:val="00F83229"/>
    <w:rsid w:val="00F83735"/>
    <w:rsid w:val="00F8639E"/>
    <w:rsid w:val="00F86F85"/>
    <w:rsid w:val="00F90174"/>
    <w:rsid w:val="00F9261C"/>
    <w:rsid w:val="00F967CB"/>
    <w:rsid w:val="00FA165B"/>
    <w:rsid w:val="00FA180E"/>
    <w:rsid w:val="00FB5CFC"/>
    <w:rsid w:val="00FB71C6"/>
    <w:rsid w:val="00FC08D5"/>
    <w:rsid w:val="00FC7BDF"/>
    <w:rsid w:val="00FD425D"/>
    <w:rsid w:val="00FD526A"/>
    <w:rsid w:val="00FE043E"/>
    <w:rsid w:val="00FE434B"/>
    <w:rsid w:val="00FE513D"/>
    <w:rsid w:val="00FF49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88DCEC-17C5-4159-B6A2-8309F4ED9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F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65B5F"/>
    <w:pPr>
      <w:keepNext/>
      <w:spacing w:before="240" w:after="60"/>
      <w:outlineLvl w:val="1"/>
    </w:pPr>
    <w:rPr>
      <w:rFonts w:ascii="Arial" w:hAnsi="Arial" w:cs="Arial"/>
      <w:b/>
      <w:bCs/>
      <w:i/>
      <w:iCs/>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0B19F8"/>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0B19F8"/>
    <w:pPr>
      <w:ind w:left="720"/>
    </w:pPr>
    <w:rPr>
      <w:rFonts w:ascii="GHEA Grapalat" w:eastAsia="Calibri" w:hAnsi="GHEA Grapalat" w:cstheme="minorBidi"/>
      <w:sz w:val="22"/>
      <w:szCs w:val="22"/>
    </w:rPr>
  </w:style>
  <w:style w:type="paragraph" w:customStyle="1" w:styleId="Style14">
    <w:name w:val="Style14"/>
    <w:basedOn w:val="Normal"/>
    <w:uiPriority w:val="99"/>
    <w:rsid w:val="000B19F8"/>
    <w:pPr>
      <w:widowControl w:val="0"/>
      <w:autoSpaceDE w:val="0"/>
      <w:autoSpaceDN w:val="0"/>
      <w:adjustRightInd w:val="0"/>
      <w:spacing w:line="364" w:lineRule="exact"/>
      <w:ind w:hanging="281"/>
    </w:pPr>
    <w:rPr>
      <w:rFonts w:ascii="Tahoma" w:hAnsi="Tahoma" w:cs="Tahoma"/>
      <w:lang w:eastAsia="zh-CN"/>
    </w:rPr>
  </w:style>
  <w:style w:type="paragraph" w:customStyle="1" w:styleId="Style11">
    <w:name w:val="Style11"/>
    <w:basedOn w:val="Normal"/>
    <w:uiPriority w:val="99"/>
    <w:rsid w:val="000B19F8"/>
    <w:pPr>
      <w:widowControl w:val="0"/>
      <w:autoSpaceDE w:val="0"/>
      <w:autoSpaceDN w:val="0"/>
      <w:adjustRightInd w:val="0"/>
      <w:spacing w:line="367" w:lineRule="exact"/>
      <w:ind w:firstLine="446"/>
      <w:jc w:val="both"/>
    </w:pPr>
    <w:rPr>
      <w:rFonts w:ascii="Tahoma" w:hAnsi="Tahoma" w:cs="Tahoma"/>
      <w:lang w:eastAsia="zh-CN"/>
    </w:rPr>
  </w:style>
  <w:style w:type="character" w:customStyle="1" w:styleId="FontStyle25">
    <w:name w:val="Font Style25"/>
    <w:uiPriority w:val="99"/>
    <w:rsid w:val="000B19F8"/>
    <w:rPr>
      <w:rFonts w:ascii="Tahoma" w:hAnsi="Tahoma" w:cs="Tahoma" w:hint="default"/>
      <w:sz w:val="22"/>
      <w:szCs w:val="22"/>
    </w:rPr>
  </w:style>
  <w:style w:type="paragraph" w:customStyle="1" w:styleId="DefaultParagraphFontParaChar">
    <w:name w:val="Default Paragraph Font Para Char"/>
    <w:basedOn w:val="Normal"/>
    <w:locked/>
    <w:rsid w:val="001364DD"/>
    <w:pPr>
      <w:spacing w:after="160"/>
    </w:pPr>
    <w:rPr>
      <w:rFonts w:ascii="Verdana" w:eastAsia="Batang" w:hAnsi="Verdana" w:cs="Verdana"/>
    </w:rPr>
  </w:style>
  <w:style w:type="character" w:styleId="Strong">
    <w:name w:val="Strong"/>
    <w:basedOn w:val="DefaultParagraphFont"/>
    <w:uiPriority w:val="22"/>
    <w:qFormat/>
    <w:rsid w:val="006C7FE5"/>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C7FE5"/>
    <w:pPr>
      <w:ind w:left="720"/>
      <w:contextualSpacing/>
    </w:pPr>
  </w:style>
  <w:style w:type="character" w:customStyle="1" w:styleId="NormalWebChar1">
    <w:name w:val="Normal (Web) Char1"/>
    <w:aliases w:val="webb Char1"/>
    <w:locked/>
    <w:rsid w:val="00476886"/>
    <w:rPr>
      <w:sz w:val="24"/>
      <w:szCs w:val="24"/>
    </w:rPr>
  </w:style>
  <w:style w:type="paragraph" w:styleId="BalloonText">
    <w:name w:val="Balloon Text"/>
    <w:basedOn w:val="Normal"/>
    <w:link w:val="BalloonTextChar"/>
    <w:uiPriority w:val="99"/>
    <w:semiHidden/>
    <w:unhideWhenUsed/>
    <w:rsid w:val="0025698A"/>
    <w:rPr>
      <w:rFonts w:ascii="Tahoma" w:hAnsi="Tahoma" w:cs="Tahoma"/>
      <w:sz w:val="16"/>
      <w:szCs w:val="16"/>
    </w:rPr>
  </w:style>
  <w:style w:type="character" w:customStyle="1" w:styleId="BalloonTextChar">
    <w:name w:val="Balloon Text Char"/>
    <w:basedOn w:val="DefaultParagraphFont"/>
    <w:link w:val="BalloonText"/>
    <w:uiPriority w:val="99"/>
    <w:semiHidden/>
    <w:rsid w:val="0025698A"/>
    <w:rPr>
      <w:rFonts w:ascii="Tahoma" w:eastAsia="Times New Roman" w:hAnsi="Tahoma" w:cs="Tahoma"/>
      <w:sz w:val="16"/>
      <w:szCs w:val="16"/>
    </w:rPr>
  </w:style>
  <w:style w:type="character" w:customStyle="1" w:styleId="FontStyle27">
    <w:name w:val="Font Style27"/>
    <w:uiPriority w:val="99"/>
    <w:rsid w:val="00CC0625"/>
    <w:rPr>
      <w:rFonts w:ascii="Tahoma" w:hAnsi="Tahoma" w:cs="Tahoma" w:hint="default"/>
      <w:sz w:val="24"/>
      <w:szCs w:val="24"/>
    </w:rPr>
  </w:style>
  <w:style w:type="character" w:customStyle="1" w:styleId="normChar">
    <w:name w:val="norm Char"/>
    <w:link w:val="norm"/>
    <w:locked/>
    <w:rsid w:val="00CC0625"/>
    <w:rPr>
      <w:rFonts w:ascii="Arial Armenian" w:hAnsi="Arial Armenian"/>
    </w:rPr>
  </w:style>
  <w:style w:type="paragraph" w:customStyle="1" w:styleId="norm">
    <w:name w:val="norm"/>
    <w:basedOn w:val="Normal"/>
    <w:link w:val="normChar"/>
    <w:rsid w:val="00CC0625"/>
    <w:pPr>
      <w:spacing w:line="480" w:lineRule="auto"/>
      <w:ind w:firstLine="709"/>
      <w:jc w:val="both"/>
    </w:pPr>
    <w:rPr>
      <w:rFonts w:ascii="Arial Armenian" w:eastAsiaTheme="minorHAnsi" w:hAnsi="Arial Armenian" w:cstheme="minorBidi"/>
      <w:sz w:val="22"/>
      <w:szCs w:val="22"/>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8593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365B5F"/>
    <w:rPr>
      <w:rFonts w:ascii="Arial" w:eastAsia="Times New Roman" w:hAnsi="Arial" w:cs="Arial"/>
      <w:b/>
      <w:bCs/>
      <w:i/>
      <w:iCs/>
      <w:sz w:val="28"/>
      <w:szCs w:val="28"/>
      <w:lang w:val="ru-RU" w:eastAsia="ru-RU"/>
    </w:rPr>
  </w:style>
  <w:style w:type="character" w:customStyle="1" w:styleId="apple-converted-space">
    <w:name w:val="apple-converted-space"/>
    <w:rsid w:val="00506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545163">
      <w:bodyDiv w:val="1"/>
      <w:marLeft w:val="0"/>
      <w:marRight w:val="0"/>
      <w:marTop w:val="0"/>
      <w:marBottom w:val="0"/>
      <w:divBdr>
        <w:top w:val="none" w:sz="0" w:space="0" w:color="auto"/>
        <w:left w:val="none" w:sz="0" w:space="0" w:color="auto"/>
        <w:bottom w:val="none" w:sz="0" w:space="0" w:color="auto"/>
        <w:right w:val="none" w:sz="0" w:space="0" w:color="auto"/>
      </w:divBdr>
    </w:div>
    <w:div w:id="588273038">
      <w:bodyDiv w:val="1"/>
      <w:marLeft w:val="0"/>
      <w:marRight w:val="0"/>
      <w:marTop w:val="0"/>
      <w:marBottom w:val="0"/>
      <w:divBdr>
        <w:top w:val="none" w:sz="0" w:space="0" w:color="auto"/>
        <w:left w:val="none" w:sz="0" w:space="0" w:color="auto"/>
        <w:bottom w:val="none" w:sz="0" w:space="0" w:color="auto"/>
        <w:right w:val="none" w:sz="0" w:space="0" w:color="auto"/>
      </w:divBdr>
    </w:div>
    <w:div w:id="638342975">
      <w:bodyDiv w:val="1"/>
      <w:marLeft w:val="0"/>
      <w:marRight w:val="0"/>
      <w:marTop w:val="0"/>
      <w:marBottom w:val="0"/>
      <w:divBdr>
        <w:top w:val="none" w:sz="0" w:space="0" w:color="auto"/>
        <w:left w:val="none" w:sz="0" w:space="0" w:color="auto"/>
        <w:bottom w:val="none" w:sz="0" w:space="0" w:color="auto"/>
        <w:right w:val="none" w:sz="0" w:space="0" w:color="auto"/>
      </w:divBdr>
    </w:div>
    <w:div w:id="720981897">
      <w:bodyDiv w:val="1"/>
      <w:marLeft w:val="0"/>
      <w:marRight w:val="0"/>
      <w:marTop w:val="0"/>
      <w:marBottom w:val="0"/>
      <w:divBdr>
        <w:top w:val="none" w:sz="0" w:space="0" w:color="auto"/>
        <w:left w:val="none" w:sz="0" w:space="0" w:color="auto"/>
        <w:bottom w:val="none" w:sz="0" w:space="0" w:color="auto"/>
        <w:right w:val="none" w:sz="0" w:space="0" w:color="auto"/>
      </w:divBdr>
    </w:div>
    <w:div w:id="730613599">
      <w:bodyDiv w:val="1"/>
      <w:marLeft w:val="0"/>
      <w:marRight w:val="0"/>
      <w:marTop w:val="0"/>
      <w:marBottom w:val="0"/>
      <w:divBdr>
        <w:top w:val="none" w:sz="0" w:space="0" w:color="auto"/>
        <w:left w:val="none" w:sz="0" w:space="0" w:color="auto"/>
        <w:bottom w:val="none" w:sz="0" w:space="0" w:color="auto"/>
        <w:right w:val="none" w:sz="0" w:space="0" w:color="auto"/>
      </w:divBdr>
    </w:div>
    <w:div w:id="782460817">
      <w:bodyDiv w:val="1"/>
      <w:marLeft w:val="0"/>
      <w:marRight w:val="0"/>
      <w:marTop w:val="0"/>
      <w:marBottom w:val="0"/>
      <w:divBdr>
        <w:top w:val="none" w:sz="0" w:space="0" w:color="auto"/>
        <w:left w:val="none" w:sz="0" w:space="0" w:color="auto"/>
        <w:bottom w:val="none" w:sz="0" w:space="0" w:color="auto"/>
        <w:right w:val="none" w:sz="0" w:space="0" w:color="auto"/>
      </w:divBdr>
    </w:div>
    <w:div w:id="866452224">
      <w:bodyDiv w:val="1"/>
      <w:marLeft w:val="0"/>
      <w:marRight w:val="0"/>
      <w:marTop w:val="0"/>
      <w:marBottom w:val="0"/>
      <w:divBdr>
        <w:top w:val="none" w:sz="0" w:space="0" w:color="auto"/>
        <w:left w:val="none" w:sz="0" w:space="0" w:color="auto"/>
        <w:bottom w:val="none" w:sz="0" w:space="0" w:color="auto"/>
        <w:right w:val="none" w:sz="0" w:space="0" w:color="auto"/>
      </w:divBdr>
    </w:div>
    <w:div w:id="969894644">
      <w:bodyDiv w:val="1"/>
      <w:marLeft w:val="0"/>
      <w:marRight w:val="0"/>
      <w:marTop w:val="0"/>
      <w:marBottom w:val="0"/>
      <w:divBdr>
        <w:top w:val="none" w:sz="0" w:space="0" w:color="auto"/>
        <w:left w:val="none" w:sz="0" w:space="0" w:color="auto"/>
        <w:bottom w:val="none" w:sz="0" w:space="0" w:color="auto"/>
        <w:right w:val="none" w:sz="0" w:space="0" w:color="auto"/>
      </w:divBdr>
    </w:div>
    <w:div w:id="1103451347">
      <w:bodyDiv w:val="1"/>
      <w:marLeft w:val="0"/>
      <w:marRight w:val="0"/>
      <w:marTop w:val="0"/>
      <w:marBottom w:val="0"/>
      <w:divBdr>
        <w:top w:val="none" w:sz="0" w:space="0" w:color="auto"/>
        <w:left w:val="none" w:sz="0" w:space="0" w:color="auto"/>
        <w:bottom w:val="none" w:sz="0" w:space="0" w:color="auto"/>
        <w:right w:val="none" w:sz="0" w:space="0" w:color="auto"/>
      </w:divBdr>
    </w:div>
    <w:div w:id="1292781542">
      <w:bodyDiv w:val="1"/>
      <w:marLeft w:val="0"/>
      <w:marRight w:val="0"/>
      <w:marTop w:val="0"/>
      <w:marBottom w:val="0"/>
      <w:divBdr>
        <w:top w:val="none" w:sz="0" w:space="0" w:color="auto"/>
        <w:left w:val="none" w:sz="0" w:space="0" w:color="auto"/>
        <w:bottom w:val="none" w:sz="0" w:space="0" w:color="auto"/>
        <w:right w:val="none" w:sz="0" w:space="0" w:color="auto"/>
      </w:divBdr>
    </w:div>
    <w:div w:id="1320621584">
      <w:bodyDiv w:val="1"/>
      <w:marLeft w:val="0"/>
      <w:marRight w:val="0"/>
      <w:marTop w:val="0"/>
      <w:marBottom w:val="0"/>
      <w:divBdr>
        <w:top w:val="none" w:sz="0" w:space="0" w:color="auto"/>
        <w:left w:val="none" w:sz="0" w:space="0" w:color="auto"/>
        <w:bottom w:val="none" w:sz="0" w:space="0" w:color="auto"/>
        <w:right w:val="none" w:sz="0" w:space="0" w:color="auto"/>
      </w:divBdr>
    </w:div>
    <w:div w:id="1321035190">
      <w:bodyDiv w:val="1"/>
      <w:marLeft w:val="0"/>
      <w:marRight w:val="0"/>
      <w:marTop w:val="0"/>
      <w:marBottom w:val="0"/>
      <w:divBdr>
        <w:top w:val="none" w:sz="0" w:space="0" w:color="auto"/>
        <w:left w:val="none" w:sz="0" w:space="0" w:color="auto"/>
        <w:bottom w:val="none" w:sz="0" w:space="0" w:color="auto"/>
        <w:right w:val="none" w:sz="0" w:space="0" w:color="auto"/>
      </w:divBdr>
    </w:div>
    <w:div w:id="1373963718">
      <w:bodyDiv w:val="1"/>
      <w:marLeft w:val="0"/>
      <w:marRight w:val="0"/>
      <w:marTop w:val="0"/>
      <w:marBottom w:val="0"/>
      <w:divBdr>
        <w:top w:val="none" w:sz="0" w:space="0" w:color="auto"/>
        <w:left w:val="none" w:sz="0" w:space="0" w:color="auto"/>
        <w:bottom w:val="none" w:sz="0" w:space="0" w:color="auto"/>
        <w:right w:val="none" w:sz="0" w:space="0" w:color="auto"/>
      </w:divBdr>
    </w:div>
    <w:div w:id="1481001942">
      <w:bodyDiv w:val="1"/>
      <w:marLeft w:val="0"/>
      <w:marRight w:val="0"/>
      <w:marTop w:val="0"/>
      <w:marBottom w:val="0"/>
      <w:divBdr>
        <w:top w:val="none" w:sz="0" w:space="0" w:color="auto"/>
        <w:left w:val="none" w:sz="0" w:space="0" w:color="auto"/>
        <w:bottom w:val="none" w:sz="0" w:space="0" w:color="auto"/>
        <w:right w:val="none" w:sz="0" w:space="0" w:color="auto"/>
      </w:divBdr>
    </w:div>
    <w:div w:id="1816870184">
      <w:bodyDiv w:val="1"/>
      <w:marLeft w:val="0"/>
      <w:marRight w:val="0"/>
      <w:marTop w:val="0"/>
      <w:marBottom w:val="0"/>
      <w:divBdr>
        <w:top w:val="none" w:sz="0" w:space="0" w:color="auto"/>
        <w:left w:val="none" w:sz="0" w:space="0" w:color="auto"/>
        <w:bottom w:val="none" w:sz="0" w:space="0" w:color="auto"/>
        <w:right w:val="none" w:sz="0" w:space="0" w:color="auto"/>
      </w:divBdr>
    </w:div>
    <w:div w:id="206853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89FD1-1ED0-4BDD-840D-230B5C6B9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11</Pages>
  <Words>2311</Words>
  <Characters>13173</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Naira Avanesyan</dc:creator>
  <cp:keywords>https://mul2.gov.am/tasks/524901/oneclick/2Naxagic-Vivo-37-170.3-246 (3).docx?token=796474c343b62768adafb39a6bdeddec</cp:keywords>
  <cp:lastModifiedBy>Viktorya Mayilyan</cp:lastModifiedBy>
  <cp:revision>377</cp:revision>
  <cp:lastPrinted>2021-10-26T11:53:00Z</cp:lastPrinted>
  <dcterms:created xsi:type="dcterms:W3CDTF">2020-07-23T07:46:00Z</dcterms:created>
  <dcterms:modified xsi:type="dcterms:W3CDTF">2021-11-17T12:32:00Z</dcterms:modified>
</cp:coreProperties>
</file>